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35" w:rsidRPr="004B7DC7" w:rsidRDefault="00B95AD5" w:rsidP="00422D6B">
      <w:pPr>
        <w:jc w:val="center"/>
        <w:rPr>
          <w:rFonts w:ascii="Arial" w:hAnsi="Arial" w:cs="Arial"/>
          <w:b/>
          <w:sz w:val="24"/>
          <w:szCs w:val="24"/>
        </w:rPr>
      </w:pPr>
      <w:bookmarkStart w:id="0" w:name="_GoBack"/>
      <w:bookmarkEnd w:id="0"/>
      <w:r w:rsidRPr="004B7DC7">
        <w:rPr>
          <w:rFonts w:ascii="Arial" w:hAnsi="Arial" w:cs="Arial"/>
          <w:b/>
          <w:sz w:val="24"/>
          <w:szCs w:val="24"/>
        </w:rPr>
        <w:t>Aviso de Dispensa Eletrônica</w:t>
      </w:r>
    </w:p>
    <w:p w:rsidR="0070316A" w:rsidRPr="004B7DC7" w:rsidRDefault="0070316A" w:rsidP="00311214">
      <w:pPr>
        <w:jc w:val="center"/>
        <w:rPr>
          <w:rFonts w:ascii="Arial" w:eastAsiaTheme="minorHAnsi" w:hAnsi="Arial" w:cs="Arial"/>
          <w:bCs/>
          <w:sz w:val="22"/>
          <w:szCs w:val="22"/>
          <w:lang w:eastAsia="en-US"/>
        </w:rPr>
      </w:pPr>
      <w:r w:rsidRPr="004B7DC7">
        <w:rPr>
          <w:rFonts w:ascii="Arial" w:eastAsiaTheme="minorHAnsi" w:hAnsi="Arial" w:cs="Arial"/>
          <w:bCs/>
          <w:sz w:val="22"/>
          <w:szCs w:val="22"/>
          <w:lang w:eastAsia="en-US"/>
        </w:rPr>
        <w:t xml:space="preserve">(Processo Administrativo n° </w:t>
      </w:r>
      <w:r w:rsidR="002D22CC" w:rsidRPr="004B7DC7">
        <w:rPr>
          <w:rFonts w:ascii="Arial" w:eastAsiaTheme="minorHAnsi" w:hAnsi="Arial" w:cs="Arial"/>
          <w:bCs/>
          <w:sz w:val="22"/>
          <w:szCs w:val="22"/>
          <w:lang w:eastAsia="en-US"/>
        </w:rPr>
        <w:t>00005</w:t>
      </w:r>
      <w:r w:rsidR="008F5B51" w:rsidRPr="004B7DC7">
        <w:rPr>
          <w:rFonts w:ascii="Arial" w:eastAsiaTheme="minorHAnsi" w:hAnsi="Arial" w:cs="Arial"/>
          <w:bCs/>
          <w:sz w:val="22"/>
          <w:szCs w:val="22"/>
          <w:lang w:eastAsia="en-US"/>
        </w:rPr>
        <w:t>2</w:t>
      </w:r>
      <w:r w:rsidR="00035101" w:rsidRPr="004B7DC7">
        <w:rPr>
          <w:rFonts w:ascii="Arial" w:eastAsiaTheme="minorHAnsi" w:hAnsi="Arial" w:cs="Arial"/>
          <w:bCs/>
          <w:sz w:val="22"/>
          <w:szCs w:val="22"/>
          <w:lang w:eastAsia="en-US"/>
        </w:rPr>
        <w:t>/2024</w:t>
      </w:r>
      <w:r w:rsidRPr="004B7DC7">
        <w:rPr>
          <w:rFonts w:ascii="Arial" w:eastAsiaTheme="minorHAnsi" w:hAnsi="Arial" w:cs="Arial"/>
          <w:bCs/>
          <w:sz w:val="22"/>
          <w:szCs w:val="22"/>
          <w:lang w:eastAsia="en-US"/>
        </w:rPr>
        <w:t>)</w:t>
      </w:r>
    </w:p>
    <w:p w:rsidR="004B7DC7" w:rsidRPr="004B7DC7" w:rsidRDefault="004B7DC7" w:rsidP="00311214">
      <w:pPr>
        <w:jc w:val="center"/>
        <w:rPr>
          <w:rFonts w:ascii="Arial" w:eastAsiaTheme="minorHAnsi" w:hAnsi="Arial" w:cs="Arial"/>
          <w:bCs/>
          <w:sz w:val="22"/>
          <w:szCs w:val="22"/>
          <w:lang w:eastAsia="en-US"/>
        </w:rPr>
      </w:pPr>
      <w:r w:rsidRPr="004B7DC7">
        <w:rPr>
          <w:rFonts w:ascii="Arial" w:eastAsiaTheme="minorHAnsi" w:hAnsi="Arial" w:cs="Arial"/>
          <w:bCs/>
          <w:sz w:val="22"/>
          <w:szCs w:val="22"/>
          <w:lang w:eastAsia="en-US"/>
        </w:rPr>
        <w:t>ID Contratações TCE/ES</w:t>
      </w:r>
      <w:r w:rsidRPr="004B7DC7">
        <w:rPr>
          <w:rFonts w:ascii="Arial" w:eastAsiaTheme="minorHAnsi" w:hAnsi="Arial" w:cs="Arial"/>
        </w:rPr>
        <w:t xml:space="preserve">: </w:t>
      </w:r>
      <w:hyperlink r:id="rId8" w:anchor="/CidadESPortalWeb/RemessaContratacaoCadastro/RemessaContratacaoDetalhes?identificacaoContratacao=2024.059E0100002.09.0011&amp;controleInstrumentoContratacaoId=0" w:history="1">
        <w:r w:rsidRPr="004B7DC7">
          <w:rPr>
            <w:rStyle w:val="Hyperlink"/>
            <w:rFonts w:ascii="Arial" w:hAnsi="Arial" w:cs="Arial"/>
            <w:color w:val="auto"/>
            <w:u w:val="none"/>
          </w:rPr>
          <w:t>2024.059E0100002.09.0011</w:t>
        </w:r>
      </w:hyperlink>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sz w:val="22"/>
          <w:szCs w:val="22"/>
          <w:lang w:eastAsia="en-US"/>
        </w:rPr>
        <w:t xml:space="preserve">Torna-se público que o(a) </w:t>
      </w:r>
      <w:r w:rsidR="00311214" w:rsidRPr="00116F08">
        <w:rPr>
          <w:rFonts w:ascii="Arial" w:eastAsiaTheme="minorHAnsi" w:hAnsi="Arial" w:cs="Arial"/>
          <w:sz w:val="22"/>
          <w:szCs w:val="22"/>
          <w:lang w:eastAsia="en-US"/>
        </w:rPr>
        <w:t>SAAE – SERVIÇO AUTÔNOMO DE ÁGUA E ESGOTO</w:t>
      </w:r>
      <w:r w:rsidRPr="00116F08">
        <w:rPr>
          <w:rFonts w:ascii="Arial" w:eastAsiaTheme="minorHAnsi" w:hAnsi="Arial" w:cs="Arial"/>
          <w:sz w:val="22"/>
          <w:szCs w:val="22"/>
          <w:lang w:eastAsia="en-US"/>
        </w:rPr>
        <w:t xml:space="preserve">, Seção de Aquisição, Licitações e Contratos, sediado na </w:t>
      </w:r>
      <w:r w:rsidR="00311214" w:rsidRPr="00116F08">
        <w:rPr>
          <w:rFonts w:ascii="Arial" w:eastAsiaTheme="minorHAnsi" w:hAnsi="Arial" w:cs="Arial"/>
          <w:sz w:val="22"/>
          <w:szCs w:val="22"/>
          <w:lang w:eastAsia="en-US"/>
        </w:rPr>
        <w:t>Ladeira Bela Vista, 188 – Santo Antônio – Rio Bananal/ES</w:t>
      </w:r>
      <w:r w:rsidRPr="00116F08">
        <w:rPr>
          <w:rFonts w:ascii="Arial" w:eastAsiaTheme="minorHAnsi" w:hAnsi="Arial" w:cs="Arial"/>
          <w:sz w:val="22"/>
          <w:szCs w:val="22"/>
          <w:lang w:eastAsia="en-US"/>
        </w:rPr>
        <w:t xml:space="preserve"> CEP</w:t>
      </w:r>
      <w:r w:rsidR="00311214" w:rsidRPr="00116F08">
        <w:rPr>
          <w:rFonts w:ascii="Arial" w:eastAsiaTheme="minorHAnsi" w:hAnsi="Arial" w:cs="Arial"/>
          <w:sz w:val="22"/>
          <w:szCs w:val="22"/>
          <w:lang w:eastAsia="en-US"/>
        </w:rPr>
        <w:t>:</w:t>
      </w:r>
      <w:r w:rsidRPr="00116F08">
        <w:rPr>
          <w:rFonts w:ascii="Arial" w:eastAsiaTheme="minorHAnsi" w:hAnsi="Arial" w:cs="Arial"/>
          <w:sz w:val="22"/>
          <w:szCs w:val="22"/>
          <w:lang w:eastAsia="en-US"/>
        </w:rPr>
        <w:t xml:space="preserve"> </w:t>
      </w:r>
      <w:r w:rsidR="00311214" w:rsidRPr="00116F08">
        <w:rPr>
          <w:rFonts w:ascii="Arial" w:eastAsiaTheme="minorHAnsi" w:hAnsi="Arial" w:cs="Arial"/>
          <w:sz w:val="22"/>
          <w:szCs w:val="22"/>
          <w:lang w:eastAsia="en-US"/>
        </w:rPr>
        <w:t>29.920-000,</w:t>
      </w:r>
      <w:r w:rsidRPr="00116F08">
        <w:rPr>
          <w:rFonts w:ascii="Arial" w:eastAsiaTheme="minorHAnsi" w:hAnsi="Arial" w:cs="Arial"/>
          <w:sz w:val="22"/>
          <w:szCs w:val="22"/>
          <w:lang w:eastAsia="en-US"/>
        </w:rPr>
        <w:t xml:space="preserve"> realizará DISPENSA ELETRÔNICA, do tipo MENOR PREÇO, com critério de julgamento menor preço, na hipótese do art. 75, inciso II, nos termos da Lei nº 14.133, de 1º de abril de 2021</w:t>
      </w:r>
      <w:r w:rsidRPr="005E598E">
        <w:rPr>
          <w:rFonts w:ascii="Arial" w:eastAsiaTheme="minorHAnsi" w:hAnsi="Arial" w:cs="Arial"/>
          <w:sz w:val="22"/>
          <w:szCs w:val="22"/>
          <w:lang w:eastAsia="en-US"/>
        </w:rPr>
        <w:t>, da Instrução Normativa SEGES/ME nº 67/2021 e</w:t>
      </w:r>
      <w:r w:rsidRPr="00394C35">
        <w:rPr>
          <w:rFonts w:ascii="Arial" w:eastAsiaTheme="minorHAnsi" w:hAnsi="Arial" w:cs="Arial"/>
          <w:sz w:val="22"/>
          <w:szCs w:val="22"/>
          <w:lang w:eastAsia="en-US"/>
        </w:rPr>
        <w:t xml:space="preserve"> demais legislação aplicável.</w:t>
      </w:r>
    </w:p>
    <w:p w:rsidR="00BF2BC7" w:rsidRDefault="0070316A" w:rsidP="00977585">
      <w:pPr>
        <w:spacing w:before="240"/>
        <w:rPr>
          <w:rFonts w:ascii="Arial" w:eastAsiaTheme="minorHAnsi" w:hAnsi="Arial" w:cs="Arial"/>
          <w:sz w:val="22"/>
          <w:szCs w:val="22"/>
          <w:lang w:eastAsia="en-US"/>
        </w:rPr>
      </w:pPr>
      <w:r w:rsidRPr="00977585">
        <w:rPr>
          <w:rFonts w:ascii="Arial" w:eastAsiaTheme="minorHAnsi" w:hAnsi="Arial" w:cs="Arial"/>
          <w:b/>
          <w:sz w:val="22"/>
          <w:szCs w:val="22"/>
          <w:lang w:eastAsia="en-US"/>
        </w:rPr>
        <w:t>Link</w:t>
      </w:r>
      <w:r w:rsidR="00977585" w:rsidRPr="00977585">
        <w:rPr>
          <w:rFonts w:ascii="Arial" w:eastAsiaTheme="minorHAnsi" w:hAnsi="Arial" w:cs="Arial"/>
          <w:b/>
          <w:sz w:val="22"/>
          <w:szCs w:val="22"/>
          <w:lang w:eastAsia="en-US"/>
        </w:rPr>
        <w:t xml:space="preserve"> da Plataforma:</w:t>
      </w:r>
      <w:r w:rsidR="00977585">
        <w:rPr>
          <w:rFonts w:ascii="Arial" w:eastAsiaTheme="minorHAnsi" w:hAnsi="Arial" w:cs="Arial"/>
          <w:sz w:val="22"/>
          <w:szCs w:val="22"/>
          <w:lang w:eastAsia="en-US"/>
        </w:rPr>
        <w:t xml:space="preserve"> Portal d</w:t>
      </w:r>
      <w:r w:rsidR="00311214" w:rsidRPr="00116F08">
        <w:rPr>
          <w:rFonts w:ascii="Arial" w:eastAsiaTheme="minorHAnsi" w:hAnsi="Arial" w:cs="Arial"/>
          <w:sz w:val="22"/>
          <w:szCs w:val="22"/>
          <w:lang w:eastAsia="en-US"/>
        </w:rPr>
        <w:t xml:space="preserve">a BLL Compras </w:t>
      </w:r>
      <w:r w:rsidR="00311214" w:rsidRPr="00F93E2A">
        <w:rPr>
          <w:rFonts w:ascii="Arial" w:eastAsiaTheme="minorHAnsi" w:hAnsi="Arial" w:cs="Arial"/>
          <w:sz w:val="22"/>
          <w:szCs w:val="22"/>
          <w:lang w:eastAsia="en-US"/>
        </w:rPr>
        <w:t>(</w:t>
      </w:r>
      <w:hyperlink r:id="rId9" w:history="1">
        <w:r w:rsidR="00311214" w:rsidRPr="00F93E2A">
          <w:rPr>
            <w:rStyle w:val="Hyperlink"/>
            <w:rFonts w:ascii="Arial" w:eastAsiaTheme="minorHAnsi" w:hAnsi="Arial" w:cs="Arial"/>
            <w:color w:val="auto"/>
            <w:sz w:val="22"/>
            <w:szCs w:val="22"/>
            <w:lang w:eastAsia="en-US"/>
          </w:rPr>
          <w:t>https://bll.org.br/</w:t>
        </w:r>
      </w:hyperlink>
      <w:r w:rsidR="00311214" w:rsidRPr="00F93E2A">
        <w:rPr>
          <w:rFonts w:ascii="Arial" w:eastAsiaTheme="minorHAnsi" w:hAnsi="Arial" w:cs="Arial"/>
          <w:sz w:val="22"/>
          <w:szCs w:val="22"/>
          <w:lang w:eastAsia="en-US"/>
        </w:rPr>
        <w:t>)</w:t>
      </w:r>
    </w:p>
    <w:p w:rsidR="00977585" w:rsidRPr="00466EA7" w:rsidRDefault="00977585" w:rsidP="00977585">
      <w:pPr>
        <w:spacing w:before="240"/>
        <w:rPr>
          <w:rFonts w:ascii="Arial" w:hAnsi="Arial" w:cs="Arial"/>
          <w:sz w:val="22"/>
          <w:szCs w:val="22"/>
        </w:rPr>
      </w:pPr>
      <w:r w:rsidRPr="00977585">
        <w:rPr>
          <w:rFonts w:ascii="Arial" w:hAnsi="Arial" w:cs="Arial"/>
          <w:b/>
          <w:sz w:val="22"/>
          <w:szCs w:val="22"/>
        </w:rPr>
        <w:t>Data Início do Recebimento das Propostas</w:t>
      </w:r>
      <w:r w:rsidRPr="00466EA7">
        <w:rPr>
          <w:rFonts w:ascii="Arial" w:hAnsi="Arial" w:cs="Arial"/>
          <w:b/>
          <w:sz w:val="22"/>
          <w:szCs w:val="22"/>
        </w:rPr>
        <w:t>:</w:t>
      </w:r>
      <w:r w:rsidR="003610BC" w:rsidRPr="00466EA7">
        <w:rPr>
          <w:rFonts w:ascii="Arial" w:hAnsi="Arial" w:cs="Arial"/>
          <w:sz w:val="22"/>
          <w:szCs w:val="22"/>
        </w:rPr>
        <w:t xml:space="preserve"> </w:t>
      </w:r>
      <w:r w:rsidR="008D203B">
        <w:rPr>
          <w:rFonts w:ascii="Arial" w:hAnsi="Arial" w:cs="Arial"/>
          <w:sz w:val="22"/>
          <w:szCs w:val="22"/>
        </w:rPr>
        <w:t>17</w:t>
      </w:r>
      <w:r w:rsidRPr="00466EA7">
        <w:rPr>
          <w:rFonts w:ascii="Arial" w:hAnsi="Arial" w:cs="Arial"/>
          <w:sz w:val="22"/>
          <w:szCs w:val="22"/>
        </w:rPr>
        <w:t>/</w:t>
      </w:r>
      <w:r w:rsidR="00B50E6C" w:rsidRPr="00466EA7">
        <w:rPr>
          <w:rFonts w:ascii="Arial" w:hAnsi="Arial" w:cs="Arial"/>
          <w:sz w:val="22"/>
          <w:szCs w:val="22"/>
        </w:rPr>
        <w:t>1</w:t>
      </w:r>
      <w:r w:rsidRPr="00466EA7">
        <w:rPr>
          <w:rFonts w:ascii="Arial" w:hAnsi="Arial" w:cs="Arial"/>
          <w:sz w:val="22"/>
          <w:szCs w:val="22"/>
        </w:rPr>
        <w:t xml:space="preserve">0/2024 </w:t>
      </w:r>
    </w:p>
    <w:p w:rsidR="00977585" w:rsidRPr="00977585" w:rsidRDefault="00977585" w:rsidP="00977585">
      <w:pPr>
        <w:spacing w:before="240"/>
        <w:rPr>
          <w:rFonts w:ascii="Arial" w:hAnsi="Arial" w:cs="Arial"/>
          <w:sz w:val="22"/>
          <w:szCs w:val="22"/>
        </w:rPr>
      </w:pPr>
      <w:r w:rsidRPr="00466EA7">
        <w:rPr>
          <w:rFonts w:ascii="Arial" w:hAnsi="Arial" w:cs="Arial"/>
          <w:b/>
          <w:sz w:val="22"/>
          <w:szCs w:val="22"/>
        </w:rPr>
        <w:t>Horário e Data da Sessão da Fase de Lances:</w:t>
      </w:r>
      <w:r w:rsidR="003610BC" w:rsidRPr="00466EA7">
        <w:rPr>
          <w:rFonts w:ascii="Arial" w:hAnsi="Arial" w:cs="Arial"/>
          <w:sz w:val="22"/>
          <w:szCs w:val="22"/>
        </w:rPr>
        <w:t xml:space="preserve"> 08h às 14h – </w:t>
      </w:r>
      <w:r w:rsidR="008D203B">
        <w:rPr>
          <w:rFonts w:ascii="Arial" w:hAnsi="Arial" w:cs="Arial"/>
          <w:sz w:val="22"/>
          <w:szCs w:val="22"/>
        </w:rPr>
        <w:t>23</w:t>
      </w:r>
      <w:r w:rsidR="00B50E6C" w:rsidRPr="00466EA7">
        <w:rPr>
          <w:rFonts w:ascii="Arial" w:hAnsi="Arial" w:cs="Arial"/>
          <w:sz w:val="22"/>
          <w:szCs w:val="22"/>
        </w:rPr>
        <w:t>/10</w:t>
      </w:r>
      <w:r w:rsidRPr="00466EA7">
        <w:rPr>
          <w:rFonts w:ascii="Arial" w:hAnsi="Arial" w:cs="Arial"/>
          <w:sz w:val="22"/>
          <w:szCs w:val="22"/>
        </w:rPr>
        <w:t>/2024</w:t>
      </w:r>
      <w:r w:rsidRPr="00977585">
        <w:rPr>
          <w:rFonts w:ascii="Arial" w:hAnsi="Arial" w:cs="Arial"/>
          <w:sz w:val="22"/>
          <w:szCs w:val="22"/>
        </w:rPr>
        <w:t xml:space="preserve"> </w:t>
      </w:r>
    </w:p>
    <w:p w:rsidR="009E27E2" w:rsidRDefault="009E27E2" w:rsidP="009E27E2">
      <w:pPr>
        <w:rPr>
          <w:rFonts w:ascii="Arial" w:eastAsiaTheme="minorHAnsi" w:hAnsi="Arial" w:cs="Arial"/>
          <w:b/>
          <w:sz w:val="22"/>
          <w:szCs w:val="22"/>
          <w:lang w:eastAsia="en-US"/>
        </w:rPr>
      </w:pPr>
    </w:p>
    <w:p w:rsidR="0070316A" w:rsidRPr="00116F08" w:rsidRDefault="0070316A" w:rsidP="009E27E2">
      <w:pPr>
        <w:rPr>
          <w:rFonts w:ascii="Arial" w:eastAsiaTheme="minorHAnsi" w:hAnsi="Arial" w:cs="Arial"/>
          <w:sz w:val="22"/>
          <w:szCs w:val="22"/>
          <w:lang w:eastAsia="en-US"/>
        </w:rPr>
      </w:pPr>
      <w:r w:rsidRPr="00116F08">
        <w:rPr>
          <w:rFonts w:ascii="Arial" w:eastAsiaTheme="minorHAnsi" w:hAnsi="Arial" w:cs="Arial"/>
          <w:b/>
          <w:sz w:val="22"/>
          <w:szCs w:val="22"/>
          <w:lang w:eastAsia="en-US"/>
        </w:rPr>
        <w:t>1. OBJETO DA CONTRATAÇÃO DIRETA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1.1.</w:t>
      </w:r>
      <w:r w:rsidRPr="00116F08">
        <w:rPr>
          <w:rFonts w:ascii="Arial" w:eastAsiaTheme="minorHAnsi" w:hAnsi="Arial" w:cs="Arial"/>
          <w:sz w:val="22"/>
          <w:szCs w:val="22"/>
          <w:lang w:eastAsia="en-US"/>
        </w:rPr>
        <w:t xml:space="preserve"> O objeto da presente dispensa é a escolha da proposta mais vantajosa para a contratação </w:t>
      </w:r>
      <w:r w:rsidR="00F46ABB">
        <w:rPr>
          <w:rFonts w:ascii="Arial" w:eastAsiaTheme="minorHAnsi" w:hAnsi="Arial" w:cs="Arial"/>
          <w:sz w:val="22"/>
          <w:szCs w:val="22"/>
          <w:lang w:eastAsia="en-US"/>
        </w:rPr>
        <w:t xml:space="preserve">por dispensa de licitação para </w:t>
      </w:r>
      <w:r w:rsidR="00651DE7">
        <w:rPr>
          <w:rFonts w:ascii="Arial" w:eastAsiaTheme="minorHAnsi" w:hAnsi="Arial" w:cs="Arial"/>
          <w:b/>
          <w:sz w:val="22"/>
          <w:szCs w:val="22"/>
          <w:lang w:eastAsia="en-US"/>
        </w:rPr>
        <w:t>a</w:t>
      </w:r>
      <w:r w:rsidRPr="008F5B51">
        <w:rPr>
          <w:rFonts w:ascii="Arial" w:eastAsiaTheme="minorHAnsi" w:hAnsi="Arial" w:cs="Arial"/>
          <w:b/>
          <w:sz w:val="22"/>
          <w:szCs w:val="22"/>
          <w:lang w:eastAsia="en-US"/>
        </w:rPr>
        <w:t>quisi</w:t>
      </w:r>
      <w:r w:rsidR="00010300" w:rsidRPr="008F5B51">
        <w:rPr>
          <w:rFonts w:ascii="Arial" w:eastAsiaTheme="minorHAnsi" w:hAnsi="Arial" w:cs="Arial"/>
          <w:b/>
          <w:sz w:val="22"/>
          <w:szCs w:val="22"/>
          <w:lang w:eastAsia="en-US"/>
        </w:rPr>
        <w:t xml:space="preserve">ção de </w:t>
      </w:r>
      <w:r w:rsidR="00651DE7">
        <w:rPr>
          <w:rFonts w:ascii="Arial" w:eastAsiaTheme="minorHAnsi" w:hAnsi="Arial" w:cs="Arial"/>
          <w:b/>
          <w:sz w:val="22"/>
          <w:szCs w:val="22"/>
          <w:lang w:eastAsia="en-US"/>
        </w:rPr>
        <w:t>m</w:t>
      </w:r>
      <w:r w:rsidR="008F5B51" w:rsidRPr="008F5B51">
        <w:rPr>
          <w:rFonts w:ascii="Arial" w:eastAsiaTheme="minorHAnsi" w:hAnsi="Arial" w:cs="Arial"/>
          <w:b/>
          <w:sz w:val="22"/>
          <w:szCs w:val="22"/>
          <w:lang w:eastAsia="en-US"/>
        </w:rPr>
        <w:t>ateriais de</w:t>
      </w:r>
      <w:r w:rsidR="008F5B51">
        <w:rPr>
          <w:rFonts w:ascii="Arial" w:eastAsiaTheme="minorHAnsi" w:hAnsi="Arial" w:cs="Arial"/>
          <w:sz w:val="22"/>
          <w:szCs w:val="22"/>
          <w:lang w:eastAsia="en-US"/>
        </w:rPr>
        <w:t xml:space="preserve"> </w:t>
      </w:r>
      <w:r w:rsidR="00651DE7">
        <w:rPr>
          <w:rFonts w:ascii="Arial" w:eastAsiaTheme="minorHAnsi" w:hAnsi="Arial" w:cs="Arial"/>
          <w:b/>
          <w:color w:val="000000"/>
          <w:sz w:val="24"/>
          <w:szCs w:val="24"/>
          <w:lang w:eastAsia="en-US"/>
        </w:rPr>
        <w:t>higiene e l</w:t>
      </w:r>
      <w:r w:rsidR="008F5B51">
        <w:rPr>
          <w:rFonts w:ascii="Arial" w:eastAsiaTheme="minorHAnsi" w:hAnsi="Arial" w:cs="Arial"/>
          <w:b/>
          <w:color w:val="000000"/>
          <w:sz w:val="24"/>
          <w:szCs w:val="24"/>
          <w:lang w:eastAsia="en-US"/>
        </w:rPr>
        <w:t>impeza</w:t>
      </w:r>
      <w:r w:rsidR="00010300" w:rsidRPr="003610BC">
        <w:rPr>
          <w:rFonts w:ascii="Arial" w:eastAsiaTheme="minorHAnsi" w:hAnsi="Arial" w:cs="Arial"/>
          <w:sz w:val="22"/>
          <w:szCs w:val="22"/>
          <w:lang w:eastAsia="en-US"/>
        </w:rPr>
        <w:t>.</w:t>
      </w:r>
      <w:r w:rsidR="00010300" w:rsidRPr="00116F08">
        <w:rPr>
          <w:rFonts w:ascii="Arial" w:eastAsiaTheme="minorHAnsi" w:hAnsi="Arial" w:cs="Arial"/>
          <w:sz w:val="22"/>
          <w:szCs w:val="22"/>
          <w:lang w:eastAsia="en-US"/>
        </w:rPr>
        <w:t xml:space="preserve"> C</w:t>
      </w:r>
      <w:r w:rsidRPr="00116F08">
        <w:rPr>
          <w:rFonts w:ascii="Arial" w:eastAsiaTheme="minorHAnsi" w:hAnsi="Arial" w:cs="Arial"/>
          <w:sz w:val="22"/>
          <w:szCs w:val="22"/>
          <w:lang w:eastAsia="en-US"/>
        </w:rPr>
        <w:t xml:space="preserve">onforme condições, quantidades e exigências estabelecidas neste Aviso de </w:t>
      </w:r>
      <w:r w:rsidRPr="009E27E2">
        <w:rPr>
          <w:rFonts w:ascii="Arial" w:eastAsiaTheme="minorHAnsi" w:hAnsi="Arial" w:cs="Arial"/>
          <w:sz w:val="22"/>
          <w:szCs w:val="22"/>
          <w:lang w:eastAsia="en-US"/>
        </w:rPr>
        <w:t>Contratação Direta e seus anexos.</w:t>
      </w:r>
    </w:p>
    <w:p w:rsidR="00FB29C4"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1.2.</w:t>
      </w:r>
      <w:r w:rsidRPr="00116F08">
        <w:rPr>
          <w:rFonts w:ascii="Arial" w:eastAsiaTheme="minorHAnsi" w:hAnsi="Arial" w:cs="Arial"/>
          <w:sz w:val="22"/>
          <w:szCs w:val="22"/>
          <w:lang w:eastAsia="en-US"/>
        </w:rPr>
        <w:t xml:space="preserve"> A contratação será conforme tabela constante abaixo.</w:t>
      </w:r>
    </w:p>
    <w:p w:rsidR="0070316A" w:rsidRDefault="0070316A" w:rsidP="009E27E2">
      <w:pPr>
        <w:rPr>
          <w:rFonts w:ascii="Arial" w:eastAsiaTheme="minorHAnsi" w:hAnsi="Arial" w:cs="Arial"/>
          <w:sz w:val="22"/>
          <w:szCs w:val="22"/>
          <w:lang w:eastAsia="en-US"/>
        </w:rPr>
      </w:pPr>
    </w:p>
    <w:tbl>
      <w:tblPr>
        <w:tblStyle w:val="Tabelacomgrade"/>
        <w:tblW w:w="0" w:type="auto"/>
        <w:tblLook w:val="04A0" w:firstRow="1" w:lastRow="0" w:firstColumn="1" w:lastColumn="0" w:noHBand="0" w:noVBand="1"/>
      </w:tblPr>
      <w:tblGrid>
        <w:gridCol w:w="628"/>
        <w:gridCol w:w="3308"/>
        <w:gridCol w:w="1005"/>
        <w:gridCol w:w="1017"/>
        <w:gridCol w:w="1672"/>
        <w:gridCol w:w="1073"/>
      </w:tblGrid>
      <w:tr w:rsidR="00344774" w:rsidRPr="00311214" w:rsidTr="00305ECE">
        <w:tc>
          <w:tcPr>
            <w:tcW w:w="628" w:type="dxa"/>
          </w:tcPr>
          <w:p w:rsidR="00344774" w:rsidRDefault="00344774" w:rsidP="007E31BB">
            <w:pPr>
              <w:jc w:val="center"/>
              <w:rPr>
                <w:rFonts w:ascii="Arial" w:eastAsiaTheme="minorHAnsi" w:hAnsi="Arial" w:cs="Arial"/>
                <w:b/>
                <w:lang w:eastAsia="en-US"/>
              </w:rPr>
            </w:pPr>
          </w:p>
          <w:p w:rsidR="00344774" w:rsidRPr="00311214" w:rsidRDefault="00344774" w:rsidP="007E31BB">
            <w:pPr>
              <w:jc w:val="center"/>
              <w:rPr>
                <w:rFonts w:ascii="Arial" w:eastAsiaTheme="minorHAnsi" w:hAnsi="Arial" w:cs="Arial"/>
                <w:b/>
                <w:lang w:eastAsia="en-US"/>
              </w:rPr>
            </w:pPr>
            <w:r w:rsidRPr="00311214">
              <w:rPr>
                <w:rFonts w:ascii="Arial" w:eastAsiaTheme="minorHAnsi" w:hAnsi="Arial" w:cs="Arial"/>
                <w:b/>
                <w:lang w:eastAsia="en-US"/>
              </w:rPr>
              <w:t>Item</w:t>
            </w:r>
          </w:p>
        </w:tc>
        <w:tc>
          <w:tcPr>
            <w:tcW w:w="3308" w:type="dxa"/>
          </w:tcPr>
          <w:p w:rsidR="00344774" w:rsidRDefault="00344774" w:rsidP="007E31BB">
            <w:pPr>
              <w:jc w:val="center"/>
              <w:rPr>
                <w:rFonts w:ascii="Arial" w:eastAsiaTheme="minorHAnsi" w:hAnsi="Arial" w:cs="Arial"/>
                <w:b/>
                <w:lang w:eastAsia="en-US"/>
              </w:rPr>
            </w:pPr>
          </w:p>
          <w:p w:rsidR="00344774" w:rsidRPr="00311214" w:rsidRDefault="00344774" w:rsidP="007E31BB">
            <w:pPr>
              <w:jc w:val="center"/>
              <w:rPr>
                <w:rFonts w:ascii="Arial" w:eastAsiaTheme="minorHAnsi" w:hAnsi="Arial" w:cs="Arial"/>
                <w:b/>
                <w:lang w:eastAsia="en-US"/>
              </w:rPr>
            </w:pPr>
            <w:r w:rsidRPr="00311214">
              <w:rPr>
                <w:rFonts w:ascii="Arial" w:eastAsiaTheme="minorHAnsi" w:hAnsi="Arial" w:cs="Arial"/>
                <w:b/>
                <w:lang w:eastAsia="en-US"/>
              </w:rPr>
              <w:t>Especificação</w:t>
            </w:r>
          </w:p>
        </w:tc>
        <w:tc>
          <w:tcPr>
            <w:tcW w:w="1005" w:type="dxa"/>
          </w:tcPr>
          <w:p w:rsidR="00344774" w:rsidRPr="00311214" w:rsidRDefault="00344774" w:rsidP="007E31BB">
            <w:pPr>
              <w:jc w:val="center"/>
              <w:rPr>
                <w:rFonts w:ascii="Arial" w:eastAsiaTheme="minorHAnsi" w:hAnsi="Arial" w:cs="Arial"/>
                <w:b/>
                <w:bCs/>
                <w:lang w:eastAsia="en-US"/>
              </w:rPr>
            </w:pPr>
            <w:r w:rsidRPr="00311214">
              <w:rPr>
                <w:rFonts w:ascii="Arial" w:eastAsiaTheme="minorHAnsi" w:hAnsi="Arial" w:cs="Arial"/>
                <w:b/>
                <w:bCs/>
                <w:lang w:eastAsia="en-US"/>
              </w:rPr>
              <w:t>Unidade</w:t>
            </w:r>
          </w:p>
          <w:p w:rsidR="00344774" w:rsidRPr="00311214" w:rsidRDefault="00344774" w:rsidP="007E31BB">
            <w:pPr>
              <w:jc w:val="center"/>
              <w:rPr>
                <w:rFonts w:ascii="Arial" w:eastAsiaTheme="minorHAnsi" w:hAnsi="Arial" w:cs="Arial"/>
                <w:b/>
                <w:bCs/>
                <w:lang w:eastAsia="en-US"/>
              </w:rPr>
            </w:pPr>
            <w:r>
              <w:rPr>
                <w:rFonts w:ascii="Arial" w:eastAsiaTheme="minorHAnsi" w:hAnsi="Arial" w:cs="Arial"/>
                <w:b/>
                <w:bCs/>
                <w:lang w:eastAsia="en-US"/>
              </w:rPr>
              <w:t>d</w:t>
            </w:r>
            <w:r w:rsidRPr="00311214">
              <w:rPr>
                <w:rFonts w:ascii="Arial" w:eastAsiaTheme="minorHAnsi" w:hAnsi="Arial" w:cs="Arial"/>
                <w:b/>
                <w:bCs/>
                <w:lang w:eastAsia="en-US"/>
              </w:rPr>
              <w:t>e</w:t>
            </w:r>
          </w:p>
          <w:p w:rsidR="00344774" w:rsidRPr="00311214" w:rsidRDefault="00344774" w:rsidP="007E31BB">
            <w:pPr>
              <w:jc w:val="center"/>
              <w:rPr>
                <w:rFonts w:ascii="Arial" w:eastAsiaTheme="minorHAnsi" w:hAnsi="Arial" w:cs="Arial"/>
                <w:b/>
                <w:lang w:eastAsia="en-US"/>
              </w:rPr>
            </w:pPr>
            <w:r w:rsidRPr="00311214">
              <w:rPr>
                <w:rFonts w:ascii="Arial" w:eastAsiaTheme="minorHAnsi" w:hAnsi="Arial" w:cs="Arial"/>
                <w:b/>
                <w:bCs/>
                <w:lang w:eastAsia="en-US"/>
              </w:rPr>
              <w:t>Medida</w:t>
            </w:r>
          </w:p>
        </w:tc>
        <w:tc>
          <w:tcPr>
            <w:tcW w:w="1017" w:type="dxa"/>
          </w:tcPr>
          <w:p w:rsidR="00344774" w:rsidRDefault="00344774" w:rsidP="007E31BB">
            <w:pPr>
              <w:jc w:val="center"/>
              <w:rPr>
                <w:rFonts w:ascii="Arial" w:eastAsiaTheme="minorHAnsi" w:hAnsi="Arial" w:cs="Arial"/>
                <w:b/>
                <w:bCs/>
                <w:lang w:eastAsia="en-US"/>
              </w:rPr>
            </w:pPr>
          </w:p>
          <w:p w:rsidR="00344774" w:rsidRPr="00311214" w:rsidRDefault="00344774" w:rsidP="007E31BB">
            <w:pPr>
              <w:jc w:val="center"/>
              <w:rPr>
                <w:rFonts w:ascii="Arial" w:eastAsiaTheme="minorHAnsi" w:hAnsi="Arial" w:cs="Arial"/>
                <w:b/>
                <w:lang w:eastAsia="en-US"/>
              </w:rPr>
            </w:pPr>
            <w:r w:rsidRPr="00311214">
              <w:rPr>
                <w:rFonts w:ascii="Arial" w:eastAsiaTheme="minorHAnsi" w:hAnsi="Arial" w:cs="Arial"/>
                <w:b/>
                <w:bCs/>
                <w:lang w:eastAsia="en-US"/>
              </w:rPr>
              <w:t>Quant</w:t>
            </w:r>
            <w:r>
              <w:rPr>
                <w:rFonts w:ascii="Arial" w:eastAsiaTheme="minorHAnsi" w:hAnsi="Arial" w:cs="Arial"/>
                <w:b/>
                <w:bCs/>
                <w:lang w:eastAsia="en-US"/>
              </w:rPr>
              <w:t>.</w:t>
            </w:r>
          </w:p>
        </w:tc>
        <w:tc>
          <w:tcPr>
            <w:tcW w:w="1672" w:type="dxa"/>
          </w:tcPr>
          <w:p w:rsidR="00344774" w:rsidRPr="00311214" w:rsidRDefault="00344774" w:rsidP="007E31BB">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344774" w:rsidRPr="00311214" w:rsidRDefault="00344774" w:rsidP="007E31BB">
            <w:pPr>
              <w:jc w:val="center"/>
              <w:rPr>
                <w:rFonts w:ascii="Arial" w:eastAsiaTheme="minorHAnsi" w:hAnsi="Arial" w:cs="Arial"/>
                <w:b/>
                <w:lang w:eastAsia="en-US"/>
              </w:rPr>
            </w:pPr>
            <w:r w:rsidRPr="00311214">
              <w:rPr>
                <w:rFonts w:ascii="Arial" w:eastAsiaTheme="minorHAnsi" w:hAnsi="Arial" w:cs="Arial"/>
                <w:b/>
                <w:bCs/>
                <w:lang w:eastAsia="en-US"/>
              </w:rPr>
              <w:t>Unitário(Média)</w:t>
            </w:r>
          </w:p>
        </w:tc>
        <w:tc>
          <w:tcPr>
            <w:tcW w:w="1073" w:type="dxa"/>
          </w:tcPr>
          <w:p w:rsidR="00344774" w:rsidRPr="00311214" w:rsidRDefault="00344774" w:rsidP="007E31BB">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344774" w:rsidRPr="00311214" w:rsidRDefault="00344774" w:rsidP="007E31BB">
            <w:pPr>
              <w:jc w:val="center"/>
              <w:rPr>
                <w:rFonts w:ascii="Arial" w:eastAsiaTheme="minorHAnsi" w:hAnsi="Arial" w:cs="Arial"/>
                <w:b/>
                <w:lang w:eastAsia="en-US"/>
              </w:rPr>
            </w:pPr>
            <w:r w:rsidRPr="00311214">
              <w:rPr>
                <w:rFonts w:ascii="Arial" w:eastAsiaTheme="minorHAnsi" w:hAnsi="Arial" w:cs="Arial"/>
                <w:b/>
                <w:bCs/>
                <w:lang w:eastAsia="en-US"/>
              </w:rPr>
              <w:t>Total</w:t>
            </w:r>
          </w:p>
        </w:tc>
      </w:tr>
      <w:tr w:rsidR="00344774" w:rsidRPr="00311214" w:rsidTr="00305ECE">
        <w:tc>
          <w:tcPr>
            <w:tcW w:w="628" w:type="dxa"/>
          </w:tcPr>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w:t>
            </w: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spacing w:val="-6"/>
              </w:rPr>
            </w:pPr>
            <w:r w:rsidRPr="00D3731B">
              <w:rPr>
                <w:rFonts w:ascii="Arial" w:hAnsi="Arial" w:cs="Arial"/>
              </w:rPr>
              <w:t xml:space="preserve">ALCOOL LIQUIDO 1L </w:t>
            </w:r>
            <w:r>
              <w:rPr>
                <w:rFonts w:ascii="Arial" w:hAnsi="Arial" w:cs="Arial"/>
              </w:rPr>
              <w:t>–</w:t>
            </w:r>
            <w:r w:rsidRPr="00D3731B">
              <w:rPr>
                <w:rFonts w:ascii="Arial" w:hAnsi="Arial" w:cs="Arial"/>
              </w:rPr>
              <w:t xml:space="preserve"> 70%</w:t>
            </w:r>
            <w:r w:rsidRPr="00D3731B">
              <w:rPr>
                <w:rFonts w:ascii="Helvetica" w:hAnsi="Helvetica" w:cs="Helvetica"/>
                <w:sz w:val="16"/>
                <w:szCs w:val="16"/>
              </w:rPr>
              <w:t xml:space="preserve"> - </w:t>
            </w:r>
            <w:r w:rsidRPr="00D3731B">
              <w:rPr>
                <w:rFonts w:ascii="Arial" w:hAnsi="Arial" w:cs="Arial"/>
                <w:spacing w:val="-6"/>
              </w:rPr>
              <w:t>etílico, hidratado, no mínimo 62,4° INPM, 70° gl, contendo o nome do fabricante, data de fabricação e prazo de validade, acondicionado em frasco plástico resistente em embalagem de 1000 ml.</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LT</w:t>
            </w: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tc>
        <w:tc>
          <w:tcPr>
            <w:tcW w:w="1017" w:type="dxa"/>
          </w:tcPr>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24</w:t>
            </w: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p>
        </w:tc>
        <w:tc>
          <w:tcPr>
            <w:tcW w:w="1672" w:type="dxa"/>
          </w:tcPr>
          <w:p w:rsidR="00344774" w:rsidRPr="00B7418F"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7,83</w:t>
            </w:r>
          </w:p>
          <w:p w:rsidR="00344774" w:rsidRPr="00B7418F"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p>
        </w:tc>
        <w:tc>
          <w:tcPr>
            <w:tcW w:w="1073" w:type="dxa"/>
          </w:tcPr>
          <w:p w:rsidR="00344774" w:rsidRPr="00B7418F"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187,92</w:t>
            </w:r>
          </w:p>
          <w:p w:rsidR="00344774" w:rsidRPr="00B7418F"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2</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D3731B">
              <w:rPr>
                <w:rFonts w:ascii="Arial" w:hAnsi="Arial" w:cs="Arial"/>
              </w:rPr>
              <w:t>BALDE PLASTICO RESISTENTE</w:t>
            </w:r>
            <w:r>
              <w:rPr>
                <w:rFonts w:ascii="Arial" w:hAnsi="Arial" w:cs="Arial"/>
              </w:rPr>
              <w:t xml:space="preserve"> – </w:t>
            </w:r>
            <w:r w:rsidRPr="00280A5F">
              <w:rPr>
                <w:rFonts w:ascii="Arial" w:hAnsi="Arial" w:cs="Arial"/>
              </w:rPr>
              <w:t>com alça de metal, no mínimo 12 litros.</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4</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17,00</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68,00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3</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95088B">
              <w:rPr>
                <w:rFonts w:ascii="Arial" w:hAnsi="Arial" w:cs="Arial"/>
              </w:rPr>
              <w:t xml:space="preserve">COPO DESCARTAVEL 200 ML – produto atóxico de poliestireno branco, com capacidade 200 ml. os copos devem ser fabricados com resinas termoplásticas, com ou sem a incorporação de aditivos e/ou pigmentos, a critério do fabricante. os copos devem ser homogêneos, isentos de materiais estranhos, bolhas, rachaduras, furos e deformações, não devem </w:t>
            </w:r>
            <w:r w:rsidRPr="0095088B">
              <w:rPr>
                <w:rFonts w:ascii="Arial" w:hAnsi="Arial" w:cs="Arial"/>
              </w:rPr>
              <w:lastRenderedPageBreak/>
              <w:t xml:space="preserve">apresentar sujidade, interna ou externamente, isentos de bordas afiadas e rebarbas. os copos devem estar de acordo com a norma da </w:t>
            </w:r>
            <w:r w:rsidR="00795BB4" w:rsidRPr="0095088B">
              <w:rPr>
                <w:rFonts w:ascii="Arial" w:hAnsi="Arial" w:cs="Arial"/>
              </w:rPr>
              <w:t xml:space="preserve">ABNT NBR </w:t>
            </w:r>
            <w:r w:rsidRPr="0095088B">
              <w:rPr>
                <w:rFonts w:ascii="Arial" w:hAnsi="Arial" w:cs="Arial"/>
              </w:rPr>
              <w:t>14865 (07/2002). devem ser embalados em sacos plásticos (pacotes) com 100 unidades, embalagem primária, onde deverá constar; nome do fabricante, quantidade acondicionada, capacidade total, peso mínimo de cada copo, bem como demais informações exigidas na legislação em vigor.</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PCT</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50</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8,11</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405,50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4</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721073">
              <w:rPr>
                <w:rFonts w:ascii="Arial" w:hAnsi="Arial" w:cs="Arial"/>
              </w:rPr>
              <w:t>DESINFETANTE DE 500 ML</w:t>
            </w:r>
            <w:r>
              <w:rPr>
                <w:rFonts w:ascii="Arial" w:hAnsi="Arial" w:cs="Arial"/>
              </w:rPr>
              <w:t xml:space="preserve"> – </w:t>
            </w:r>
            <w:r w:rsidRPr="00C1678B">
              <w:rPr>
                <w:rFonts w:ascii="Arial" w:hAnsi="Arial" w:cs="Arial"/>
              </w:rPr>
              <w:t>para banheiro com ação germicida e bactericida 500 ml. funções: limpa, desinfeta e perfuma. aroma: lavanda ou floral.</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48</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5,46</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262,08</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5</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52050B">
              <w:rPr>
                <w:rFonts w:ascii="Arial" w:hAnsi="Arial" w:cs="Arial"/>
              </w:rPr>
              <w:t xml:space="preserve">DESODORIZADOR DE AR AEROSOL LAVANDA – </w:t>
            </w:r>
            <w:r>
              <w:rPr>
                <w:rFonts w:ascii="Arial" w:hAnsi="Arial" w:cs="Arial"/>
              </w:rPr>
              <w:t>d</w:t>
            </w:r>
            <w:r w:rsidRPr="0052050B">
              <w:rPr>
                <w:rFonts w:ascii="Arial" w:hAnsi="Arial" w:cs="Arial"/>
              </w:rPr>
              <w:t>esodorizador de ar, aromatizante de ambientes em geral, aroma: lavanda, aerosol, biodegradável. Tubo com aproximadamente 400 ml. Com sua fórmula exclusiva, elimina rapidamente os odores desagradáveis dos ambientes. A embalagem deverá conter externamente os dados de identificação, procedência, número do lote, validade e número de registro no Ministério da Saúde.</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3</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20,22</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60,66</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6</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52050B">
              <w:rPr>
                <w:rFonts w:ascii="Arial" w:hAnsi="Arial" w:cs="Arial"/>
              </w:rPr>
              <w:t>DETERGENTE LÍQUIDO DE 500ML –</w:t>
            </w:r>
            <w:r>
              <w:rPr>
                <w:rFonts w:ascii="Helvetica" w:hAnsi="Helvetica" w:cs="Helvetica"/>
                <w:sz w:val="16"/>
                <w:szCs w:val="16"/>
              </w:rPr>
              <w:t xml:space="preserve"> </w:t>
            </w:r>
            <w:r w:rsidRPr="0014575A">
              <w:rPr>
                <w:rFonts w:ascii="Arial" w:hAnsi="Arial" w:cs="Arial"/>
              </w:rPr>
              <w:t xml:space="preserve">concentrado, neutro, glicerinado de 500ml, para limpeza doméstica, com tensoativo biodegradável, antialérgico, embalado em frasco inquebrável, com bico dosador. deverá conter no rótulo, de forma clara, data de validade, o nome do fabricante ou importador e nome do técnico responsável pelo produto. produto notificado na </w:t>
            </w:r>
            <w:r w:rsidR="00795BB4" w:rsidRPr="0014575A">
              <w:rPr>
                <w:rFonts w:ascii="Arial" w:hAnsi="Arial" w:cs="Arial"/>
              </w:rPr>
              <w:t>ANVISA/MS</w:t>
            </w:r>
            <w:r w:rsidRPr="0014575A">
              <w:rPr>
                <w:rFonts w:ascii="Arial" w:hAnsi="Arial" w:cs="Arial"/>
              </w:rPr>
              <w:t xml:space="preserve"> ou número de registro no ministério da saúde. o rótulo não pode estar rasgado, descolado da embalagem, manchado ou com letras que não </w:t>
            </w:r>
            <w:r w:rsidRPr="0014575A">
              <w:rPr>
                <w:rFonts w:ascii="Arial" w:hAnsi="Arial" w:cs="Arial"/>
              </w:rPr>
              <w:lastRenderedPageBreak/>
              <w:t>deem para ler.</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48</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4,16</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199,68</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7</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94545A">
              <w:rPr>
                <w:rFonts w:ascii="Arial" w:hAnsi="Arial" w:cs="Arial"/>
              </w:rPr>
              <w:t xml:space="preserve">ESFREGAO GIRATORIO C/ BALDE – </w:t>
            </w:r>
            <w:r>
              <w:rPr>
                <w:rFonts w:ascii="Arial" w:hAnsi="Arial" w:cs="Arial"/>
              </w:rPr>
              <w:t>c</w:t>
            </w:r>
            <w:r w:rsidRPr="00F852C6">
              <w:rPr>
                <w:rFonts w:ascii="Arial" w:hAnsi="Arial" w:cs="Arial"/>
              </w:rPr>
              <w:t>apacidade total no m</w:t>
            </w:r>
            <w:r w:rsidR="00795BB4">
              <w:rPr>
                <w:rFonts w:ascii="Arial" w:hAnsi="Arial" w:cs="Arial"/>
              </w:rPr>
              <w:t>í</w:t>
            </w:r>
            <w:r w:rsidRPr="00F852C6">
              <w:rPr>
                <w:rFonts w:ascii="Arial" w:hAnsi="Arial" w:cs="Arial"/>
              </w:rPr>
              <w:t>nimo 12L, Itens inclusos: 1 Balde com alça e cesto, 1 Cabo Telescópico com base, cabo infe</w:t>
            </w:r>
            <w:r w:rsidR="00795BB4">
              <w:rPr>
                <w:rFonts w:ascii="Arial" w:hAnsi="Arial" w:cs="Arial"/>
              </w:rPr>
              <w:t>rior e superior, altura de no mí</w:t>
            </w:r>
            <w:r w:rsidRPr="00F852C6">
              <w:rPr>
                <w:rFonts w:ascii="Arial" w:hAnsi="Arial" w:cs="Arial"/>
              </w:rPr>
              <w:t>nimo 1,04 a 1,28  e com  1 refil de microfibra para limpeza pesada e tira pó. Base flexível permite alcançar áreas de difícil acesso para pisos frios, sintéticos ou madeira.</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154,11</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154,11</w:t>
            </w:r>
          </w:p>
          <w:p w:rsidR="00344774" w:rsidRPr="00B7418F" w:rsidRDefault="00344774" w:rsidP="007E31BB">
            <w:pPr>
              <w:jc w:val="center"/>
              <w:rPr>
                <w:rFonts w:ascii="Arial" w:eastAsiaTheme="minorHAnsi" w:hAnsi="Arial" w:cs="Arial"/>
                <w:lang w:eastAsia="en-US"/>
              </w:rPr>
            </w:pP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8</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263992">
              <w:rPr>
                <w:rFonts w:ascii="Arial" w:hAnsi="Arial" w:cs="Arial"/>
              </w:rPr>
              <w:t>ESPONJA COM 4 UNID. – Esponja multiuso dupla-face, para limpeza em geral. Embalagem com no mínimo 04 unidades. Uma face em espuma de poliuretano com bactericida e outra fibra sintética com abrasivo, medindo no mínimo 75 mm de largura x 110 mm de comprimento x 20 mm de espessura, antibactérias.</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10</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4,46</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44,60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9</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263992">
              <w:rPr>
                <w:rFonts w:ascii="Arial" w:hAnsi="Arial" w:cs="Arial"/>
              </w:rPr>
              <w:t xml:space="preserve">ESPONJA DE LÃ DE AÇO CARBONO – </w:t>
            </w:r>
            <w:r w:rsidRPr="00E3716E">
              <w:rPr>
                <w:rFonts w:ascii="Arial" w:hAnsi="Arial" w:cs="Arial"/>
              </w:rPr>
              <w:t>não abrasiva, textura macia e isenta de sinais de oxidação, pacote 8 x 1, peso 60g.</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8</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3,99</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31,92</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10</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263992">
              <w:rPr>
                <w:rFonts w:ascii="Arial" w:hAnsi="Arial" w:cs="Arial"/>
              </w:rPr>
              <w:t xml:space="preserve">FILTRO PAPEL 103 – </w:t>
            </w:r>
            <w:r w:rsidR="00795BB4">
              <w:rPr>
                <w:rFonts w:ascii="Arial" w:hAnsi="Arial" w:cs="Arial"/>
              </w:rPr>
              <w:t>cônico, contendo no mínim</w:t>
            </w:r>
            <w:r w:rsidRPr="001E5579">
              <w:rPr>
                <w:rFonts w:ascii="Arial" w:hAnsi="Arial" w:cs="Arial"/>
              </w:rPr>
              <w:t>o 30 unidades. validade: 34 meses.</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50</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5,75</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287,50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11</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263992">
              <w:rPr>
                <w:rFonts w:ascii="Arial" w:hAnsi="Arial" w:cs="Arial"/>
              </w:rPr>
              <w:t xml:space="preserve">FLANELA AMARELA – </w:t>
            </w:r>
            <w:r w:rsidRPr="007F3EB8">
              <w:rPr>
                <w:rFonts w:ascii="Arial" w:hAnsi="Arial" w:cs="Arial"/>
              </w:rPr>
              <w:t>Para limpeza, 100% algodão, na cor amarela, com costura reforçada nas bordas. Medindo aproximadamente: (28 a 35) cm de largura x (50 a 60) cm de comprimento.</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5</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4,51</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22,55</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12</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263992">
              <w:rPr>
                <w:rFonts w:ascii="Arial" w:hAnsi="Arial" w:cs="Arial"/>
              </w:rPr>
              <w:t xml:space="preserve">GARRAFA TERMICA COM TAMPA DE PRESSÃO 1000ML – </w:t>
            </w:r>
            <w:r w:rsidRPr="002849A2">
              <w:rPr>
                <w:rFonts w:ascii="Arial" w:hAnsi="Arial" w:cs="Arial"/>
              </w:rPr>
              <w:t xml:space="preserve">Com capacidade 01 litro. Produto com jato direcionado, acionamento através de bomba, com alça, revestimento externo em aço inox, ampola de vidro, cor escura, conservação térmica de </w:t>
            </w:r>
            <w:r w:rsidRPr="002849A2">
              <w:rPr>
                <w:rFonts w:ascii="Arial" w:hAnsi="Arial" w:cs="Arial"/>
              </w:rPr>
              <w:lastRenderedPageBreak/>
              <w:t>no mínimo 6 horas (quente ou frio). Produto com selo do INMETRO.</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79,99</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79,99</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13</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263992">
              <w:rPr>
                <w:rFonts w:ascii="Arial" w:hAnsi="Arial" w:cs="Arial"/>
              </w:rPr>
              <w:t xml:space="preserve">ISQUEIRO A GAS – </w:t>
            </w:r>
            <w:r w:rsidRPr="002849A2">
              <w:rPr>
                <w:rFonts w:ascii="Arial" w:hAnsi="Arial" w:cs="Arial"/>
              </w:rPr>
              <w:t xml:space="preserve">maxi grande - multi-color, selo holográfico do </w:t>
            </w:r>
            <w:r w:rsidR="00745E54" w:rsidRPr="002849A2">
              <w:rPr>
                <w:rFonts w:ascii="Arial" w:hAnsi="Arial" w:cs="Arial"/>
              </w:rPr>
              <w:t>INMETRO</w:t>
            </w:r>
            <w:r w:rsidRPr="002849A2">
              <w:rPr>
                <w:rFonts w:ascii="Arial" w:hAnsi="Arial" w:cs="Arial"/>
              </w:rPr>
              <w:t xml:space="preserve"> que garante originalidade, qualidade e segurança.</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12</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7,17</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86,04</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14</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490EB9">
              <w:rPr>
                <w:rFonts w:ascii="Arial" w:hAnsi="Arial" w:cs="Arial"/>
              </w:rPr>
              <w:t>LIXEIRA DE PLÁSTICO COM TAMPA E PEDAL – lixeira retangular confeccionada em propileno de alta densidade, com cesto interno e dotada de tampa com acionamento por pedal com capacidade para 20 litros. apresentar acabamento perfeito, isento de rebarbas e defeitos que prejudiquem seu uso. cor: branca.</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3</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54,52</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163,56</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15</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9816A3">
              <w:rPr>
                <w:rFonts w:ascii="Arial" w:hAnsi="Arial" w:cs="Arial"/>
              </w:rPr>
              <w:t xml:space="preserve">LUVA DE BORRACHA ANATOMICA G </w:t>
            </w:r>
            <w:r w:rsidRPr="001149D9">
              <w:rPr>
                <w:rFonts w:ascii="Arial" w:hAnsi="Arial" w:cs="Arial"/>
              </w:rPr>
              <w:t>– Látex natural antiderrapante, forrada, com punhos ajustáveis, com bainha, comprimento total mínimo 33 cm.</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PAR</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15</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17,48</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262,20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16</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B90140">
              <w:rPr>
                <w:rFonts w:ascii="Arial" w:hAnsi="Arial" w:cs="Arial"/>
              </w:rPr>
              <w:t xml:space="preserve">MULTIUSO LIMPEZA PESADA 500ML </w:t>
            </w:r>
            <w:r>
              <w:rPr>
                <w:rFonts w:ascii="Arial" w:hAnsi="Arial" w:cs="Arial"/>
              </w:rPr>
              <w:t>–</w:t>
            </w:r>
            <w:r w:rsidRPr="00B90140">
              <w:rPr>
                <w:rFonts w:ascii="Arial" w:hAnsi="Arial" w:cs="Arial"/>
              </w:rPr>
              <w:t xml:space="preserve"> desinfetante limpador diluível para uso geral com cloro ativo para limpeza pesada uso geral contendo aproximadamente 500 ml.</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12</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11,03</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132,36</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17</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4135EB">
              <w:rPr>
                <w:rFonts w:ascii="Arial" w:hAnsi="Arial" w:cs="Arial"/>
              </w:rPr>
              <w:t>PANO DE PRATO – Composição: 100% algodão, com toque macio, com alta absorção de líquidos. Medindo aproximadamente 40 x 70 cm. Gramatura no mínimo 259 g/m².</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7</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7,11</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49,77</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18</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1B33CC">
              <w:rPr>
                <w:rFonts w:ascii="Arial" w:hAnsi="Arial" w:cs="Arial"/>
              </w:rPr>
              <w:t>PAPEL HIGIENICO PCT 4 X 1 – Papel higiênico folha simples, de alta qualidade, não reciclado, 100% fibras naturais, picotado, pacote com 4 rolos de 60mx10cm, na cor branco neve, neutro, com relevo, tubo interno medindo 4cm de diâmetro, embalagem com boa visibilidade do produto.</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PC</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100</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11,22</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1.122,00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19</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7B4F22">
              <w:rPr>
                <w:rFonts w:ascii="Arial" w:hAnsi="Arial" w:cs="Arial"/>
              </w:rPr>
              <w:t xml:space="preserve">PAPEL TOALHA </w:t>
            </w:r>
            <w:r w:rsidRPr="007E6717">
              <w:rPr>
                <w:rFonts w:ascii="Arial" w:hAnsi="Arial" w:cs="Arial"/>
              </w:rPr>
              <w:t>– branco picotado, aproximadamente 19cm x 20cm, contendo 50 folhas - embalagem com 02 rolos.</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60</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6,28</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376,80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20</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753CD4">
              <w:rPr>
                <w:rFonts w:ascii="Arial" w:hAnsi="Arial" w:cs="Arial"/>
              </w:rPr>
              <w:t>PAPEL TOALHA INTERFOLHADO 19,5X20CM –</w:t>
            </w:r>
            <w:r>
              <w:rPr>
                <w:rFonts w:ascii="Arial" w:hAnsi="Arial" w:cs="Arial"/>
              </w:rPr>
              <w:t xml:space="preserve"> </w:t>
            </w:r>
            <w:r w:rsidRPr="00753CD4">
              <w:rPr>
                <w:rFonts w:ascii="Arial" w:hAnsi="Arial" w:cs="Arial"/>
              </w:rPr>
              <w:t>papel para utilização em lavatórios, folhas simples, produzido com 100% fibra virgem, não reciclado, na cor extra branco, com alto poder de absorção, embalagem deve ser em material transparente. pacote com 1000 folhas cada.</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50</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18,61</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930,50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21</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A178D9">
              <w:rPr>
                <w:rFonts w:ascii="Arial" w:hAnsi="Arial" w:cs="Arial"/>
              </w:rPr>
              <w:t>PEDRA SANITARIA – refil. aspecto físico: tablete sólido de aproximadamente 35 g. aplicação: para vaso sanitário, a embalagem deverá conter externamente os dados de iden</w:t>
            </w:r>
            <w:r w:rsidR="001E5BDD">
              <w:rPr>
                <w:rFonts w:ascii="Arial" w:hAnsi="Arial" w:cs="Arial"/>
              </w:rPr>
              <w:t xml:space="preserve">tificação, procedência, número </w:t>
            </w:r>
            <w:r w:rsidRPr="00A178D9">
              <w:rPr>
                <w:rFonts w:ascii="Arial" w:hAnsi="Arial" w:cs="Arial"/>
              </w:rPr>
              <w:t>do lote, validade e número de registro no ministério da saúde. diversas fragrâncias.</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40</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3,60</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144,00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22</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6B66E4">
              <w:rPr>
                <w:rFonts w:ascii="Arial" w:hAnsi="Arial" w:cs="Arial"/>
              </w:rPr>
              <w:t xml:space="preserve">REFIL ESFREGÃO DE MICROFIBRA </w:t>
            </w:r>
            <w:r>
              <w:rPr>
                <w:rFonts w:ascii="Arial" w:hAnsi="Arial" w:cs="Arial"/>
              </w:rPr>
              <w:t>–</w:t>
            </w:r>
            <w:r>
              <w:rPr>
                <w:rFonts w:ascii="Helvetica" w:hAnsi="Helvetica" w:cs="Helvetica"/>
                <w:sz w:val="16"/>
                <w:szCs w:val="16"/>
              </w:rPr>
              <w:t xml:space="preserve"> </w:t>
            </w:r>
            <w:r w:rsidRPr="006B66E4">
              <w:rPr>
                <w:rFonts w:ascii="Arial" w:hAnsi="Arial" w:cs="Arial"/>
              </w:rPr>
              <w:t>Para balde esfregão giratório, limpeza pesada e tira pó.</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2</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53,16</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106,32</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23</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D07FE2">
              <w:rPr>
                <w:rFonts w:ascii="Arial" w:hAnsi="Arial" w:cs="Arial"/>
              </w:rPr>
              <w:t xml:space="preserve">SABONETE EM BARRA </w:t>
            </w:r>
            <w:r>
              <w:rPr>
                <w:rFonts w:ascii="Arial" w:hAnsi="Arial" w:cs="Arial"/>
              </w:rPr>
              <w:t xml:space="preserve">– </w:t>
            </w:r>
            <w:r w:rsidRPr="00D07FE2">
              <w:rPr>
                <w:rFonts w:ascii="Arial" w:hAnsi="Arial" w:cs="Arial"/>
              </w:rPr>
              <w:t xml:space="preserve">pesando aproximadamente 90g, suave, com registro na </w:t>
            </w:r>
            <w:r w:rsidR="001E5BDD" w:rsidRPr="00D07FE2">
              <w:rPr>
                <w:rFonts w:ascii="Arial" w:hAnsi="Arial" w:cs="Arial"/>
              </w:rPr>
              <w:t>ANVISA</w:t>
            </w:r>
            <w:r w:rsidRPr="00D07FE2">
              <w:rPr>
                <w:rFonts w:ascii="Arial" w:hAnsi="Arial" w:cs="Arial"/>
              </w:rPr>
              <w:t>, aspecto físico sólido, para higienização.</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48</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3,76</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180,48</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24</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C46CCD">
              <w:rPr>
                <w:rFonts w:ascii="Arial" w:hAnsi="Arial" w:cs="Arial"/>
              </w:rPr>
              <w:t xml:space="preserve">SACO P/ LIMPAR CHAO </w:t>
            </w:r>
            <w:r>
              <w:rPr>
                <w:rFonts w:ascii="Arial" w:hAnsi="Arial" w:cs="Arial"/>
              </w:rPr>
              <w:t>–</w:t>
            </w:r>
            <w:r w:rsidRPr="00C46CCD">
              <w:rPr>
                <w:rFonts w:ascii="Arial" w:hAnsi="Arial" w:cs="Arial"/>
              </w:rPr>
              <w:t xml:space="preserve"> 100% algodão. Tamanho aproximado: 85cm x 60cm. Material com costura dupla de fios resistentes, alto poder de absorção, lavado e ALVEJADO, tecido encorpado e felpudo, com acabamento de bainha.</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48</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3,76</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180,48</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25</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A776CD">
              <w:rPr>
                <w:rFonts w:ascii="Arial" w:hAnsi="Arial" w:cs="Arial"/>
              </w:rPr>
              <w:t xml:space="preserve">SACO PARA LIXO 50LT – </w:t>
            </w:r>
            <w:r>
              <w:rPr>
                <w:rFonts w:ascii="Arial" w:hAnsi="Arial" w:cs="Arial"/>
              </w:rPr>
              <w:t>p</w:t>
            </w:r>
            <w:r w:rsidRPr="00A776CD">
              <w:rPr>
                <w:rFonts w:ascii="Arial" w:hAnsi="Arial" w:cs="Arial"/>
              </w:rPr>
              <w:t xml:space="preserve">roduto não reciclado, virgem, alta resistência, para coleta de lixo </w:t>
            </w:r>
            <w:r w:rsidRPr="00A776CD">
              <w:rPr>
                <w:rFonts w:ascii="Arial" w:hAnsi="Arial" w:cs="Arial"/>
              </w:rPr>
              <w:lastRenderedPageBreak/>
              <w:t>sólido. As dimensões (comprimento, largura e espessura) deverão estar dentro das normas da ABNT. O material deverá vir em embalagem lacrada, possuindo as especificações do produto em acordo com as normas regulamentares de fabricação, distribuição e apresentação. As embalagens deverão vir com no mínimo 40 unidades, avulsas ou em rolos com picotes separando as unidades.</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RL</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10</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14,14</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141,40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26</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6B5173">
              <w:rPr>
                <w:rFonts w:ascii="Arial" w:hAnsi="Arial" w:cs="Arial"/>
              </w:rPr>
              <w:t xml:space="preserve">SUPORTE PLASTICO PARA FILTRO DE CAFÉ – material em polipropileno, atóxicos, livres de bpa atendem às especificações estabelecidas pela </w:t>
            </w:r>
            <w:r w:rsidR="004D0EA4" w:rsidRPr="006B5173">
              <w:rPr>
                <w:rFonts w:ascii="Arial" w:hAnsi="Arial" w:cs="Arial"/>
              </w:rPr>
              <w:t>NBR</w:t>
            </w:r>
            <w:r w:rsidRPr="006B5173">
              <w:rPr>
                <w:rFonts w:ascii="Arial" w:hAnsi="Arial" w:cs="Arial"/>
              </w:rPr>
              <w:t xml:space="preserve"> 13.282 da </w:t>
            </w:r>
            <w:r w:rsidR="004D0EA4" w:rsidRPr="006B5173">
              <w:rPr>
                <w:rFonts w:ascii="Arial" w:hAnsi="Arial" w:cs="Arial"/>
              </w:rPr>
              <w:t>ABNT</w:t>
            </w:r>
            <w:r w:rsidRPr="006B5173">
              <w:rPr>
                <w:rFonts w:ascii="Arial" w:hAnsi="Arial" w:cs="Arial"/>
              </w:rPr>
              <w:t>. tamanho 103, em forma de funil para garrafa térmica, facilitando</w:t>
            </w:r>
            <w:r w:rsidR="004D0EA4">
              <w:rPr>
                <w:rFonts w:ascii="Arial" w:hAnsi="Arial" w:cs="Arial"/>
              </w:rPr>
              <w:t xml:space="preserve"> na hora do preparo. cor: marrom</w:t>
            </w:r>
            <w:r w:rsidRPr="006B5173">
              <w:rPr>
                <w:rFonts w:ascii="Arial" w:hAnsi="Arial" w:cs="Arial"/>
              </w:rPr>
              <w:t>.</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11,72</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11,72</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27</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422014">
              <w:rPr>
                <w:rFonts w:ascii="Arial" w:hAnsi="Arial" w:cs="Arial"/>
              </w:rPr>
              <w:t xml:space="preserve">TOALHA DE BANHO – </w:t>
            </w:r>
            <w:r w:rsidRPr="00000248">
              <w:rPr>
                <w:rFonts w:ascii="Arial" w:hAnsi="Arial" w:cs="Arial"/>
              </w:rPr>
              <w:t>100% algodão, cores escuras. medindo aproximadamente 70 cm x 1,40 cm.</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3</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60,10</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180,30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28</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6D0606">
              <w:rPr>
                <w:rFonts w:ascii="Arial" w:hAnsi="Arial" w:cs="Arial"/>
              </w:rPr>
              <w:t>VASSOURA DE MELGA –</w:t>
            </w:r>
            <w:r>
              <w:rPr>
                <w:rFonts w:ascii="Helvetica" w:hAnsi="Helvetica" w:cs="Helvetica"/>
                <w:sz w:val="16"/>
                <w:szCs w:val="16"/>
              </w:rPr>
              <w:t xml:space="preserve"> </w:t>
            </w:r>
            <w:r>
              <w:rPr>
                <w:rFonts w:ascii="Arial" w:hAnsi="Arial" w:cs="Arial"/>
              </w:rPr>
              <w:t>p</w:t>
            </w:r>
            <w:r w:rsidRPr="006D0606">
              <w:rPr>
                <w:rFonts w:ascii="Arial" w:hAnsi="Arial" w:cs="Arial"/>
              </w:rPr>
              <w:t>roduto com no mínimo 40 cm de largura na base, com amarraduras baixas em borracha, para que ela não se desfaça com facilidade, sem cabo.</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3</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28,02</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84,06</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29</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02224D">
              <w:rPr>
                <w:rFonts w:ascii="Arial" w:hAnsi="Arial" w:cs="Arial"/>
              </w:rPr>
              <w:t xml:space="preserve">VASSOURA DE PIAÇAVA </w:t>
            </w:r>
            <w:r>
              <w:rPr>
                <w:rFonts w:ascii="Arial" w:hAnsi="Arial" w:cs="Arial"/>
              </w:rPr>
              <w:t>–</w:t>
            </w:r>
            <w:r w:rsidRPr="00D367B7">
              <w:rPr>
                <w:rFonts w:ascii="Arial" w:hAnsi="Arial" w:cs="Arial"/>
              </w:rPr>
              <w:t xml:space="preserve"> vassoura de cerdas, tipo piaçava medindo de 20 a 25cm, comprimento das cerdas mínimo de 10cm. Cepa plástica ou em lata. Cabo em madeira, tamanho padrão, plastificado, rosqueado.</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10</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24,39</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243,90</w:t>
            </w:r>
          </w:p>
        </w:tc>
      </w:tr>
      <w:tr w:rsidR="00344774" w:rsidRPr="00311214" w:rsidTr="00305ECE">
        <w:tc>
          <w:tcPr>
            <w:tcW w:w="628"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r>
              <w:rPr>
                <w:rFonts w:ascii="Arial" w:eastAsiaTheme="minorHAnsi" w:hAnsi="Arial" w:cs="Arial"/>
                <w:lang w:eastAsia="en-US"/>
              </w:rPr>
              <w:t>30</w:t>
            </w:r>
          </w:p>
        </w:tc>
        <w:tc>
          <w:tcPr>
            <w:tcW w:w="3308" w:type="dxa"/>
          </w:tcPr>
          <w:p w:rsidR="00344774" w:rsidRDefault="00344774" w:rsidP="007E31BB">
            <w:pPr>
              <w:tabs>
                <w:tab w:val="clear" w:pos="1701"/>
              </w:tabs>
              <w:suppressAutoHyphens w:val="0"/>
              <w:autoSpaceDE w:val="0"/>
              <w:autoSpaceDN w:val="0"/>
              <w:adjustRightInd w:val="0"/>
              <w:rPr>
                <w:rFonts w:ascii="Arial" w:hAnsi="Arial" w:cs="Arial"/>
              </w:rPr>
            </w:pPr>
          </w:p>
          <w:p w:rsidR="00344774" w:rsidRDefault="00344774" w:rsidP="007E31BB">
            <w:pPr>
              <w:tabs>
                <w:tab w:val="clear" w:pos="1701"/>
              </w:tabs>
              <w:suppressAutoHyphens w:val="0"/>
              <w:autoSpaceDE w:val="0"/>
              <w:autoSpaceDN w:val="0"/>
              <w:adjustRightInd w:val="0"/>
              <w:rPr>
                <w:rFonts w:ascii="Arial" w:hAnsi="Arial" w:cs="Arial"/>
              </w:rPr>
            </w:pPr>
            <w:r w:rsidRPr="00D367B7">
              <w:rPr>
                <w:rFonts w:ascii="Arial" w:hAnsi="Arial" w:cs="Arial"/>
              </w:rPr>
              <w:t xml:space="preserve">VASSOURA DE PÊLO </w:t>
            </w:r>
            <w:r>
              <w:rPr>
                <w:rFonts w:ascii="Arial" w:hAnsi="Arial" w:cs="Arial"/>
              </w:rPr>
              <w:t>–</w:t>
            </w:r>
            <w:r w:rsidRPr="00D367B7">
              <w:rPr>
                <w:rFonts w:ascii="Arial" w:hAnsi="Arial" w:cs="Arial"/>
              </w:rPr>
              <w:t xml:space="preserve"> </w:t>
            </w:r>
            <w:r>
              <w:rPr>
                <w:rFonts w:ascii="Arial" w:hAnsi="Arial" w:cs="Arial"/>
              </w:rPr>
              <w:t>v</w:t>
            </w:r>
            <w:r w:rsidRPr="00D367B7">
              <w:rPr>
                <w:rFonts w:ascii="Arial" w:hAnsi="Arial" w:cs="Arial"/>
              </w:rPr>
              <w:t>assoura com cerdas de pêlo sintético; com base de 60 (sessenta) centímetros. Fixação do Cabo com sistema de rosca, com cabo de madeira, para limpeza em áreas internas, piso liso, medindo aproximadamente 120 cm.</w:t>
            </w:r>
          </w:p>
          <w:p w:rsidR="00344774" w:rsidRPr="00311214" w:rsidRDefault="00344774" w:rsidP="007E31BB">
            <w:pPr>
              <w:tabs>
                <w:tab w:val="clear" w:pos="1701"/>
              </w:tabs>
              <w:suppressAutoHyphens w:val="0"/>
              <w:autoSpaceDE w:val="0"/>
              <w:autoSpaceDN w:val="0"/>
              <w:adjustRightInd w:val="0"/>
              <w:rPr>
                <w:rFonts w:ascii="Arial" w:eastAsiaTheme="minorHAnsi" w:hAnsi="Arial" w:cs="Arial"/>
                <w:lang w:eastAsia="en-US"/>
              </w:rPr>
            </w:pPr>
          </w:p>
        </w:tc>
        <w:tc>
          <w:tcPr>
            <w:tcW w:w="1005"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311214" w:rsidRDefault="00344774" w:rsidP="007E31BB">
            <w:pPr>
              <w:jc w:val="center"/>
              <w:rPr>
                <w:rFonts w:ascii="Arial" w:eastAsiaTheme="minorHAnsi" w:hAnsi="Arial" w:cs="Arial"/>
                <w:lang w:eastAsia="en-US"/>
              </w:rPr>
            </w:pPr>
            <w:r>
              <w:rPr>
                <w:rFonts w:ascii="Arial" w:eastAsiaTheme="minorHAnsi" w:hAnsi="Arial" w:cs="Arial"/>
                <w:lang w:eastAsia="en-US"/>
              </w:rPr>
              <w:t>2</w:t>
            </w:r>
          </w:p>
        </w:tc>
        <w:tc>
          <w:tcPr>
            <w:tcW w:w="1672"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35,85</w:t>
            </w:r>
          </w:p>
        </w:tc>
        <w:tc>
          <w:tcPr>
            <w:tcW w:w="1073" w:type="dxa"/>
          </w:tcPr>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Default="00344774" w:rsidP="007E31BB">
            <w:pPr>
              <w:jc w:val="center"/>
              <w:rPr>
                <w:rFonts w:ascii="Arial" w:eastAsiaTheme="minorHAnsi" w:hAnsi="Arial" w:cs="Arial"/>
                <w:lang w:eastAsia="en-US"/>
              </w:rPr>
            </w:pPr>
          </w:p>
          <w:p w:rsidR="00344774" w:rsidRPr="00B7418F" w:rsidRDefault="00344774" w:rsidP="007E31BB">
            <w:pPr>
              <w:jc w:val="center"/>
              <w:rPr>
                <w:rFonts w:ascii="Arial" w:eastAsiaTheme="minorHAnsi" w:hAnsi="Arial" w:cs="Arial"/>
                <w:lang w:eastAsia="en-US"/>
              </w:rPr>
            </w:pPr>
            <w:r>
              <w:rPr>
                <w:rFonts w:ascii="Arial" w:eastAsiaTheme="minorHAnsi" w:hAnsi="Arial" w:cs="Arial"/>
                <w:lang w:eastAsia="en-US"/>
              </w:rPr>
              <w:t>71,70</w:t>
            </w:r>
          </w:p>
        </w:tc>
      </w:tr>
    </w:tbl>
    <w:p w:rsidR="001163F1"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1.2.</w:t>
      </w:r>
      <w:r w:rsidR="000F7A56" w:rsidRPr="00116F08">
        <w:rPr>
          <w:rFonts w:ascii="Arial" w:eastAsiaTheme="minorHAnsi" w:hAnsi="Arial" w:cs="Arial"/>
          <w:b/>
          <w:sz w:val="22"/>
          <w:szCs w:val="22"/>
          <w:lang w:eastAsia="en-US"/>
        </w:rPr>
        <w:t>1</w:t>
      </w:r>
      <w:r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Havendo mais de um item ou lote faculta-se ao fornecedor a participação</w:t>
      </w:r>
      <w:r w:rsidR="00231AA5">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em quantos forem de seu interesse. Entret</w:t>
      </w:r>
      <w:r w:rsidR="000F7A56" w:rsidRPr="00116F08">
        <w:rPr>
          <w:rFonts w:ascii="Arial" w:eastAsiaTheme="minorHAnsi" w:hAnsi="Arial" w:cs="Arial"/>
          <w:sz w:val="22"/>
          <w:szCs w:val="22"/>
          <w:lang w:eastAsia="en-US"/>
        </w:rPr>
        <w:t xml:space="preserve">anto, optando-se por participar </w:t>
      </w:r>
      <w:r w:rsidRPr="00116F08">
        <w:rPr>
          <w:rFonts w:ascii="Arial" w:eastAsiaTheme="minorHAnsi" w:hAnsi="Arial" w:cs="Arial"/>
          <w:sz w:val="22"/>
          <w:szCs w:val="22"/>
          <w:lang w:eastAsia="en-US"/>
        </w:rPr>
        <w:t>de um lote, deve o fornecedor enviar pro</w:t>
      </w:r>
      <w:r w:rsidR="000F7A56" w:rsidRPr="00116F08">
        <w:rPr>
          <w:rFonts w:ascii="Arial" w:eastAsiaTheme="minorHAnsi" w:hAnsi="Arial" w:cs="Arial"/>
          <w:sz w:val="22"/>
          <w:szCs w:val="22"/>
          <w:lang w:eastAsia="en-US"/>
        </w:rPr>
        <w:t xml:space="preserve">posta para todos os itens que o </w:t>
      </w:r>
      <w:r w:rsidRPr="00116F08">
        <w:rPr>
          <w:rFonts w:ascii="Arial" w:eastAsiaTheme="minorHAnsi" w:hAnsi="Arial" w:cs="Arial"/>
          <w:sz w:val="22"/>
          <w:szCs w:val="22"/>
          <w:lang w:eastAsia="en-US"/>
        </w:rPr>
        <w:t>compõem.</w:t>
      </w:r>
    </w:p>
    <w:p w:rsidR="0070316A" w:rsidRPr="00116F08" w:rsidRDefault="007737CC"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1.3</w:t>
      </w:r>
      <w:r w:rsidR="00C62CE8">
        <w:rPr>
          <w:rFonts w:ascii="Arial" w:eastAsiaTheme="minorHAnsi" w:hAnsi="Arial" w:cs="Arial"/>
          <w:b/>
          <w:sz w:val="22"/>
          <w:szCs w:val="22"/>
          <w:lang w:eastAsia="en-US"/>
        </w:rPr>
        <w:t xml:space="preserve">. </w:t>
      </w:r>
      <w:r w:rsidR="00C62CE8" w:rsidRPr="0043422C">
        <w:rPr>
          <w:rFonts w:ascii="Arial" w:eastAsiaTheme="minorHAnsi" w:hAnsi="Arial" w:cs="Arial"/>
          <w:b/>
          <w:sz w:val="22"/>
          <w:szCs w:val="22"/>
          <w:lang w:eastAsia="en-US"/>
        </w:rPr>
        <w:t xml:space="preserve">Aquisição de </w:t>
      </w:r>
      <w:r w:rsidR="0067287C" w:rsidRPr="0043422C">
        <w:rPr>
          <w:rFonts w:ascii="Arial" w:eastAsiaTheme="minorHAnsi" w:hAnsi="Arial" w:cs="Arial"/>
          <w:b/>
          <w:sz w:val="22"/>
          <w:szCs w:val="22"/>
          <w:lang w:eastAsia="en-US"/>
        </w:rPr>
        <w:t>materiais de higiene e l</w:t>
      </w:r>
      <w:r w:rsidR="00032C6B" w:rsidRPr="0043422C">
        <w:rPr>
          <w:rFonts w:ascii="Arial" w:eastAsiaTheme="minorHAnsi" w:hAnsi="Arial" w:cs="Arial"/>
          <w:b/>
          <w:sz w:val="22"/>
          <w:szCs w:val="22"/>
          <w:lang w:eastAsia="en-US"/>
        </w:rPr>
        <w:t>impeza</w:t>
      </w:r>
      <w:r w:rsidR="0070316A" w:rsidRPr="0043422C">
        <w:rPr>
          <w:rFonts w:ascii="Arial" w:eastAsiaTheme="minorHAnsi" w:hAnsi="Arial" w:cs="Arial"/>
          <w:b/>
          <w:sz w:val="22"/>
          <w:szCs w:val="22"/>
          <w:lang w:eastAsia="en-US"/>
        </w:rPr>
        <w:t xml:space="preserve">, </w:t>
      </w:r>
      <w:r w:rsidR="00CF48E3" w:rsidRPr="0043422C">
        <w:rPr>
          <w:rFonts w:ascii="Arial" w:eastAsiaTheme="minorHAnsi" w:hAnsi="Arial" w:cs="Arial"/>
          <w:b/>
          <w:sz w:val="22"/>
          <w:szCs w:val="22"/>
          <w:lang w:eastAsia="en-US"/>
        </w:rPr>
        <w:t>para ser entregue</w:t>
      </w:r>
      <w:r w:rsidR="00C62CE8" w:rsidRPr="0043422C">
        <w:rPr>
          <w:rFonts w:ascii="Arial" w:eastAsiaTheme="minorHAnsi" w:hAnsi="Arial" w:cs="Arial"/>
          <w:b/>
          <w:sz w:val="22"/>
          <w:szCs w:val="22"/>
          <w:lang w:eastAsia="en-US"/>
        </w:rPr>
        <w:t xml:space="preserve"> </w:t>
      </w:r>
      <w:r w:rsidR="00E15F78" w:rsidRPr="0043422C">
        <w:rPr>
          <w:rFonts w:ascii="Arial" w:eastAsiaTheme="minorHAnsi" w:hAnsi="Arial" w:cs="Arial"/>
          <w:b/>
          <w:sz w:val="22"/>
          <w:szCs w:val="22"/>
          <w:lang w:eastAsia="en-US"/>
        </w:rPr>
        <w:t xml:space="preserve">em </w:t>
      </w:r>
      <w:r w:rsidRPr="0043422C">
        <w:rPr>
          <w:rFonts w:ascii="Arial" w:eastAsiaTheme="minorHAnsi" w:hAnsi="Arial" w:cs="Arial"/>
          <w:b/>
          <w:sz w:val="22"/>
          <w:szCs w:val="22"/>
          <w:lang w:eastAsia="en-US"/>
        </w:rPr>
        <w:t>parcela</w:t>
      </w:r>
      <w:r w:rsidR="00E15F78" w:rsidRPr="0043422C">
        <w:rPr>
          <w:rFonts w:ascii="Arial" w:eastAsiaTheme="minorHAnsi" w:hAnsi="Arial" w:cs="Arial"/>
          <w:b/>
          <w:sz w:val="22"/>
          <w:szCs w:val="22"/>
          <w:lang w:eastAsia="en-US"/>
        </w:rPr>
        <w:t xml:space="preserve"> única</w:t>
      </w:r>
      <w:r w:rsidR="0070316A" w:rsidRPr="0043422C">
        <w:rPr>
          <w:rFonts w:ascii="Arial" w:eastAsiaTheme="minorHAnsi" w:hAnsi="Arial" w:cs="Arial"/>
          <w:b/>
          <w:sz w:val="22"/>
          <w:szCs w:val="22"/>
          <w:lang w:eastAsia="en-US"/>
        </w:rPr>
        <w:t>.</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1.4. </w:t>
      </w:r>
      <w:r w:rsidRPr="00116F08">
        <w:rPr>
          <w:rFonts w:ascii="Arial" w:eastAsiaTheme="minorHAnsi" w:hAnsi="Arial" w:cs="Arial"/>
          <w:sz w:val="22"/>
          <w:szCs w:val="22"/>
          <w:lang w:eastAsia="en-US"/>
        </w:rPr>
        <w:t>O critério de julgamento adotado será o menor</w:t>
      </w:r>
      <w:r w:rsidR="000F7A56" w:rsidRPr="00116F08">
        <w:rPr>
          <w:rFonts w:ascii="Arial" w:eastAsiaTheme="minorHAnsi" w:hAnsi="Arial" w:cs="Arial"/>
          <w:sz w:val="22"/>
          <w:szCs w:val="22"/>
          <w:lang w:eastAsia="en-US"/>
        </w:rPr>
        <w:t xml:space="preserve"> preço observadas as exigências </w:t>
      </w:r>
      <w:r w:rsidRPr="00116F08">
        <w:rPr>
          <w:rFonts w:ascii="Arial" w:eastAsiaTheme="minorHAnsi" w:hAnsi="Arial" w:cs="Arial"/>
          <w:sz w:val="22"/>
          <w:szCs w:val="22"/>
          <w:lang w:eastAsia="en-US"/>
        </w:rPr>
        <w:t>contidas neste Aviso de Contratação</w:t>
      </w:r>
      <w:r w:rsidR="000F7A56" w:rsidRPr="00116F08">
        <w:rPr>
          <w:rFonts w:ascii="Arial" w:eastAsiaTheme="minorHAnsi" w:hAnsi="Arial" w:cs="Arial"/>
          <w:sz w:val="22"/>
          <w:szCs w:val="22"/>
          <w:lang w:eastAsia="en-US"/>
        </w:rPr>
        <w:t xml:space="preserve"> Direta e seus Anexos quanto às </w:t>
      </w:r>
      <w:r w:rsidRPr="00116F08">
        <w:rPr>
          <w:rFonts w:ascii="Arial" w:eastAsiaTheme="minorHAnsi" w:hAnsi="Arial" w:cs="Arial"/>
          <w:sz w:val="22"/>
          <w:szCs w:val="22"/>
          <w:lang w:eastAsia="en-US"/>
        </w:rPr>
        <w:t>especificações do objeto.</w:t>
      </w:r>
    </w:p>
    <w:p w:rsidR="0070316A" w:rsidRPr="00116F08" w:rsidRDefault="0070316A"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1.4.1. Não será adquirido item de grupo</w:t>
      </w:r>
      <w:r w:rsidR="000F7A56" w:rsidRPr="00116F08">
        <w:rPr>
          <w:rFonts w:ascii="Arial" w:eastAsiaTheme="minorHAnsi" w:hAnsi="Arial" w:cs="Arial"/>
          <w:b/>
          <w:sz w:val="22"/>
          <w:szCs w:val="22"/>
          <w:lang w:eastAsia="en-US"/>
        </w:rPr>
        <w:t xml:space="preserve"> adjudicado por preço global ou </w:t>
      </w:r>
      <w:r w:rsidRPr="00116F08">
        <w:rPr>
          <w:rFonts w:ascii="Arial" w:eastAsiaTheme="minorHAnsi" w:hAnsi="Arial" w:cs="Arial"/>
          <w:b/>
          <w:sz w:val="22"/>
          <w:szCs w:val="22"/>
          <w:lang w:eastAsia="en-US"/>
        </w:rPr>
        <w:t>lote, de forma isolada, quando</w:t>
      </w:r>
      <w:r w:rsidR="000F7A56" w:rsidRPr="00116F08">
        <w:rPr>
          <w:rFonts w:ascii="Arial" w:eastAsiaTheme="minorHAnsi" w:hAnsi="Arial" w:cs="Arial"/>
          <w:b/>
          <w:sz w:val="22"/>
          <w:szCs w:val="22"/>
          <w:lang w:eastAsia="en-US"/>
        </w:rPr>
        <w:t xml:space="preserve"> o preço unitário adjudicado ao </w:t>
      </w:r>
      <w:r w:rsidRPr="00116F08">
        <w:rPr>
          <w:rFonts w:ascii="Arial" w:eastAsiaTheme="minorHAnsi" w:hAnsi="Arial" w:cs="Arial"/>
          <w:b/>
          <w:sz w:val="22"/>
          <w:szCs w:val="22"/>
          <w:lang w:eastAsia="en-US"/>
        </w:rPr>
        <w:t xml:space="preserve">vencedor do grupo não for o menor lance válido ofertado </w:t>
      </w:r>
      <w:r w:rsidR="000F7A56" w:rsidRPr="00116F08">
        <w:rPr>
          <w:rFonts w:ascii="Arial" w:eastAsiaTheme="minorHAnsi" w:hAnsi="Arial" w:cs="Arial"/>
          <w:b/>
          <w:sz w:val="22"/>
          <w:szCs w:val="22"/>
          <w:lang w:eastAsia="en-US"/>
        </w:rPr>
        <w:t xml:space="preserve">na disputa </w:t>
      </w:r>
      <w:r w:rsidRPr="00116F08">
        <w:rPr>
          <w:rFonts w:ascii="Arial" w:eastAsiaTheme="minorHAnsi" w:hAnsi="Arial" w:cs="Arial"/>
          <w:b/>
          <w:sz w:val="22"/>
          <w:szCs w:val="22"/>
          <w:lang w:eastAsia="en-US"/>
        </w:rPr>
        <w:t>relativo ao item.</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1.5. </w:t>
      </w:r>
      <w:r w:rsidRPr="00116F08">
        <w:rPr>
          <w:rFonts w:ascii="Arial" w:eastAsiaTheme="minorHAnsi" w:hAnsi="Arial" w:cs="Arial"/>
          <w:sz w:val="22"/>
          <w:szCs w:val="22"/>
          <w:lang w:eastAsia="en-US"/>
        </w:rPr>
        <w:t>Os materiais/serviços deverão ser entregues n</w:t>
      </w:r>
      <w:r w:rsidR="007737CC" w:rsidRPr="00116F08">
        <w:rPr>
          <w:rFonts w:ascii="Arial" w:eastAsiaTheme="minorHAnsi" w:hAnsi="Arial" w:cs="Arial"/>
          <w:sz w:val="22"/>
          <w:szCs w:val="22"/>
          <w:lang w:eastAsia="en-US"/>
        </w:rPr>
        <w:t>a</w:t>
      </w:r>
      <w:r w:rsidRPr="00116F08">
        <w:rPr>
          <w:rFonts w:ascii="Arial" w:eastAsiaTheme="minorHAnsi" w:hAnsi="Arial" w:cs="Arial"/>
          <w:sz w:val="22"/>
          <w:szCs w:val="22"/>
          <w:lang w:eastAsia="en-US"/>
        </w:rPr>
        <w:t xml:space="preserve"> </w:t>
      </w:r>
      <w:r w:rsidR="00231728" w:rsidRPr="00116F08">
        <w:rPr>
          <w:rFonts w:ascii="Arial" w:eastAsiaTheme="minorHAnsi" w:hAnsi="Arial" w:cs="Arial"/>
          <w:sz w:val="22"/>
          <w:szCs w:val="22"/>
          <w:lang w:eastAsia="en-US"/>
        </w:rPr>
        <w:t>Ladeira Bela Vista</w:t>
      </w:r>
      <w:r w:rsidR="00D21C01" w:rsidRPr="00116F08">
        <w:rPr>
          <w:rFonts w:ascii="Arial" w:eastAsiaTheme="minorHAnsi" w:hAnsi="Arial" w:cs="Arial"/>
          <w:sz w:val="22"/>
          <w:szCs w:val="22"/>
          <w:lang w:eastAsia="en-US"/>
        </w:rPr>
        <w:t xml:space="preserve">, 188, </w:t>
      </w:r>
      <w:r w:rsidR="00231728" w:rsidRPr="00116F08">
        <w:rPr>
          <w:rFonts w:ascii="Arial" w:eastAsiaTheme="minorHAnsi" w:hAnsi="Arial" w:cs="Arial"/>
          <w:sz w:val="22"/>
          <w:szCs w:val="22"/>
          <w:lang w:eastAsia="en-US"/>
        </w:rPr>
        <w:t>Santo Antônio – Rio Bananal</w:t>
      </w:r>
      <w:r w:rsidR="00D21C01" w:rsidRPr="00116F08">
        <w:rPr>
          <w:rFonts w:ascii="Arial" w:eastAsiaTheme="minorHAnsi" w:hAnsi="Arial" w:cs="Arial"/>
          <w:sz w:val="22"/>
          <w:szCs w:val="22"/>
          <w:lang w:eastAsia="en-US"/>
        </w:rPr>
        <w:t>/ES –</w:t>
      </w:r>
      <w:r w:rsidRPr="00116F08">
        <w:rPr>
          <w:rFonts w:ascii="Arial" w:eastAsiaTheme="minorHAnsi" w:hAnsi="Arial" w:cs="Arial"/>
          <w:sz w:val="22"/>
          <w:szCs w:val="22"/>
          <w:lang w:eastAsia="en-US"/>
        </w:rPr>
        <w:t xml:space="preserve"> CEP</w:t>
      </w:r>
      <w:r w:rsidR="00D21C01" w:rsidRPr="00116F08">
        <w:rPr>
          <w:rFonts w:ascii="Arial" w:eastAsiaTheme="minorHAnsi" w:hAnsi="Arial" w:cs="Arial"/>
          <w:sz w:val="22"/>
          <w:szCs w:val="22"/>
          <w:lang w:eastAsia="en-US"/>
        </w:rPr>
        <w:t>: 29.920-0</w:t>
      </w:r>
      <w:r w:rsidR="00907C0D">
        <w:rPr>
          <w:rFonts w:ascii="Arial" w:eastAsiaTheme="minorHAnsi" w:hAnsi="Arial" w:cs="Arial"/>
          <w:sz w:val="22"/>
          <w:szCs w:val="22"/>
          <w:lang w:eastAsia="en-US"/>
        </w:rPr>
        <w:t>00, entrega de segunda a sexta</w:t>
      </w:r>
      <w:r w:rsidR="00D21C01" w:rsidRPr="00116F08">
        <w:rPr>
          <w:rFonts w:ascii="Arial" w:eastAsiaTheme="minorHAnsi" w:hAnsi="Arial" w:cs="Arial"/>
          <w:sz w:val="22"/>
          <w:szCs w:val="22"/>
          <w:lang w:eastAsia="en-US"/>
        </w:rPr>
        <w:t xml:space="preserve"> </w:t>
      </w:r>
      <w:r w:rsidR="00907C0D" w:rsidRPr="00907C0D">
        <w:rPr>
          <w:rFonts w:ascii="Arial" w:eastAsiaTheme="minorHAnsi" w:hAnsi="Arial" w:cs="Arial"/>
          <w:sz w:val="22"/>
          <w:szCs w:val="22"/>
          <w:lang w:eastAsia="en-US"/>
        </w:rPr>
        <w:t>das 07:00h às 16:00h.</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1.6. </w:t>
      </w:r>
      <w:r w:rsidRPr="00116F08">
        <w:rPr>
          <w:rFonts w:ascii="Arial" w:eastAsiaTheme="minorHAnsi" w:hAnsi="Arial" w:cs="Arial"/>
          <w:sz w:val="22"/>
          <w:szCs w:val="22"/>
          <w:lang w:eastAsia="en-US"/>
        </w:rPr>
        <w:t xml:space="preserve">A proposta deverá conter a descrição do objeto </w:t>
      </w:r>
      <w:r w:rsidR="00D21C01" w:rsidRPr="00116F08">
        <w:rPr>
          <w:rFonts w:ascii="Arial" w:eastAsiaTheme="minorHAnsi" w:hAnsi="Arial" w:cs="Arial"/>
          <w:sz w:val="22"/>
          <w:szCs w:val="22"/>
          <w:lang w:eastAsia="en-US"/>
        </w:rPr>
        <w:t xml:space="preserve">ofertado, a marca do produto, o </w:t>
      </w:r>
      <w:r w:rsidR="007635B9" w:rsidRPr="00116F08">
        <w:rPr>
          <w:rFonts w:ascii="Arial" w:eastAsiaTheme="minorHAnsi" w:hAnsi="Arial" w:cs="Arial"/>
          <w:sz w:val="22"/>
          <w:szCs w:val="22"/>
          <w:lang w:eastAsia="en-US"/>
        </w:rPr>
        <w:t>preço</w:t>
      </w:r>
      <w:r w:rsidRPr="00116F08">
        <w:rPr>
          <w:rFonts w:ascii="Arial" w:eastAsiaTheme="minorHAnsi" w:hAnsi="Arial" w:cs="Arial"/>
          <w:sz w:val="22"/>
          <w:szCs w:val="22"/>
          <w:lang w:eastAsia="en-US"/>
        </w:rPr>
        <w:t>.</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w:t>
      </w:r>
      <w:r w:rsidRPr="00BD3B85">
        <w:rPr>
          <w:rFonts w:ascii="Arial" w:eastAsiaTheme="minorHAnsi" w:hAnsi="Arial" w:cs="Arial"/>
          <w:b/>
          <w:sz w:val="22"/>
          <w:szCs w:val="22"/>
          <w:lang w:eastAsia="en-US"/>
        </w:rPr>
        <w:t xml:space="preserve">. </w:t>
      </w:r>
      <w:r w:rsidRPr="00BD3B85">
        <w:rPr>
          <w:rFonts w:ascii="Arial" w:eastAsiaTheme="minorHAnsi" w:hAnsi="Arial" w:cs="Arial"/>
          <w:sz w:val="22"/>
          <w:szCs w:val="22"/>
          <w:lang w:eastAsia="en-US"/>
        </w:rPr>
        <w:t>O prazo e das condições de entrega dos materiais ou prestação do serviço: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1.7.1. </w:t>
      </w:r>
      <w:r w:rsidRPr="00116F08">
        <w:rPr>
          <w:rFonts w:ascii="Arial" w:eastAsiaTheme="minorHAnsi" w:hAnsi="Arial" w:cs="Arial"/>
          <w:sz w:val="22"/>
          <w:szCs w:val="22"/>
          <w:lang w:eastAsia="en-US"/>
        </w:rPr>
        <w:t>A Contratada deverá realizar a entrega dos materiais ou prestar o serviço</w:t>
      </w:r>
      <w:r w:rsidR="00D22FBE">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no endereço acima citado, </w:t>
      </w:r>
      <w:r w:rsidR="00477D4F">
        <w:rPr>
          <w:rFonts w:ascii="Arial" w:eastAsiaTheme="minorHAnsi" w:hAnsi="Arial" w:cs="Arial"/>
          <w:b/>
          <w:sz w:val="22"/>
          <w:szCs w:val="22"/>
          <w:lang w:eastAsia="en-US"/>
        </w:rPr>
        <w:t xml:space="preserve">no prazo máximo </w:t>
      </w:r>
      <w:r w:rsidR="00477D4F" w:rsidRPr="0094062F">
        <w:rPr>
          <w:rFonts w:ascii="Arial" w:eastAsiaTheme="minorHAnsi" w:hAnsi="Arial" w:cs="Arial"/>
          <w:b/>
          <w:sz w:val="22"/>
          <w:szCs w:val="22"/>
          <w:lang w:eastAsia="en-US"/>
        </w:rPr>
        <w:t xml:space="preserve">de </w:t>
      </w:r>
      <w:r w:rsidR="00D52BBE" w:rsidRPr="0094062F">
        <w:rPr>
          <w:rFonts w:ascii="Arial" w:eastAsiaTheme="minorHAnsi" w:hAnsi="Arial" w:cs="Arial"/>
          <w:b/>
          <w:sz w:val="24"/>
          <w:szCs w:val="24"/>
          <w:lang w:eastAsia="en-US"/>
        </w:rPr>
        <w:t>15 (quinze</w:t>
      </w:r>
      <w:r w:rsidR="00BA0EBA" w:rsidRPr="0094062F">
        <w:rPr>
          <w:rFonts w:ascii="Arial" w:eastAsiaTheme="minorHAnsi" w:hAnsi="Arial" w:cs="Arial"/>
          <w:b/>
          <w:sz w:val="24"/>
          <w:szCs w:val="24"/>
          <w:lang w:eastAsia="en-US"/>
        </w:rPr>
        <w:t xml:space="preserve">) </w:t>
      </w:r>
      <w:r w:rsidRPr="0094062F">
        <w:rPr>
          <w:rFonts w:ascii="Arial" w:eastAsiaTheme="minorHAnsi" w:hAnsi="Arial" w:cs="Arial"/>
          <w:b/>
          <w:sz w:val="22"/>
          <w:szCs w:val="22"/>
          <w:lang w:eastAsia="en-US"/>
        </w:rPr>
        <w:t>dia</w:t>
      </w:r>
      <w:r w:rsidRPr="00116F08">
        <w:rPr>
          <w:rFonts w:ascii="Arial" w:eastAsiaTheme="minorHAnsi" w:hAnsi="Arial" w:cs="Arial"/>
          <w:b/>
          <w:sz w:val="22"/>
          <w:szCs w:val="22"/>
          <w:lang w:eastAsia="en-US"/>
        </w:rPr>
        <w:t>s</w:t>
      </w:r>
      <w:r w:rsidR="00D21C01" w:rsidRPr="00116F08">
        <w:rPr>
          <w:rFonts w:ascii="Arial" w:eastAsiaTheme="minorHAnsi" w:hAnsi="Arial" w:cs="Arial"/>
          <w:sz w:val="22"/>
          <w:szCs w:val="22"/>
          <w:lang w:eastAsia="en-US"/>
        </w:rPr>
        <w:t xml:space="preserve">, contados a partir </w:t>
      </w:r>
      <w:r w:rsidR="007B18B1" w:rsidRPr="00116F08">
        <w:rPr>
          <w:rFonts w:ascii="Arial" w:eastAsiaTheme="minorHAnsi" w:hAnsi="Arial" w:cs="Arial"/>
          <w:sz w:val="22"/>
          <w:szCs w:val="22"/>
          <w:lang w:eastAsia="en-US"/>
        </w:rPr>
        <w:t>do recebimento da Autorização de Fornecimento</w:t>
      </w:r>
      <w:r w:rsidR="00D21C01" w:rsidRPr="00116F08">
        <w:rPr>
          <w:rFonts w:ascii="Arial" w:eastAsiaTheme="minorHAnsi" w:hAnsi="Arial" w:cs="Arial"/>
          <w:sz w:val="22"/>
          <w:szCs w:val="22"/>
          <w:lang w:eastAsia="en-US"/>
        </w:rPr>
        <w:t xml:space="preserve"> (via e-mail cadastrado no </w:t>
      </w:r>
      <w:r w:rsidRPr="00116F08">
        <w:rPr>
          <w:rFonts w:ascii="Arial" w:eastAsiaTheme="minorHAnsi" w:hAnsi="Arial" w:cs="Arial"/>
          <w:sz w:val="22"/>
          <w:szCs w:val="22"/>
          <w:lang w:eastAsia="en-US"/>
        </w:rPr>
        <w:t>sistema) pela contratada;</w:t>
      </w:r>
    </w:p>
    <w:p w:rsidR="0070316A"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1.7.2</w:t>
      </w:r>
      <w:r w:rsidR="0070316A" w:rsidRPr="00116F08">
        <w:rPr>
          <w:rFonts w:ascii="Arial" w:eastAsiaTheme="minorHAnsi" w:hAnsi="Arial" w:cs="Arial"/>
          <w:b/>
          <w:sz w:val="22"/>
          <w:szCs w:val="22"/>
          <w:lang w:eastAsia="en-US"/>
        </w:rPr>
        <w:t xml:space="preserve">. </w:t>
      </w:r>
      <w:r w:rsidR="00DB2CBE">
        <w:rPr>
          <w:rFonts w:ascii="Arial" w:eastAsiaTheme="minorHAnsi" w:hAnsi="Arial" w:cs="Arial"/>
          <w:sz w:val="22"/>
          <w:szCs w:val="22"/>
          <w:lang w:eastAsia="en-US"/>
        </w:rPr>
        <w:t>Os materiais</w:t>
      </w:r>
      <w:r w:rsidR="0070316A" w:rsidRPr="00116F08">
        <w:rPr>
          <w:rFonts w:ascii="Arial" w:eastAsiaTheme="minorHAnsi" w:hAnsi="Arial" w:cs="Arial"/>
          <w:sz w:val="22"/>
          <w:szCs w:val="22"/>
          <w:lang w:eastAsia="en-US"/>
        </w:rPr>
        <w:t>/</w:t>
      </w:r>
      <w:r w:rsidR="00DB2CBE">
        <w:rPr>
          <w:rFonts w:ascii="Arial" w:eastAsiaTheme="minorHAnsi" w:hAnsi="Arial" w:cs="Arial"/>
          <w:sz w:val="22"/>
          <w:szCs w:val="22"/>
          <w:lang w:eastAsia="en-US"/>
        </w:rPr>
        <w:t>produt</w:t>
      </w:r>
      <w:r w:rsidR="0070316A" w:rsidRPr="00116F08">
        <w:rPr>
          <w:rFonts w:ascii="Arial" w:eastAsiaTheme="minorHAnsi" w:hAnsi="Arial" w:cs="Arial"/>
          <w:sz w:val="22"/>
          <w:szCs w:val="22"/>
          <w:lang w:eastAsia="en-US"/>
        </w:rPr>
        <w:t>os poderão ser rejeitad</w:t>
      </w:r>
      <w:r w:rsidR="00105605" w:rsidRPr="00116F08">
        <w:rPr>
          <w:rFonts w:ascii="Arial" w:eastAsiaTheme="minorHAnsi" w:hAnsi="Arial" w:cs="Arial"/>
          <w:sz w:val="22"/>
          <w:szCs w:val="22"/>
          <w:lang w:eastAsia="en-US"/>
        </w:rPr>
        <w:t xml:space="preserve">os, no todo ou em parte, quando </w:t>
      </w:r>
      <w:r w:rsidR="0070316A" w:rsidRPr="00116F08">
        <w:rPr>
          <w:rFonts w:ascii="Arial" w:eastAsiaTheme="minorHAnsi" w:hAnsi="Arial" w:cs="Arial"/>
          <w:sz w:val="22"/>
          <w:szCs w:val="22"/>
          <w:lang w:eastAsia="en-US"/>
        </w:rPr>
        <w:t>em desacordo com as especificaç</w:t>
      </w:r>
      <w:r w:rsidR="00105605" w:rsidRPr="00116F08">
        <w:rPr>
          <w:rFonts w:ascii="Arial" w:eastAsiaTheme="minorHAnsi" w:hAnsi="Arial" w:cs="Arial"/>
          <w:sz w:val="22"/>
          <w:szCs w:val="22"/>
          <w:lang w:eastAsia="en-US"/>
        </w:rPr>
        <w:t xml:space="preserve">ões constantes neste aviso e na </w:t>
      </w:r>
      <w:r w:rsidR="0070316A" w:rsidRPr="00116F08">
        <w:rPr>
          <w:rFonts w:ascii="Arial" w:eastAsiaTheme="minorHAnsi" w:hAnsi="Arial" w:cs="Arial"/>
          <w:sz w:val="22"/>
          <w:szCs w:val="22"/>
          <w:lang w:eastAsia="en-US"/>
        </w:rPr>
        <w:t xml:space="preserve">proposta, devendo ser substituídos </w:t>
      </w:r>
      <w:r w:rsidR="00912130" w:rsidRPr="00116F08">
        <w:rPr>
          <w:rFonts w:ascii="Arial" w:eastAsiaTheme="minorHAnsi" w:hAnsi="Arial" w:cs="Arial"/>
          <w:sz w:val="22"/>
          <w:szCs w:val="22"/>
          <w:lang w:eastAsia="en-US"/>
        </w:rPr>
        <w:t>imediatamente</w:t>
      </w:r>
      <w:r w:rsidR="00105605" w:rsidRPr="00116F08">
        <w:rPr>
          <w:rFonts w:ascii="Arial" w:eastAsiaTheme="minorHAnsi" w:hAnsi="Arial" w:cs="Arial"/>
          <w:sz w:val="22"/>
          <w:szCs w:val="22"/>
          <w:lang w:eastAsia="en-US"/>
        </w:rPr>
        <w:t xml:space="preserve">, a contar da notificação da </w:t>
      </w:r>
      <w:r w:rsidR="0070316A" w:rsidRPr="00116F08">
        <w:rPr>
          <w:rFonts w:ascii="Arial" w:eastAsiaTheme="minorHAnsi" w:hAnsi="Arial" w:cs="Arial"/>
          <w:sz w:val="22"/>
          <w:szCs w:val="22"/>
          <w:lang w:eastAsia="en-US"/>
        </w:rPr>
        <w:t>contratada, às suas custas, sem prejuízo da aplicaçã</w:t>
      </w:r>
      <w:r w:rsidR="00105605" w:rsidRPr="00116F08">
        <w:rPr>
          <w:rFonts w:ascii="Arial" w:eastAsiaTheme="minorHAnsi" w:hAnsi="Arial" w:cs="Arial"/>
          <w:sz w:val="22"/>
          <w:szCs w:val="22"/>
          <w:lang w:eastAsia="en-US"/>
        </w:rPr>
        <w:t xml:space="preserve">o das </w:t>
      </w:r>
      <w:r w:rsidR="0070316A" w:rsidRPr="00116F08">
        <w:rPr>
          <w:rFonts w:ascii="Arial" w:eastAsiaTheme="minorHAnsi" w:hAnsi="Arial" w:cs="Arial"/>
          <w:sz w:val="22"/>
          <w:szCs w:val="22"/>
          <w:lang w:eastAsia="en-US"/>
        </w:rPr>
        <w:t>penalidades.</w:t>
      </w:r>
    </w:p>
    <w:p w:rsidR="0070316A" w:rsidRPr="00116F08"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1.7.3</w:t>
      </w:r>
      <w:r w:rsidR="0070316A" w:rsidRPr="00116F08">
        <w:rPr>
          <w:rFonts w:ascii="Arial" w:eastAsiaTheme="minorHAnsi" w:hAnsi="Arial" w:cs="Arial"/>
          <w:b/>
          <w:sz w:val="22"/>
          <w:szCs w:val="22"/>
          <w:lang w:eastAsia="en-US"/>
        </w:rPr>
        <w:t xml:space="preserve">. </w:t>
      </w:r>
      <w:r w:rsidR="006A5B0E">
        <w:rPr>
          <w:rFonts w:ascii="Arial" w:eastAsiaTheme="minorHAnsi" w:hAnsi="Arial" w:cs="Arial"/>
          <w:sz w:val="22"/>
          <w:szCs w:val="22"/>
          <w:lang w:eastAsia="en-US"/>
        </w:rPr>
        <w:t>Os materiais/produt</w:t>
      </w:r>
      <w:r w:rsidR="0070316A" w:rsidRPr="00116F08">
        <w:rPr>
          <w:rFonts w:ascii="Arial" w:eastAsiaTheme="minorHAnsi" w:hAnsi="Arial" w:cs="Arial"/>
          <w:sz w:val="22"/>
          <w:szCs w:val="22"/>
          <w:lang w:eastAsia="en-US"/>
        </w:rPr>
        <w:t>os serão recebidos defin</w:t>
      </w:r>
      <w:r w:rsidRPr="00116F08">
        <w:rPr>
          <w:rFonts w:ascii="Arial" w:eastAsiaTheme="minorHAnsi" w:hAnsi="Arial" w:cs="Arial"/>
          <w:sz w:val="22"/>
          <w:szCs w:val="22"/>
          <w:lang w:eastAsia="en-US"/>
        </w:rPr>
        <w:t xml:space="preserve">itivamente </w:t>
      </w:r>
      <w:r w:rsidR="00912130" w:rsidRPr="00116F08">
        <w:rPr>
          <w:rFonts w:ascii="Arial" w:eastAsiaTheme="minorHAnsi" w:hAnsi="Arial" w:cs="Arial"/>
          <w:sz w:val="22"/>
          <w:szCs w:val="22"/>
          <w:lang w:eastAsia="en-US"/>
        </w:rPr>
        <w:t xml:space="preserve">após a verificação da qualidade </w:t>
      </w:r>
      <w:r w:rsidR="0070316A" w:rsidRPr="00116F08">
        <w:rPr>
          <w:rFonts w:ascii="Arial" w:eastAsiaTheme="minorHAnsi" w:hAnsi="Arial" w:cs="Arial"/>
          <w:sz w:val="22"/>
          <w:szCs w:val="22"/>
          <w:lang w:eastAsia="en-US"/>
        </w:rPr>
        <w:t>e quantidade</w:t>
      </w:r>
      <w:r w:rsidR="00FA5910">
        <w:rPr>
          <w:rFonts w:ascii="Arial" w:eastAsiaTheme="minorHAnsi" w:hAnsi="Arial" w:cs="Arial"/>
          <w:sz w:val="22"/>
          <w:szCs w:val="22"/>
          <w:lang w:eastAsia="en-US"/>
        </w:rPr>
        <w:t>s</w:t>
      </w:r>
      <w:r w:rsidR="0070316A" w:rsidRPr="00116F08">
        <w:rPr>
          <w:rFonts w:ascii="Arial" w:eastAsiaTheme="minorHAnsi" w:hAnsi="Arial" w:cs="Arial"/>
          <w:sz w:val="22"/>
          <w:szCs w:val="22"/>
          <w:lang w:eastAsia="en-US"/>
        </w:rPr>
        <w:t xml:space="preserve"> do</w:t>
      </w:r>
      <w:r w:rsidR="00FA5910">
        <w:rPr>
          <w:rFonts w:ascii="Arial" w:eastAsiaTheme="minorHAnsi" w:hAnsi="Arial" w:cs="Arial"/>
          <w:sz w:val="22"/>
          <w:szCs w:val="22"/>
          <w:lang w:eastAsia="en-US"/>
        </w:rPr>
        <w:t>s materiais/produtos</w:t>
      </w:r>
      <w:r w:rsidR="0070316A"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conforme especificações constante </w:t>
      </w:r>
      <w:r w:rsidR="00FA5910">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neste Aviso de Dispensa e na </w:t>
      </w:r>
      <w:r w:rsidR="00394C35">
        <w:rPr>
          <w:rFonts w:ascii="Arial" w:eastAsiaTheme="minorHAnsi" w:hAnsi="Arial" w:cs="Arial"/>
          <w:sz w:val="22"/>
          <w:szCs w:val="22"/>
          <w:lang w:eastAsia="en-US"/>
        </w:rPr>
        <w:t>P</w:t>
      </w:r>
      <w:r w:rsidRPr="00116F08">
        <w:rPr>
          <w:rFonts w:ascii="Arial" w:eastAsiaTheme="minorHAnsi" w:hAnsi="Arial" w:cs="Arial"/>
          <w:sz w:val="22"/>
          <w:szCs w:val="22"/>
          <w:lang w:eastAsia="en-US"/>
        </w:rPr>
        <w:t>roposta</w:t>
      </w:r>
      <w:r w:rsidR="0070316A" w:rsidRPr="00116F08">
        <w:rPr>
          <w:rFonts w:ascii="Arial" w:eastAsiaTheme="minorHAnsi" w:hAnsi="Arial" w:cs="Arial"/>
          <w:sz w:val="22"/>
          <w:szCs w:val="22"/>
          <w:lang w:eastAsia="en-US"/>
        </w:rPr>
        <w:t>.</w:t>
      </w:r>
    </w:p>
    <w:p w:rsidR="00347269" w:rsidRPr="00116F08"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1.7.4</w:t>
      </w:r>
      <w:r w:rsidR="0070316A" w:rsidRPr="00116F08">
        <w:rPr>
          <w:rFonts w:ascii="Arial" w:eastAsiaTheme="minorHAnsi" w:hAnsi="Arial" w:cs="Arial"/>
          <w:b/>
          <w:sz w:val="22"/>
          <w:szCs w:val="22"/>
          <w:lang w:eastAsia="en-US"/>
        </w:rPr>
        <w:t xml:space="preserve">. </w:t>
      </w:r>
      <w:r w:rsidR="0070316A" w:rsidRPr="00116F08">
        <w:rPr>
          <w:rFonts w:ascii="Arial" w:eastAsiaTheme="minorHAnsi" w:hAnsi="Arial" w:cs="Arial"/>
          <w:sz w:val="22"/>
          <w:szCs w:val="22"/>
          <w:lang w:eastAsia="en-US"/>
        </w:rPr>
        <w:t>Na hipótese de a verificação a que se re</w:t>
      </w:r>
      <w:r w:rsidR="00B93511" w:rsidRPr="00116F08">
        <w:rPr>
          <w:rFonts w:ascii="Arial" w:eastAsiaTheme="minorHAnsi" w:hAnsi="Arial" w:cs="Arial"/>
          <w:sz w:val="22"/>
          <w:szCs w:val="22"/>
          <w:lang w:eastAsia="en-US"/>
        </w:rPr>
        <w:t xml:space="preserve">fere o subitem anterior não ser </w:t>
      </w:r>
      <w:r w:rsidR="0070316A" w:rsidRPr="00116F08">
        <w:rPr>
          <w:rFonts w:ascii="Arial" w:eastAsiaTheme="minorHAnsi" w:hAnsi="Arial" w:cs="Arial"/>
          <w:sz w:val="22"/>
          <w:szCs w:val="22"/>
          <w:lang w:eastAsia="en-US"/>
        </w:rPr>
        <w:t>procedida dentro do prazo fixad</w:t>
      </w:r>
      <w:r w:rsidR="00912130" w:rsidRPr="00116F08">
        <w:rPr>
          <w:rFonts w:ascii="Arial" w:eastAsiaTheme="minorHAnsi" w:hAnsi="Arial" w:cs="Arial"/>
          <w:sz w:val="22"/>
          <w:szCs w:val="22"/>
          <w:lang w:eastAsia="en-US"/>
        </w:rPr>
        <w:t xml:space="preserve">o, reputar-se-á como realizada, </w:t>
      </w:r>
      <w:r w:rsidR="0070316A" w:rsidRPr="00116F08">
        <w:rPr>
          <w:rFonts w:ascii="Arial" w:eastAsiaTheme="minorHAnsi" w:hAnsi="Arial" w:cs="Arial"/>
          <w:sz w:val="22"/>
          <w:szCs w:val="22"/>
          <w:lang w:eastAsia="en-US"/>
        </w:rPr>
        <w:t>consumando-se o recebimento definitivo no dia do esgotamento do prazo.</w:t>
      </w:r>
    </w:p>
    <w:p w:rsidR="0070316A" w:rsidRPr="00116F08"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1.7.5. </w:t>
      </w:r>
      <w:r w:rsidRPr="00116F08">
        <w:rPr>
          <w:rFonts w:ascii="Arial" w:eastAsiaTheme="minorHAnsi" w:hAnsi="Arial" w:cs="Arial"/>
          <w:sz w:val="22"/>
          <w:szCs w:val="22"/>
          <w:lang w:eastAsia="en-US"/>
        </w:rPr>
        <w:t>O recebimento</w:t>
      </w:r>
      <w:r w:rsidR="0070316A" w:rsidRPr="00116F08">
        <w:rPr>
          <w:rFonts w:ascii="Arial" w:eastAsiaTheme="minorHAnsi" w:hAnsi="Arial" w:cs="Arial"/>
          <w:sz w:val="22"/>
          <w:szCs w:val="22"/>
          <w:lang w:eastAsia="en-US"/>
        </w:rPr>
        <w:t xml:space="preserve"> definitivo do</w:t>
      </w:r>
      <w:r w:rsidR="00912130" w:rsidRPr="00116F08">
        <w:rPr>
          <w:rFonts w:ascii="Arial" w:eastAsiaTheme="minorHAnsi" w:hAnsi="Arial" w:cs="Arial"/>
          <w:sz w:val="22"/>
          <w:szCs w:val="22"/>
          <w:lang w:eastAsia="en-US"/>
        </w:rPr>
        <w:t xml:space="preserve"> objeto não exclui a </w:t>
      </w:r>
      <w:r w:rsidR="0070316A" w:rsidRPr="00116F08">
        <w:rPr>
          <w:rFonts w:ascii="Arial" w:eastAsiaTheme="minorHAnsi" w:hAnsi="Arial" w:cs="Arial"/>
          <w:sz w:val="22"/>
          <w:szCs w:val="22"/>
          <w:lang w:eastAsia="en-US"/>
        </w:rPr>
        <w:t>responsabilidade da contratada pelos pre</w:t>
      </w:r>
      <w:r w:rsidRPr="00116F08">
        <w:rPr>
          <w:rFonts w:ascii="Arial" w:eastAsiaTheme="minorHAnsi" w:hAnsi="Arial" w:cs="Arial"/>
          <w:sz w:val="22"/>
          <w:szCs w:val="22"/>
          <w:lang w:eastAsia="en-US"/>
        </w:rPr>
        <w:t xml:space="preserve">juízos resultantes da incorreta </w:t>
      </w:r>
      <w:r w:rsidR="0070316A" w:rsidRPr="00116F08">
        <w:rPr>
          <w:rFonts w:ascii="Arial" w:eastAsiaTheme="minorHAnsi" w:hAnsi="Arial" w:cs="Arial"/>
          <w:sz w:val="22"/>
          <w:szCs w:val="22"/>
          <w:lang w:eastAsia="en-US"/>
        </w:rPr>
        <w:t>execução.</w:t>
      </w:r>
    </w:p>
    <w:p w:rsidR="00A61222" w:rsidRDefault="00A61222"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1.7.6.</w:t>
      </w:r>
      <w:r w:rsidR="00FA5910">
        <w:rPr>
          <w:rFonts w:ascii="Arial" w:eastAsiaTheme="minorHAnsi" w:hAnsi="Arial" w:cs="Arial"/>
          <w:sz w:val="22"/>
          <w:szCs w:val="22"/>
          <w:lang w:eastAsia="en-US"/>
        </w:rPr>
        <w:t xml:space="preserve"> O(s) fornecedor(es) deverã</w:t>
      </w:r>
      <w:r w:rsidR="003D3047">
        <w:rPr>
          <w:rFonts w:ascii="Arial" w:eastAsiaTheme="minorHAnsi" w:hAnsi="Arial" w:cs="Arial"/>
          <w:sz w:val="22"/>
          <w:szCs w:val="22"/>
          <w:lang w:eastAsia="en-US"/>
        </w:rPr>
        <w:t>o fazer a entrega</w:t>
      </w:r>
      <w:r w:rsidR="00FA5910">
        <w:rPr>
          <w:rFonts w:ascii="Arial" w:eastAsiaTheme="minorHAnsi" w:hAnsi="Arial" w:cs="Arial"/>
          <w:sz w:val="22"/>
          <w:szCs w:val="22"/>
          <w:lang w:eastAsia="en-US"/>
        </w:rPr>
        <w:t>, conforme a Autorização de Fornecimento</w:t>
      </w:r>
      <w:r w:rsidRPr="00116F08">
        <w:rPr>
          <w:rFonts w:ascii="Arial" w:eastAsiaTheme="minorHAnsi" w:hAnsi="Arial" w:cs="Arial"/>
          <w:sz w:val="22"/>
          <w:szCs w:val="22"/>
          <w:lang w:eastAsia="en-US"/>
        </w:rPr>
        <w:t>.</w:t>
      </w:r>
    </w:p>
    <w:p w:rsidR="00463291" w:rsidRPr="00116F08" w:rsidRDefault="00463291" w:rsidP="009E27E2">
      <w:pPr>
        <w:spacing w:before="240"/>
        <w:rPr>
          <w:rFonts w:ascii="Arial" w:eastAsiaTheme="minorHAnsi" w:hAnsi="Arial" w:cs="Arial"/>
          <w:sz w:val="22"/>
          <w:szCs w:val="22"/>
          <w:lang w:eastAsia="en-US"/>
        </w:rPr>
      </w:pPr>
    </w:p>
    <w:p w:rsidR="0070316A" w:rsidRPr="00116F08" w:rsidRDefault="00347269"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 xml:space="preserve">2. </w:t>
      </w:r>
      <w:r w:rsidR="00010300" w:rsidRPr="009859C4">
        <w:rPr>
          <w:rFonts w:ascii="Arial" w:eastAsiaTheme="minorHAnsi" w:hAnsi="Arial" w:cs="Arial"/>
          <w:b/>
          <w:sz w:val="22"/>
          <w:szCs w:val="22"/>
          <w:lang w:eastAsia="en-US"/>
        </w:rPr>
        <w:t xml:space="preserve">PARTICIPAÇÃO NA </w:t>
      </w:r>
      <w:r w:rsidR="0070316A" w:rsidRPr="009859C4">
        <w:rPr>
          <w:rFonts w:ascii="Arial" w:eastAsiaTheme="minorHAnsi" w:hAnsi="Arial" w:cs="Arial"/>
          <w:b/>
          <w:sz w:val="22"/>
          <w:szCs w:val="22"/>
          <w:lang w:eastAsia="en-US"/>
        </w:rPr>
        <w:t>DISPENSA ELETRÔNICA.</w:t>
      </w:r>
    </w:p>
    <w:p w:rsidR="00CF7E19" w:rsidRPr="00116F08" w:rsidRDefault="0070316A" w:rsidP="009E27E2">
      <w:pPr>
        <w:pStyle w:val="Corpodetexto"/>
        <w:spacing w:before="240"/>
        <w:ind w:left="0" w:right="-285" w:firstLine="0"/>
        <w:rPr>
          <w:rFonts w:ascii="Arial" w:hAnsi="Arial" w:cs="Arial"/>
          <w:sz w:val="22"/>
          <w:szCs w:val="22"/>
        </w:rPr>
      </w:pPr>
      <w:r w:rsidRPr="00116F08">
        <w:rPr>
          <w:rFonts w:ascii="Arial" w:eastAsiaTheme="minorHAnsi" w:hAnsi="Arial" w:cs="Arial"/>
          <w:b/>
          <w:sz w:val="22"/>
          <w:szCs w:val="22"/>
        </w:rPr>
        <w:lastRenderedPageBreak/>
        <w:t>2.1.</w:t>
      </w:r>
      <w:r w:rsidRPr="00116F08">
        <w:rPr>
          <w:rFonts w:ascii="Arial" w:eastAsiaTheme="minorHAnsi" w:hAnsi="Arial" w:cs="Arial"/>
          <w:sz w:val="22"/>
          <w:szCs w:val="22"/>
        </w:rPr>
        <w:t xml:space="preserve"> A participação na presente dispensa elet</w:t>
      </w:r>
      <w:r w:rsidR="00CF7E19" w:rsidRPr="00116F08">
        <w:rPr>
          <w:rFonts w:ascii="Arial" w:eastAsiaTheme="minorHAnsi" w:hAnsi="Arial" w:cs="Arial"/>
          <w:sz w:val="22"/>
          <w:szCs w:val="22"/>
        </w:rPr>
        <w:t>rônica se dará mediante</w:t>
      </w:r>
      <w:r w:rsidR="00CF7E19" w:rsidRPr="00116F08">
        <w:rPr>
          <w:rFonts w:ascii="Arial" w:hAnsi="Arial" w:cs="Arial"/>
          <w:sz w:val="22"/>
          <w:szCs w:val="22"/>
        </w:rPr>
        <w:t xml:space="preserve"> acesso ao sistema eletrônico, os interessados em participar deverão dispor de chave de identificação e de senha pessoal e intransferível, obtidas junto à Bolsa de Licitações e</w:t>
      </w:r>
      <w:r w:rsidR="00CF7E19" w:rsidRPr="00116F08">
        <w:rPr>
          <w:rFonts w:ascii="Arial" w:hAnsi="Arial" w:cs="Arial"/>
          <w:spacing w:val="1"/>
          <w:sz w:val="22"/>
          <w:szCs w:val="22"/>
        </w:rPr>
        <w:t xml:space="preserve"> </w:t>
      </w:r>
      <w:r w:rsidR="00CF7E19" w:rsidRPr="00116F08">
        <w:rPr>
          <w:rFonts w:ascii="Arial" w:hAnsi="Arial" w:cs="Arial"/>
          <w:sz w:val="22"/>
          <w:szCs w:val="22"/>
        </w:rPr>
        <w:t>Leilões, por meio do telefone</w:t>
      </w:r>
      <w:r w:rsidR="00CF7E19" w:rsidRPr="00116F08">
        <w:rPr>
          <w:rFonts w:ascii="Arial" w:hAnsi="Arial" w:cs="Arial"/>
          <w:spacing w:val="1"/>
          <w:sz w:val="22"/>
          <w:szCs w:val="22"/>
        </w:rPr>
        <w:t xml:space="preserve"> </w:t>
      </w:r>
      <w:r w:rsidR="00CF7E19" w:rsidRPr="00116F08">
        <w:rPr>
          <w:rFonts w:ascii="Arial" w:hAnsi="Arial" w:cs="Arial"/>
          <w:sz w:val="22"/>
          <w:szCs w:val="22"/>
        </w:rPr>
        <w:t>(041)</w:t>
      </w:r>
      <w:r w:rsidR="00CF7E19" w:rsidRPr="00116F08">
        <w:rPr>
          <w:rFonts w:ascii="Arial" w:hAnsi="Arial" w:cs="Arial"/>
          <w:spacing w:val="1"/>
          <w:sz w:val="22"/>
          <w:szCs w:val="22"/>
        </w:rPr>
        <w:t xml:space="preserve"> </w:t>
      </w:r>
      <w:r w:rsidR="00CF7E19" w:rsidRPr="00116F08">
        <w:rPr>
          <w:rFonts w:ascii="Arial" w:hAnsi="Arial" w:cs="Arial"/>
          <w:sz w:val="22"/>
          <w:szCs w:val="22"/>
        </w:rPr>
        <w:t>3097-4600 e pelo site da Bolsa de Licitações e Leilões</w:t>
      </w:r>
      <w:r w:rsidR="00CF7E19" w:rsidRPr="00116F08">
        <w:rPr>
          <w:rFonts w:ascii="Arial" w:hAnsi="Arial" w:cs="Arial"/>
          <w:spacing w:val="1"/>
          <w:sz w:val="22"/>
          <w:szCs w:val="22"/>
        </w:rPr>
        <w:t xml:space="preserve"> </w:t>
      </w:r>
      <w:hyperlink r:id="rId10">
        <w:r w:rsidR="00CF7E19" w:rsidRPr="00116F08">
          <w:rPr>
            <w:rFonts w:ascii="Arial" w:hAnsi="Arial" w:cs="Arial"/>
            <w:sz w:val="22"/>
            <w:szCs w:val="22"/>
          </w:rPr>
          <w:t>www.bll.org.br</w:t>
        </w:r>
      </w:hyperlink>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2.1.1.</w:t>
      </w:r>
      <w:r w:rsidRPr="00116F08">
        <w:rPr>
          <w:rFonts w:ascii="Arial" w:eastAsiaTheme="minorHAnsi" w:hAnsi="Arial" w:cs="Arial"/>
          <w:sz w:val="22"/>
          <w:szCs w:val="22"/>
          <w:lang w:eastAsia="en-US"/>
        </w:rPr>
        <w:t xml:space="preserve"> Os fornecedores deverão atender aos procedimentos previstos no</w:t>
      </w:r>
      <w:r w:rsidR="0034726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Manual do Sistema de Dispensa Elet</w:t>
      </w:r>
      <w:r w:rsidR="001628CF" w:rsidRPr="00116F08">
        <w:rPr>
          <w:rFonts w:ascii="Arial" w:eastAsiaTheme="minorHAnsi" w:hAnsi="Arial" w:cs="Arial"/>
          <w:sz w:val="22"/>
          <w:szCs w:val="22"/>
          <w:lang w:eastAsia="en-US"/>
        </w:rPr>
        <w:t xml:space="preserve">rônica, disponível no Portal </w:t>
      </w:r>
      <w:r w:rsidRPr="00116F08">
        <w:rPr>
          <w:rFonts w:ascii="Arial" w:eastAsiaTheme="minorHAnsi" w:hAnsi="Arial" w:cs="Arial"/>
          <w:sz w:val="22"/>
          <w:szCs w:val="22"/>
          <w:lang w:eastAsia="en-US"/>
        </w:rPr>
        <w:t>d</w:t>
      </w:r>
      <w:r w:rsidR="001628CF" w:rsidRPr="00116F08">
        <w:rPr>
          <w:rFonts w:ascii="Arial" w:eastAsiaTheme="minorHAnsi" w:hAnsi="Arial" w:cs="Arial"/>
          <w:sz w:val="22"/>
          <w:szCs w:val="22"/>
          <w:lang w:eastAsia="en-US"/>
        </w:rPr>
        <w:t>a BLL Compras</w:t>
      </w:r>
      <w:r w:rsidR="00347269" w:rsidRPr="00116F08">
        <w:rPr>
          <w:rFonts w:ascii="Arial" w:eastAsiaTheme="minorHAnsi" w:hAnsi="Arial" w:cs="Arial"/>
          <w:sz w:val="22"/>
          <w:szCs w:val="22"/>
          <w:lang w:eastAsia="en-US"/>
        </w:rPr>
        <w:t xml:space="preserve">, para acesso ao sistema e </w:t>
      </w:r>
      <w:r w:rsidRPr="00116F08">
        <w:rPr>
          <w:rFonts w:ascii="Arial" w:eastAsiaTheme="minorHAnsi" w:hAnsi="Arial" w:cs="Arial"/>
          <w:sz w:val="22"/>
          <w:szCs w:val="22"/>
          <w:lang w:eastAsia="en-US"/>
        </w:rPr>
        <w:t>operacionalização.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2.1.2.</w:t>
      </w:r>
      <w:r w:rsidRPr="00116F08">
        <w:rPr>
          <w:rFonts w:ascii="Arial" w:eastAsiaTheme="minorHAnsi" w:hAnsi="Arial" w:cs="Arial"/>
          <w:sz w:val="22"/>
          <w:szCs w:val="22"/>
          <w:lang w:eastAsia="en-US"/>
        </w:rPr>
        <w:t xml:space="preserve"> O fornecedor</w:t>
      </w:r>
      <w:r w:rsidR="0039648F">
        <w:rPr>
          <w:rFonts w:ascii="Arial" w:eastAsiaTheme="minorHAnsi" w:hAnsi="Arial" w:cs="Arial"/>
          <w:sz w:val="22"/>
          <w:szCs w:val="22"/>
          <w:lang w:eastAsia="en-US"/>
        </w:rPr>
        <w:t xml:space="preserve"> </w:t>
      </w:r>
      <w:r w:rsidR="004668E2">
        <w:rPr>
          <w:rFonts w:ascii="Arial" w:eastAsiaTheme="minorHAnsi" w:hAnsi="Arial" w:cs="Arial"/>
          <w:sz w:val="22"/>
          <w:szCs w:val="22"/>
          <w:lang w:eastAsia="en-US"/>
        </w:rPr>
        <w:t>é</w:t>
      </w:r>
      <w:r w:rsidRPr="00116F08">
        <w:rPr>
          <w:rFonts w:ascii="Arial" w:eastAsiaTheme="minorHAnsi" w:hAnsi="Arial" w:cs="Arial"/>
          <w:sz w:val="22"/>
          <w:szCs w:val="22"/>
          <w:lang w:eastAsia="en-US"/>
        </w:rPr>
        <w:t xml:space="preserve"> o responsável </w:t>
      </w:r>
      <w:r w:rsidR="001628CF" w:rsidRPr="00116F08">
        <w:rPr>
          <w:rFonts w:ascii="Arial" w:eastAsiaTheme="minorHAnsi" w:hAnsi="Arial" w:cs="Arial"/>
          <w:sz w:val="22"/>
          <w:szCs w:val="22"/>
          <w:lang w:eastAsia="en-US"/>
        </w:rPr>
        <w:t xml:space="preserve">por qualquer transação efetuada </w:t>
      </w:r>
      <w:r w:rsidRPr="00116F08">
        <w:rPr>
          <w:rFonts w:ascii="Arial" w:eastAsiaTheme="minorHAnsi" w:hAnsi="Arial" w:cs="Arial"/>
          <w:sz w:val="22"/>
          <w:szCs w:val="22"/>
          <w:lang w:eastAsia="en-US"/>
        </w:rPr>
        <w:t xml:space="preserve">diretamente ou por seu representante no </w:t>
      </w:r>
      <w:r w:rsidR="001628CF" w:rsidRPr="00116F08">
        <w:rPr>
          <w:rFonts w:ascii="Arial" w:eastAsiaTheme="minorHAnsi" w:hAnsi="Arial" w:cs="Arial"/>
          <w:sz w:val="22"/>
          <w:szCs w:val="22"/>
          <w:lang w:eastAsia="en-US"/>
        </w:rPr>
        <w:t xml:space="preserve">Sistema de Dispensa Eletrônica, não </w:t>
      </w:r>
      <w:r w:rsidRPr="00116F08">
        <w:rPr>
          <w:rFonts w:ascii="Arial" w:eastAsiaTheme="minorHAnsi" w:hAnsi="Arial" w:cs="Arial"/>
          <w:sz w:val="22"/>
          <w:szCs w:val="22"/>
          <w:lang w:eastAsia="en-US"/>
        </w:rPr>
        <w:t>cabendo ao provedor do Sistema o</w:t>
      </w:r>
      <w:r w:rsidR="001628CF" w:rsidRPr="00116F08">
        <w:rPr>
          <w:rFonts w:ascii="Arial" w:eastAsiaTheme="minorHAnsi" w:hAnsi="Arial" w:cs="Arial"/>
          <w:sz w:val="22"/>
          <w:szCs w:val="22"/>
          <w:lang w:eastAsia="en-US"/>
        </w:rPr>
        <w:t xml:space="preserve">u ao órgão entidade promotor do </w:t>
      </w:r>
      <w:r w:rsidRPr="00116F08">
        <w:rPr>
          <w:rFonts w:ascii="Arial" w:eastAsiaTheme="minorHAnsi" w:hAnsi="Arial" w:cs="Arial"/>
          <w:sz w:val="22"/>
          <w:szCs w:val="22"/>
          <w:lang w:eastAsia="en-US"/>
        </w:rPr>
        <w:t>procedimento a responsabilidade por eve</w:t>
      </w:r>
      <w:r w:rsidR="001628CF" w:rsidRPr="00116F08">
        <w:rPr>
          <w:rFonts w:ascii="Arial" w:eastAsiaTheme="minorHAnsi" w:hAnsi="Arial" w:cs="Arial"/>
          <w:sz w:val="22"/>
          <w:szCs w:val="22"/>
          <w:lang w:eastAsia="en-US"/>
        </w:rPr>
        <w:t xml:space="preserve">ntuais danos decorrentes de uso </w:t>
      </w:r>
      <w:r w:rsidRPr="00116F08">
        <w:rPr>
          <w:rFonts w:ascii="Arial" w:eastAsiaTheme="minorHAnsi" w:hAnsi="Arial" w:cs="Arial"/>
          <w:sz w:val="22"/>
          <w:szCs w:val="22"/>
          <w:lang w:eastAsia="en-US"/>
        </w:rPr>
        <w:t>indevido da senha, ainda que por terceiros não autorizados.</w:t>
      </w:r>
    </w:p>
    <w:p w:rsidR="00C96AA2" w:rsidRPr="00116F08" w:rsidRDefault="00C96AA2" w:rsidP="009E27E2">
      <w:pPr>
        <w:spacing w:before="240"/>
        <w:rPr>
          <w:rFonts w:ascii="Arial" w:hAnsi="Arial" w:cs="Arial"/>
          <w:sz w:val="22"/>
          <w:szCs w:val="22"/>
        </w:rPr>
      </w:pPr>
      <w:r w:rsidRPr="00116F08">
        <w:rPr>
          <w:rFonts w:ascii="Arial" w:eastAsiaTheme="minorHAnsi" w:hAnsi="Arial" w:cs="Arial"/>
          <w:b/>
          <w:sz w:val="22"/>
          <w:szCs w:val="22"/>
          <w:lang w:eastAsia="en-US"/>
        </w:rPr>
        <w:t xml:space="preserve">2.1.3. </w:t>
      </w:r>
      <w:r w:rsidRPr="00116F08">
        <w:rPr>
          <w:rFonts w:ascii="Arial" w:eastAsiaTheme="minorHAnsi" w:hAnsi="Arial" w:cs="Arial"/>
          <w:sz w:val="22"/>
          <w:szCs w:val="22"/>
          <w:lang w:eastAsia="en-US"/>
        </w:rPr>
        <w:t xml:space="preserve">Dever </w:t>
      </w:r>
      <w:r w:rsidRPr="00116F08">
        <w:rPr>
          <w:rFonts w:ascii="Arial" w:hAnsi="Arial" w:cs="Arial"/>
          <w:sz w:val="22"/>
          <w:szCs w:val="22"/>
        </w:rPr>
        <w:t>de acompanhar as operações no sistema eletrônico, responsabilizando-se pelo ônus</w:t>
      </w:r>
      <w:r w:rsidRPr="00116F08">
        <w:rPr>
          <w:rFonts w:ascii="Arial" w:hAnsi="Arial" w:cs="Arial"/>
          <w:spacing w:val="1"/>
          <w:sz w:val="22"/>
          <w:szCs w:val="22"/>
        </w:rPr>
        <w:t xml:space="preserve"> </w:t>
      </w:r>
      <w:r w:rsidRPr="00116F08">
        <w:rPr>
          <w:rFonts w:ascii="Arial" w:hAnsi="Arial" w:cs="Arial"/>
          <w:sz w:val="22"/>
          <w:szCs w:val="22"/>
        </w:rPr>
        <w:t>decorrente da perda de negócios por inobservância de qualquer mensagem emitida pelo sistema</w:t>
      </w:r>
      <w:r w:rsidRPr="00116F08">
        <w:rPr>
          <w:rFonts w:ascii="Arial" w:hAnsi="Arial" w:cs="Arial"/>
          <w:spacing w:val="1"/>
          <w:sz w:val="22"/>
          <w:szCs w:val="22"/>
        </w:rPr>
        <w:t xml:space="preserve"> </w:t>
      </w:r>
      <w:r w:rsidRPr="00116F08">
        <w:rPr>
          <w:rFonts w:ascii="Arial" w:hAnsi="Arial" w:cs="Arial"/>
          <w:sz w:val="22"/>
          <w:szCs w:val="22"/>
        </w:rPr>
        <w:t>eletrônico</w:t>
      </w:r>
      <w:r w:rsidRPr="00116F08">
        <w:rPr>
          <w:rFonts w:ascii="Arial" w:hAnsi="Arial" w:cs="Arial"/>
          <w:spacing w:val="-2"/>
          <w:sz w:val="22"/>
          <w:szCs w:val="22"/>
        </w:rPr>
        <w:t xml:space="preserve"> </w:t>
      </w:r>
      <w:r w:rsidRPr="00116F08">
        <w:rPr>
          <w:rFonts w:ascii="Arial" w:hAnsi="Arial" w:cs="Arial"/>
          <w:sz w:val="22"/>
          <w:szCs w:val="22"/>
        </w:rPr>
        <w:t>ou</w:t>
      </w:r>
      <w:r w:rsidRPr="00116F08">
        <w:rPr>
          <w:rFonts w:ascii="Arial" w:hAnsi="Arial" w:cs="Arial"/>
          <w:spacing w:val="-1"/>
          <w:sz w:val="22"/>
          <w:szCs w:val="22"/>
        </w:rPr>
        <w:t xml:space="preserve"> </w:t>
      </w:r>
      <w:r w:rsidRPr="00116F08">
        <w:rPr>
          <w:rFonts w:ascii="Arial" w:hAnsi="Arial" w:cs="Arial"/>
          <w:sz w:val="22"/>
          <w:szCs w:val="22"/>
        </w:rPr>
        <w:t>de sua desconexão</w:t>
      </w:r>
      <w:r w:rsidR="009859C4">
        <w:rPr>
          <w:rFonts w:ascii="Arial" w:hAnsi="Arial" w:cs="Arial"/>
          <w:sz w:val="22"/>
          <w:szCs w:val="22"/>
        </w:rPr>
        <w:t>.</w:t>
      </w:r>
    </w:p>
    <w:p w:rsidR="00C96AA2" w:rsidRPr="00116F08" w:rsidRDefault="00336AAB" w:rsidP="009E27E2">
      <w:pPr>
        <w:spacing w:before="240"/>
        <w:rPr>
          <w:rFonts w:ascii="Arial" w:eastAsiaTheme="minorHAnsi" w:hAnsi="Arial" w:cs="Arial"/>
          <w:sz w:val="22"/>
          <w:szCs w:val="22"/>
          <w:lang w:eastAsia="en-US"/>
        </w:rPr>
      </w:pPr>
      <w:r w:rsidRPr="00116F08">
        <w:rPr>
          <w:rFonts w:ascii="Arial" w:hAnsi="Arial" w:cs="Arial"/>
          <w:b/>
          <w:sz w:val="22"/>
          <w:szCs w:val="22"/>
        </w:rPr>
        <w:t>2.1.4.</w:t>
      </w:r>
      <w:r w:rsidRPr="00116F08">
        <w:rPr>
          <w:rFonts w:ascii="Arial" w:hAnsi="Arial" w:cs="Arial"/>
          <w:sz w:val="22"/>
          <w:szCs w:val="22"/>
        </w:rPr>
        <w:t xml:space="preserve"> A falsidade de declaração prestada objetivando os benefícios da LC 123/06, caracterizará o</w:t>
      </w:r>
      <w:r w:rsidRPr="00116F08">
        <w:rPr>
          <w:rFonts w:ascii="Arial" w:hAnsi="Arial" w:cs="Arial"/>
          <w:spacing w:val="1"/>
          <w:sz w:val="22"/>
          <w:szCs w:val="22"/>
        </w:rPr>
        <w:t xml:space="preserve"> </w:t>
      </w:r>
      <w:r w:rsidRPr="00116F08">
        <w:rPr>
          <w:rFonts w:ascii="Arial" w:hAnsi="Arial" w:cs="Arial"/>
          <w:sz w:val="22"/>
          <w:szCs w:val="22"/>
        </w:rPr>
        <w:t xml:space="preserve">crime de que trata o art. 299 do Código Penal, sem prejuízo do enquadramento em outras figuras </w:t>
      </w:r>
      <w:r w:rsidRPr="00116F08">
        <w:rPr>
          <w:rFonts w:ascii="Arial" w:hAnsi="Arial" w:cs="Arial"/>
          <w:spacing w:val="-50"/>
          <w:sz w:val="22"/>
          <w:szCs w:val="22"/>
        </w:rPr>
        <w:t xml:space="preserve"> </w:t>
      </w:r>
      <w:r w:rsidRPr="00116F08">
        <w:rPr>
          <w:rFonts w:ascii="Arial" w:hAnsi="Arial" w:cs="Arial"/>
          <w:sz w:val="22"/>
          <w:szCs w:val="22"/>
        </w:rPr>
        <w:t>penais</w:t>
      </w:r>
      <w:r w:rsidRPr="00116F08">
        <w:rPr>
          <w:rFonts w:ascii="Arial" w:hAnsi="Arial" w:cs="Arial"/>
          <w:spacing w:val="-1"/>
          <w:sz w:val="22"/>
          <w:szCs w:val="22"/>
        </w:rPr>
        <w:t xml:space="preserve"> </w:t>
      </w:r>
      <w:r w:rsidRPr="00116F08">
        <w:rPr>
          <w:rFonts w:ascii="Arial" w:hAnsi="Arial" w:cs="Arial"/>
          <w:sz w:val="22"/>
          <w:szCs w:val="22"/>
        </w:rPr>
        <w:t>e das</w:t>
      </w:r>
      <w:r w:rsidRPr="00116F08">
        <w:rPr>
          <w:rFonts w:ascii="Arial" w:hAnsi="Arial" w:cs="Arial"/>
          <w:spacing w:val="-1"/>
          <w:sz w:val="22"/>
          <w:szCs w:val="22"/>
        </w:rPr>
        <w:t xml:space="preserve"> </w:t>
      </w:r>
      <w:r w:rsidRPr="00116F08">
        <w:rPr>
          <w:rFonts w:ascii="Arial" w:hAnsi="Arial" w:cs="Arial"/>
          <w:sz w:val="22"/>
          <w:szCs w:val="22"/>
        </w:rPr>
        <w:t>sanções previstas nesta Dispensa Eletrônica.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w:t>
      </w:r>
      <w:r w:rsidRPr="00116F08">
        <w:rPr>
          <w:rFonts w:ascii="Arial" w:eastAsiaTheme="minorHAnsi" w:hAnsi="Arial" w:cs="Arial"/>
          <w:sz w:val="22"/>
          <w:szCs w:val="22"/>
          <w:lang w:eastAsia="en-US"/>
        </w:rPr>
        <w:t xml:space="preserve"> Não poderão participar desta dispensa os fornecedores: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2.2.1.</w:t>
      </w:r>
      <w:r w:rsidRPr="00116F08">
        <w:rPr>
          <w:rFonts w:ascii="Arial" w:eastAsiaTheme="minorHAnsi" w:hAnsi="Arial" w:cs="Arial"/>
          <w:sz w:val="22"/>
          <w:szCs w:val="22"/>
          <w:lang w:eastAsia="en-US"/>
        </w:rPr>
        <w:t xml:space="preserve"> que não atendam às condições dest</w:t>
      </w:r>
      <w:r w:rsidR="001628CF" w:rsidRPr="00116F08">
        <w:rPr>
          <w:rFonts w:ascii="Arial" w:eastAsiaTheme="minorHAnsi" w:hAnsi="Arial" w:cs="Arial"/>
          <w:sz w:val="22"/>
          <w:szCs w:val="22"/>
          <w:lang w:eastAsia="en-US"/>
        </w:rPr>
        <w:t xml:space="preserve">e Aviso de Contratação Direta e </w:t>
      </w:r>
      <w:r w:rsidRPr="00116F08">
        <w:rPr>
          <w:rFonts w:ascii="Arial" w:eastAsiaTheme="minorHAnsi" w:hAnsi="Arial" w:cs="Arial"/>
          <w:sz w:val="22"/>
          <w:szCs w:val="22"/>
          <w:lang w:eastAsia="en-US"/>
        </w:rPr>
        <w:t>seu(s) anexo(s);</w:t>
      </w:r>
    </w:p>
    <w:p w:rsidR="0070316A" w:rsidRPr="00116F08" w:rsidRDefault="001628CF"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2.2.2.</w:t>
      </w:r>
      <w:r w:rsidRPr="00116F08">
        <w:rPr>
          <w:rFonts w:ascii="Arial" w:eastAsiaTheme="minorHAnsi" w:hAnsi="Arial" w:cs="Arial"/>
          <w:sz w:val="22"/>
          <w:szCs w:val="22"/>
          <w:lang w:eastAsia="en-US"/>
        </w:rPr>
        <w:t xml:space="preserve"> e</w:t>
      </w:r>
      <w:r w:rsidR="0070316A" w:rsidRPr="00116F08">
        <w:rPr>
          <w:rFonts w:ascii="Arial" w:eastAsiaTheme="minorHAnsi" w:hAnsi="Arial" w:cs="Arial"/>
          <w:sz w:val="22"/>
          <w:szCs w:val="22"/>
          <w:lang w:eastAsia="en-US"/>
        </w:rPr>
        <w:t>strangeiros que não tenham representação legal no</w:t>
      </w:r>
      <w:r w:rsidRPr="00116F08">
        <w:rPr>
          <w:rFonts w:ascii="Arial" w:eastAsiaTheme="minorHAnsi" w:hAnsi="Arial" w:cs="Arial"/>
          <w:sz w:val="22"/>
          <w:szCs w:val="22"/>
          <w:lang w:eastAsia="en-US"/>
        </w:rPr>
        <w:t xml:space="preserve"> Brasil com poderes </w:t>
      </w:r>
      <w:r w:rsidR="0070316A" w:rsidRPr="00116F08">
        <w:rPr>
          <w:rFonts w:ascii="Arial" w:eastAsiaTheme="minorHAnsi" w:hAnsi="Arial" w:cs="Arial"/>
          <w:sz w:val="22"/>
          <w:szCs w:val="22"/>
          <w:lang w:eastAsia="en-US"/>
        </w:rPr>
        <w:t>expressos para receber citaçã</w:t>
      </w:r>
      <w:r w:rsidRPr="00116F08">
        <w:rPr>
          <w:rFonts w:ascii="Arial" w:eastAsiaTheme="minorHAnsi" w:hAnsi="Arial" w:cs="Arial"/>
          <w:sz w:val="22"/>
          <w:szCs w:val="22"/>
          <w:lang w:eastAsia="en-US"/>
        </w:rPr>
        <w:t xml:space="preserve">o e responder administrativa ou </w:t>
      </w:r>
      <w:r w:rsidR="0070316A" w:rsidRPr="00116F08">
        <w:rPr>
          <w:rFonts w:ascii="Arial" w:eastAsiaTheme="minorHAnsi" w:hAnsi="Arial" w:cs="Arial"/>
          <w:sz w:val="22"/>
          <w:szCs w:val="22"/>
          <w:lang w:eastAsia="en-US"/>
        </w:rPr>
        <w:t>judicialmente;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2.2.3.</w:t>
      </w:r>
      <w:r w:rsidRPr="00116F08">
        <w:rPr>
          <w:rFonts w:ascii="Arial" w:eastAsiaTheme="minorHAnsi" w:hAnsi="Arial" w:cs="Arial"/>
          <w:sz w:val="22"/>
          <w:szCs w:val="22"/>
          <w:lang w:eastAsia="en-US"/>
        </w:rPr>
        <w:t xml:space="preserve"> que se enquadrem nas seguintes vedações: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a)</w:t>
      </w:r>
      <w:r w:rsidRPr="00116F08">
        <w:rPr>
          <w:rFonts w:ascii="Arial" w:eastAsiaTheme="minorHAnsi" w:hAnsi="Arial" w:cs="Arial"/>
          <w:sz w:val="22"/>
          <w:szCs w:val="22"/>
          <w:lang w:eastAsia="en-US"/>
        </w:rPr>
        <w:t xml:space="preserve"> autor do anteprojeto, do projeto </w:t>
      </w:r>
      <w:r w:rsidR="001628CF" w:rsidRPr="00116F08">
        <w:rPr>
          <w:rFonts w:ascii="Arial" w:eastAsiaTheme="minorHAnsi" w:hAnsi="Arial" w:cs="Arial"/>
          <w:sz w:val="22"/>
          <w:szCs w:val="22"/>
          <w:lang w:eastAsia="en-US"/>
        </w:rPr>
        <w:t xml:space="preserve">básico ou do projeto executivo, pessoa física </w:t>
      </w:r>
      <w:r w:rsidRPr="00116F08">
        <w:rPr>
          <w:rFonts w:ascii="Arial" w:eastAsiaTheme="minorHAnsi" w:hAnsi="Arial" w:cs="Arial"/>
          <w:sz w:val="22"/>
          <w:szCs w:val="22"/>
          <w:lang w:eastAsia="en-US"/>
        </w:rPr>
        <w:t>ou jurídica, quando a contrata</w:t>
      </w:r>
      <w:r w:rsidR="001628CF" w:rsidRPr="00116F08">
        <w:rPr>
          <w:rFonts w:ascii="Arial" w:eastAsiaTheme="minorHAnsi" w:hAnsi="Arial" w:cs="Arial"/>
          <w:sz w:val="22"/>
          <w:szCs w:val="22"/>
          <w:lang w:eastAsia="en-US"/>
        </w:rPr>
        <w:t xml:space="preserve">ção versar sobre obra, serviços ou fornecimento </w:t>
      </w:r>
      <w:r w:rsidRPr="00116F08">
        <w:rPr>
          <w:rFonts w:ascii="Arial" w:eastAsiaTheme="minorHAnsi" w:hAnsi="Arial" w:cs="Arial"/>
          <w:sz w:val="22"/>
          <w:szCs w:val="22"/>
          <w:lang w:eastAsia="en-US"/>
        </w:rPr>
        <w:t>de bens a ele relacionados;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b)</w:t>
      </w:r>
      <w:r w:rsidRPr="00116F08">
        <w:rPr>
          <w:rFonts w:ascii="Arial" w:eastAsiaTheme="minorHAnsi" w:hAnsi="Arial" w:cs="Arial"/>
          <w:sz w:val="22"/>
          <w:szCs w:val="22"/>
          <w:lang w:eastAsia="en-US"/>
        </w:rPr>
        <w:t xml:space="preserve"> empresa, isoladamente ou</w:t>
      </w:r>
      <w:r w:rsidR="001628CF" w:rsidRPr="00116F08">
        <w:rPr>
          <w:rFonts w:ascii="Arial" w:eastAsiaTheme="minorHAnsi" w:hAnsi="Arial" w:cs="Arial"/>
          <w:sz w:val="22"/>
          <w:szCs w:val="22"/>
          <w:lang w:eastAsia="en-US"/>
        </w:rPr>
        <w:t xml:space="preserve"> em consórcio, responsável pela elaboração do </w:t>
      </w:r>
      <w:r w:rsidRPr="00116F08">
        <w:rPr>
          <w:rFonts w:ascii="Arial" w:eastAsiaTheme="minorHAnsi" w:hAnsi="Arial" w:cs="Arial"/>
          <w:sz w:val="22"/>
          <w:szCs w:val="22"/>
          <w:lang w:eastAsia="en-US"/>
        </w:rPr>
        <w:t>projeto básico ou do p</w:t>
      </w:r>
      <w:r w:rsidR="001628CF" w:rsidRPr="00116F08">
        <w:rPr>
          <w:rFonts w:ascii="Arial" w:eastAsiaTheme="minorHAnsi" w:hAnsi="Arial" w:cs="Arial"/>
          <w:sz w:val="22"/>
          <w:szCs w:val="22"/>
          <w:lang w:eastAsia="en-US"/>
        </w:rPr>
        <w:t xml:space="preserve">rojeto executivo, ou empresa da </w:t>
      </w:r>
      <w:r w:rsidRPr="00116F08">
        <w:rPr>
          <w:rFonts w:ascii="Arial" w:eastAsiaTheme="minorHAnsi" w:hAnsi="Arial" w:cs="Arial"/>
          <w:sz w:val="22"/>
          <w:szCs w:val="22"/>
          <w:lang w:eastAsia="en-US"/>
        </w:rPr>
        <w:t>qual o autor do projeto seja dirigente, gerente, cont</w:t>
      </w:r>
      <w:r w:rsidR="001628CF" w:rsidRPr="00116F08">
        <w:rPr>
          <w:rFonts w:ascii="Arial" w:eastAsiaTheme="minorHAnsi" w:hAnsi="Arial" w:cs="Arial"/>
          <w:sz w:val="22"/>
          <w:szCs w:val="22"/>
          <w:lang w:eastAsia="en-US"/>
        </w:rPr>
        <w:t xml:space="preserve">rolador, acionista </w:t>
      </w:r>
      <w:r w:rsidRPr="00116F08">
        <w:rPr>
          <w:rFonts w:ascii="Arial" w:eastAsiaTheme="minorHAnsi" w:hAnsi="Arial" w:cs="Arial"/>
          <w:sz w:val="22"/>
          <w:szCs w:val="22"/>
          <w:lang w:eastAsia="en-US"/>
        </w:rPr>
        <w:t xml:space="preserve">ou detentor de mais de 5% (cinco por </w:t>
      </w:r>
      <w:r w:rsidR="001628CF" w:rsidRPr="00116F08">
        <w:rPr>
          <w:rFonts w:ascii="Arial" w:eastAsiaTheme="minorHAnsi" w:hAnsi="Arial" w:cs="Arial"/>
          <w:sz w:val="22"/>
          <w:szCs w:val="22"/>
          <w:lang w:eastAsia="en-US"/>
        </w:rPr>
        <w:t xml:space="preserve">cento) do capital com direito a </w:t>
      </w:r>
      <w:r w:rsidRPr="00116F08">
        <w:rPr>
          <w:rFonts w:ascii="Arial" w:eastAsiaTheme="minorHAnsi" w:hAnsi="Arial" w:cs="Arial"/>
          <w:sz w:val="22"/>
          <w:szCs w:val="22"/>
          <w:lang w:eastAsia="en-US"/>
        </w:rPr>
        <w:t>voto, responsável técnico ou subc</w:t>
      </w:r>
      <w:r w:rsidR="001628CF" w:rsidRPr="00116F08">
        <w:rPr>
          <w:rFonts w:ascii="Arial" w:eastAsiaTheme="minorHAnsi" w:hAnsi="Arial" w:cs="Arial"/>
          <w:sz w:val="22"/>
          <w:szCs w:val="22"/>
          <w:lang w:eastAsia="en-US"/>
        </w:rPr>
        <w:t xml:space="preserve">ontratado, quando a contratação </w:t>
      </w:r>
      <w:r w:rsidRPr="00116F08">
        <w:rPr>
          <w:rFonts w:ascii="Arial" w:eastAsiaTheme="minorHAnsi" w:hAnsi="Arial" w:cs="Arial"/>
          <w:sz w:val="22"/>
          <w:szCs w:val="22"/>
          <w:lang w:eastAsia="en-US"/>
        </w:rPr>
        <w:t>versar sobre obra, serviço</w:t>
      </w:r>
      <w:r w:rsidR="001628CF" w:rsidRPr="00116F08">
        <w:rPr>
          <w:rFonts w:ascii="Arial" w:eastAsiaTheme="minorHAnsi" w:hAnsi="Arial" w:cs="Arial"/>
          <w:sz w:val="22"/>
          <w:szCs w:val="22"/>
          <w:lang w:eastAsia="en-US"/>
        </w:rPr>
        <w:t xml:space="preserve">s ou fornecimento de bens a ela </w:t>
      </w:r>
      <w:r w:rsidRPr="00116F08">
        <w:rPr>
          <w:rFonts w:ascii="Arial" w:eastAsiaTheme="minorHAnsi" w:hAnsi="Arial" w:cs="Arial"/>
          <w:sz w:val="22"/>
          <w:szCs w:val="22"/>
          <w:lang w:eastAsia="en-US"/>
        </w:rPr>
        <w:t>necessários;</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c)</w:t>
      </w:r>
      <w:r w:rsidRPr="00116F08">
        <w:rPr>
          <w:rFonts w:ascii="Arial" w:eastAsiaTheme="minorHAnsi" w:hAnsi="Arial" w:cs="Arial"/>
          <w:color w:val="000000"/>
          <w:sz w:val="22"/>
          <w:szCs w:val="22"/>
          <w:lang w:eastAsia="en-US"/>
        </w:rPr>
        <w:t xml:space="preserve"> pessoa física ou jurídica que se enc</w:t>
      </w:r>
      <w:r w:rsidR="002C1555" w:rsidRPr="00116F08">
        <w:rPr>
          <w:rFonts w:ascii="Arial" w:eastAsiaTheme="minorHAnsi" w:hAnsi="Arial" w:cs="Arial"/>
          <w:color w:val="000000"/>
          <w:sz w:val="22"/>
          <w:szCs w:val="22"/>
          <w:lang w:eastAsia="en-US"/>
        </w:rPr>
        <w:t xml:space="preserve">ontre, ao tempo da contratação, </w:t>
      </w:r>
      <w:r w:rsidRPr="00116F08">
        <w:rPr>
          <w:rFonts w:ascii="Arial" w:eastAsiaTheme="minorHAnsi" w:hAnsi="Arial" w:cs="Arial"/>
          <w:color w:val="000000"/>
          <w:sz w:val="22"/>
          <w:szCs w:val="22"/>
          <w:lang w:eastAsia="en-US"/>
        </w:rPr>
        <w:t>impossibilitada de contratar em de</w:t>
      </w:r>
      <w:r w:rsidR="001628CF" w:rsidRPr="00116F08">
        <w:rPr>
          <w:rFonts w:ascii="Arial" w:eastAsiaTheme="minorHAnsi" w:hAnsi="Arial" w:cs="Arial"/>
          <w:color w:val="000000"/>
          <w:sz w:val="22"/>
          <w:szCs w:val="22"/>
          <w:lang w:eastAsia="en-US"/>
        </w:rPr>
        <w:t xml:space="preserve">corrência de sanção que lhe foi </w:t>
      </w:r>
      <w:r w:rsidRPr="00116F08">
        <w:rPr>
          <w:rFonts w:ascii="Arial" w:eastAsiaTheme="minorHAnsi" w:hAnsi="Arial" w:cs="Arial"/>
          <w:color w:val="000000"/>
          <w:sz w:val="22"/>
          <w:szCs w:val="22"/>
          <w:lang w:eastAsia="en-US"/>
        </w:rPr>
        <w:t>imposta;</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d)</w:t>
      </w:r>
      <w:r w:rsidR="00450A7E">
        <w:rPr>
          <w:rFonts w:ascii="Arial" w:eastAsiaTheme="minorHAnsi" w:hAnsi="Arial" w:cs="Arial"/>
          <w:color w:val="000000"/>
          <w:sz w:val="22"/>
          <w:szCs w:val="22"/>
          <w:lang w:eastAsia="en-US"/>
        </w:rPr>
        <w:t xml:space="preserve"> </w:t>
      </w:r>
      <w:r w:rsidR="0039648F">
        <w:rPr>
          <w:rFonts w:ascii="Arial" w:eastAsiaTheme="minorHAnsi" w:hAnsi="Arial" w:cs="Arial"/>
          <w:color w:val="000000"/>
          <w:sz w:val="22"/>
          <w:szCs w:val="22"/>
          <w:lang w:eastAsia="en-US"/>
        </w:rPr>
        <w:t xml:space="preserve">aquele </w:t>
      </w:r>
      <w:r w:rsidRPr="00116F08">
        <w:rPr>
          <w:rFonts w:ascii="Arial" w:eastAsiaTheme="minorHAnsi" w:hAnsi="Arial" w:cs="Arial"/>
          <w:color w:val="000000"/>
          <w:sz w:val="22"/>
          <w:szCs w:val="22"/>
          <w:lang w:eastAsia="en-US"/>
        </w:rPr>
        <w:t xml:space="preserve">que mantenha vínculo </w:t>
      </w:r>
      <w:r w:rsidR="001628CF" w:rsidRPr="00116F08">
        <w:rPr>
          <w:rFonts w:ascii="Arial" w:eastAsiaTheme="minorHAnsi" w:hAnsi="Arial" w:cs="Arial"/>
          <w:color w:val="000000"/>
          <w:sz w:val="22"/>
          <w:szCs w:val="22"/>
          <w:lang w:eastAsia="en-US"/>
        </w:rPr>
        <w:t xml:space="preserve">de natureza técnica, comercial, </w:t>
      </w:r>
      <w:r w:rsidRPr="00116F08">
        <w:rPr>
          <w:rFonts w:ascii="Arial" w:eastAsiaTheme="minorHAnsi" w:hAnsi="Arial" w:cs="Arial"/>
          <w:color w:val="000000"/>
          <w:sz w:val="22"/>
          <w:szCs w:val="22"/>
          <w:lang w:eastAsia="en-US"/>
        </w:rPr>
        <w:t xml:space="preserve">econômica, financeira, trabalhista ou </w:t>
      </w:r>
      <w:r w:rsidR="001628CF" w:rsidRPr="00116F08">
        <w:rPr>
          <w:rFonts w:ascii="Arial" w:eastAsiaTheme="minorHAnsi" w:hAnsi="Arial" w:cs="Arial"/>
          <w:color w:val="000000"/>
          <w:sz w:val="22"/>
          <w:szCs w:val="22"/>
          <w:lang w:eastAsia="en-US"/>
        </w:rPr>
        <w:t xml:space="preserve">civil com dirigente do órgão ou </w:t>
      </w:r>
      <w:r w:rsidRPr="00116F08">
        <w:rPr>
          <w:rFonts w:ascii="Arial" w:eastAsiaTheme="minorHAnsi" w:hAnsi="Arial" w:cs="Arial"/>
          <w:color w:val="000000"/>
          <w:sz w:val="22"/>
          <w:szCs w:val="22"/>
          <w:lang w:eastAsia="en-US"/>
        </w:rPr>
        <w:t xml:space="preserve">entidade </w:t>
      </w:r>
      <w:r w:rsidR="001628CF" w:rsidRPr="00116F08">
        <w:rPr>
          <w:rFonts w:ascii="Arial" w:eastAsiaTheme="minorHAnsi" w:hAnsi="Arial" w:cs="Arial"/>
          <w:color w:val="000000"/>
          <w:sz w:val="22"/>
          <w:szCs w:val="22"/>
          <w:lang w:eastAsia="en-US"/>
        </w:rPr>
        <w:t xml:space="preserve">contratante </w:t>
      </w:r>
      <w:r w:rsidRPr="00116F08">
        <w:rPr>
          <w:rFonts w:ascii="Arial" w:eastAsiaTheme="minorHAnsi" w:hAnsi="Arial" w:cs="Arial"/>
          <w:color w:val="000000"/>
          <w:sz w:val="22"/>
          <w:szCs w:val="22"/>
          <w:lang w:eastAsia="en-US"/>
        </w:rPr>
        <w:t>ou com agent</w:t>
      </w:r>
      <w:r w:rsidR="001628CF" w:rsidRPr="00116F08">
        <w:rPr>
          <w:rFonts w:ascii="Arial" w:eastAsiaTheme="minorHAnsi" w:hAnsi="Arial" w:cs="Arial"/>
          <w:color w:val="000000"/>
          <w:sz w:val="22"/>
          <w:szCs w:val="22"/>
          <w:lang w:eastAsia="en-US"/>
        </w:rPr>
        <w:t xml:space="preserve">e público que desempenhe função </w:t>
      </w:r>
      <w:r w:rsidRPr="00116F08">
        <w:rPr>
          <w:rFonts w:ascii="Arial" w:eastAsiaTheme="minorHAnsi" w:hAnsi="Arial" w:cs="Arial"/>
          <w:color w:val="000000"/>
          <w:sz w:val="22"/>
          <w:szCs w:val="22"/>
          <w:lang w:eastAsia="en-US"/>
        </w:rPr>
        <w:t>na licitação ou atue na fiscalização o</w:t>
      </w:r>
      <w:r w:rsidR="001628CF" w:rsidRPr="00116F08">
        <w:rPr>
          <w:rFonts w:ascii="Arial" w:eastAsiaTheme="minorHAnsi" w:hAnsi="Arial" w:cs="Arial"/>
          <w:color w:val="000000"/>
          <w:sz w:val="22"/>
          <w:szCs w:val="22"/>
          <w:lang w:eastAsia="en-US"/>
        </w:rPr>
        <w:t xml:space="preserve">u na gestão do contrato, ou que </w:t>
      </w:r>
      <w:r w:rsidRPr="00116F08">
        <w:rPr>
          <w:rFonts w:ascii="Arial" w:eastAsiaTheme="minorHAnsi" w:hAnsi="Arial" w:cs="Arial"/>
          <w:color w:val="000000"/>
          <w:sz w:val="22"/>
          <w:szCs w:val="22"/>
          <w:lang w:eastAsia="en-US"/>
        </w:rPr>
        <w:t>deles seja cônjuge, companheiro ou p</w:t>
      </w:r>
      <w:r w:rsidR="001628CF" w:rsidRPr="00116F08">
        <w:rPr>
          <w:rFonts w:ascii="Arial" w:eastAsiaTheme="minorHAnsi" w:hAnsi="Arial" w:cs="Arial"/>
          <w:color w:val="000000"/>
          <w:sz w:val="22"/>
          <w:szCs w:val="22"/>
          <w:lang w:eastAsia="en-US"/>
        </w:rPr>
        <w:t xml:space="preserve">arente em linha reta, colateral </w:t>
      </w:r>
      <w:r w:rsidRPr="00116F08">
        <w:rPr>
          <w:rFonts w:ascii="Arial" w:eastAsiaTheme="minorHAnsi" w:hAnsi="Arial" w:cs="Arial"/>
          <w:color w:val="000000"/>
          <w:sz w:val="22"/>
          <w:szCs w:val="22"/>
          <w:lang w:eastAsia="en-US"/>
        </w:rPr>
        <w:t>ou por afinidade, até o terceiro grau;</w:t>
      </w:r>
    </w:p>
    <w:p w:rsidR="0070316A" w:rsidRPr="00A06E83"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color w:val="000000"/>
          <w:sz w:val="22"/>
          <w:szCs w:val="22"/>
          <w:lang w:eastAsia="en-US"/>
        </w:rPr>
        <w:lastRenderedPageBreak/>
        <w:t>e)</w:t>
      </w:r>
      <w:r w:rsidRPr="00116F08">
        <w:rPr>
          <w:rFonts w:ascii="Arial" w:eastAsiaTheme="minorHAnsi" w:hAnsi="Arial" w:cs="Arial"/>
          <w:color w:val="000000"/>
          <w:sz w:val="22"/>
          <w:szCs w:val="22"/>
          <w:lang w:eastAsia="en-US"/>
        </w:rPr>
        <w:t xml:space="preserve"> empresas controladoras, controladas ou coligadas, nos termos da </w:t>
      </w:r>
      <w:r w:rsidR="001628CF" w:rsidRPr="00E043AE">
        <w:rPr>
          <w:rFonts w:ascii="Arial" w:eastAsiaTheme="minorHAnsi" w:hAnsi="Arial" w:cs="Arial"/>
          <w:sz w:val="22"/>
          <w:szCs w:val="22"/>
          <w:lang w:eastAsia="en-US"/>
        </w:rPr>
        <w:t xml:space="preserve">Lei </w:t>
      </w:r>
      <w:r w:rsidRPr="00E043AE">
        <w:rPr>
          <w:rFonts w:ascii="Arial" w:eastAsiaTheme="minorHAnsi" w:hAnsi="Arial" w:cs="Arial"/>
          <w:sz w:val="22"/>
          <w:szCs w:val="22"/>
          <w:lang w:eastAsia="en-US"/>
        </w:rPr>
        <w:t>nº 6.404, de 15 de dezembro de 1976</w:t>
      </w:r>
      <w:r w:rsidRPr="00116F08">
        <w:rPr>
          <w:rFonts w:ascii="Arial" w:eastAsiaTheme="minorHAnsi" w:hAnsi="Arial" w:cs="Arial"/>
          <w:color w:val="000000"/>
          <w:sz w:val="22"/>
          <w:szCs w:val="22"/>
          <w:lang w:eastAsia="en-US"/>
        </w:rPr>
        <w:t>, concorrendo entre si</w:t>
      </w:r>
      <w:r w:rsidRPr="00A06E83">
        <w:rPr>
          <w:rFonts w:ascii="Arial" w:eastAsiaTheme="minorHAnsi" w:hAnsi="Arial" w:cs="Arial"/>
          <w:sz w:val="22"/>
          <w:szCs w:val="22"/>
          <w:lang w:eastAsia="en-US"/>
        </w:rPr>
        <w:t>;</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f)</w:t>
      </w:r>
      <w:r w:rsidRPr="00116F08">
        <w:rPr>
          <w:rFonts w:ascii="Arial" w:eastAsiaTheme="minorHAnsi" w:hAnsi="Arial" w:cs="Arial"/>
          <w:color w:val="000000"/>
          <w:sz w:val="22"/>
          <w:szCs w:val="22"/>
          <w:lang w:eastAsia="en-US"/>
        </w:rPr>
        <w:t xml:space="preserve"> pessoa física ou jurídica que, </w:t>
      </w:r>
      <w:r w:rsidR="001628CF" w:rsidRPr="00116F08">
        <w:rPr>
          <w:rFonts w:ascii="Arial" w:eastAsiaTheme="minorHAnsi" w:hAnsi="Arial" w:cs="Arial"/>
          <w:color w:val="000000"/>
          <w:sz w:val="22"/>
          <w:szCs w:val="22"/>
          <w:lang w:eastAsia="en-US"/>
        </w:rPr>
        <w:t xml:space="preserve">nos 5 (cinco) anos anteriores à </w:t>
      </w:r>
      <w:r w:rsidRPr="00116F08">
        <w:rPr>
          <w:rFonts w:ascii="Arial" w:eastAsiaTheme="minorHAnsi" w:hAnsi="Arial" w:cs="Arial"/>
          <w:color w:val="000000"/>
          <w:sz w:val="22"/>
          <w:szCs w:val="22"/>
          <w:lang w:eastAsia="en-US"/>
        </w:rPr>
        <w:t>divulgação do aviso, tenha sido conden</w:t>
      </w:r>
      <w:r w:rsidR="001628CF" w:rsidRPr="00116F08">
        <w:rPr>
          <w:rFonts w:ascii="Arial" w:eastAsiaTheme="minorHAnsi" w:hAnsi="Arial" w:cs="Arial"/>
          <w:color w:val="000000"/>
          <w:sz w:val="22"/>
          <w:szCs w:val="22"/>
          <w:lang w:eastAsia="en-US"/>
        </w:rPr>
        <w:t xml:space="preserve">ada judicialmente, com trânsito </w:t>
      </w:r>
      <w:r w:rsidRPr="00116F08">
        <w:rPr>
          <w:rFonts w:ascii="Arial" w:eastAsiaTheme="minorHAnsi" w:hAnsi="Arial" w:cs="Arial"/>
          <w:color w:val="000000"/>
          <w:sz w:val="22"/>
          <w:szCs w:val="22"/>
          <w:lang w:eastAsia="en-US"/>
        </w:rPr>
        <w:t>em julgado, por exploração de trab</w:t>
      </w:r>
      <w:r w:rsidR="001628CF" w:rsidRPr="00116F08">
        <w:rPr>
          <w:rFonts w:ascii="Arial" w:eastAsiaTheme="minorHAnsi" w:hAnsi="Arial" w:cs="Arial"/>
          <w:color w:val="000000"/>
          <w:sz w:val="22"/>
          <w:szCs w:val="22"/>
          <w:lang w:eastAsia="en-US"/>
        </w:rPr>
        <w:t xml:space="preserve">alho infantil, por submissão de </w:t>
      </w:r>
      <w:r w:rsidRPr="00116F08">
        <w:rPr>
          <w:rFonts w:ascii="Arial" w:eastAsiaTheme="minorHAnsi" w:hAnsi="Arial" w:cs="Arial"/>
          <w:color w:val="000000"/>
          <w:sz w:val="22"/>
          <w:szCs w:val="22"/>
          <w:lang w:eastAsia="en-US"/>
        </w:rPr>
        <w:t>trabalhadores a condições análogas à</w:t>
      </w:r>
      <w:r w:rsidR="001628CF" w:rsidRPr="00116F08">
        <w:rPr>
          <w:rFonts w:ascii="Arial" w:eastAsiaTheme="minorHAnsi" w:hAnsi="Arial" w:cs="Arial"/>
          <w:color w:val="000000"/>
          <w:sz w:val="22"/>
          <w:szCs w:val="22"/>
          <w:lang w:eastAsia="en-US"/>
        </w:rPr>
        <w:t xml:space="preserve">s de escravo ou por contratação </w:t>
      </w:r>
      <w:r w:rsidRPr="00116F08">
        <w:rPr>
          <w:rFonts w:ascii="Arial" w:eastAsiaTheme="minorHAnsi" w:hAnsi="Arial" w:cs="Arial"/>
          <w:color w:val="000000"/>
          <w:sz w:val="22"/>
          <w:szCs w:val="22"/>
          <w:lang w:eastAsia="en-US"/>
        </w:rPr>
        <w:t>de adolescentes nos casos vedados pela legislação trabalhista</w:t>
      </w:r>
      <w:r w:rsidR="001628CF" w:rsidRPr="00116F08">
        <w:rPr>
          <w:rFonts w:ascii="Arial" w:eastAsiaTheme="minorHAnsi" w:hAnsi="Arial" w:cs="Arial"/>
          <w:color w:val="000000"/>
          <w:sz w:val="22"/>
          <w:szCs w:val="22"/>
          <w:lang w:eastAsia="en-US"/>
        </w:rPr>
        <w:t>;</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2.2.3.1.</w:t>
      </w:r>
      <w:r w:rsidRPr="00116F08">
        <w:rPr>
          <w:rFonts w:ascii="Arial" w:eastAsiaTheme="minorHAnsi" w:hAnsi="Arial" w:cs="Arial"/>
          <w:color w:val="000000"/>
          <w:sz w:val="22"/>
          <w:szCs w:val="22"/>
          <w:lang w:eastAsia="en-US"/>
        </w:rPr>
        <w:t xml:space="preserve"> Equiparam-se aos autores do pro</w:t>
      </w:r>
      <w:r w:rsidR="00F83363" w:rsidRPr="00116F08">
        <w:rPr>
          <w:rFonts w:ascii="Arial" w:eastAsiaTheme="minorHAnsi" w:hAnsi="Arial" w:cs="Arial"/>
          <w:color w:val="000000"/>
          <w:sz w:val="22"/>
          <w:szCs w:val="22"/>
          <w:lang w:eastAsia="en-US"/>
        </w:rPr>
        <w:t xml:space="preserve">jeto as empresas integrantes do </w:t>
      </w:r>
      <w:r w:rsidRPr="00116F08">
        <w:rPr>
          <w:rFonts w:ascii="Arial" w:eastAsiaTheme="minorHAnsi" w:hAnsi="Arial" w:cs="Arial"/>
          <w:color w:val="000000"/>
          <w:sz w:val="22"/>
          <w:szCs w:val="22"/>
          <w:lang w:eastAsia="en-US"/>
        </w:rPr>
        <w:t>mesmo grupo econômico;</w:t>
      </w:r>
    </w:p>
    <w:p w:rsidR="0070316A" w:rsidRPr="00116F08" w:rsidRDefault="0070316A" w:rsidP="009E27E2">
      <w:pPr>
        <w:spacing w:before="240"/>
        <w:rPr>
          <w:rFonts w:ascii="Arial" w:eastAsia="ArialMT" w:hAnsi="Arial" w:cs="Arial"/>
          <w:color w:val="000000"/>
          <w:sz w:val="22"/>
          <w:szCs w:val="22"/>
          <w:lang w:eastAsia="en-US"/>
        </w:rPr>
      </w:pPr>
      <w:r w:rsidRPr="00116F08">
        <w:rPr>
          <w:rFonts w:ascii="Arial" w:eastAsiaTheme="minorHAnsi" w:hAnsi="Arial" w:cs="Arial"/>
          <w:b/>
          <w:color w:val="000000"/>
          <w:sz w:val="22"/>
          <w:szCs w:val="22"/>
          <w:lang w:eastAsia="en-US"/>
        </w:rPr>
        <w:t>2.2.3.2.</w:t>
      </w:r>
      <w:r w:rsidR="00F83363" w:rsidRPr="00116F08">
        <w:rPr>
          <w:rFonts w:ascii="Arial" w:eastAsiaTheme="minorHAnsi" w:hAnsi="Arial" w:cs="Arial"/>
          <w:color w:val="000000"/>
          <w:sz w:val="22"/>
          <w:szCs w:val="22"/>
          <w:lang w:eastAsia="en-US"/>
        </w:rPr>
        <w:t xml:space="preserve"> A</w:t>
      </w:r>
      <w:r w:rsidRPr="00116F08">
        <w:rPr>
          <w:rFonts w:ascii="Arial" w:eastAsiaTheme="minorHAnsi" w:hAnsi="Arial" w:cs="Arial"/>
          <w:color w:val="000000"/>
          <w:sz w:val="22"/>
          <w:szCs w:val="22"/>
          <w:lang w:eastAsia="en-US"/>
        </w:rPr>
        <w:t>plica-</w:t>
      </w:r>
      <w:r w:rsidRPr="00116F08">
        <w:rPr>
          <w:rFonts w:ascii="Arial" w:eastAsia="ArialMT" w:hAnsi="Arial" w:cs="Arial"/>
          <w:color w:val="000000"/>
          <w:sz w:val="22"/>
          <w:szCs w:val="22"/>
          <w:lang w:eastAsia="en-US"/>
        </w:rPr>
        <w:t>se o disposto na alínea “c</w:t>
      </w:r>
      <w:r w:rsidR="00F83363" w:rsidRPr="00116F08">
        <w:rPr>
          <w:rFonts w:ascii="Arial" w:eastAsia="ArialMT" w:hAnsi="Arial" w:cs="Arial"/>
          <w:color w:val="000000"/>
          <w:sz w:val="22"/>
          <w:szCs w:val="22"/>
          <w:lang w:eastAsia="en-US"/>
        </w:rPr>
        <w:t xml:space="preserve">” também ao fornecedor que atue </w:t>
      </w:r>
      <w:r w:rsidRPr="00116F08">
        <w:rPr>
          <w:rFonts w:ascii="Arial" w:eastAsiaTheme="minorHAnsi" w:hAnsi="Arial" w:cs="Arial"/>
          <w:color w:val="000000"/>
          <w:sz w:val="22"/>
          <w:szCs w:val="22"/>
          <w:lang w:eastAsia="en-US"/>
        </w:rPr>
        <w:t>em substituição a outra pessoa, física ou jurídica, com o intuito de</w:t>
      </w:r>
      <w:r w:rsidR="00F83363" w:rsidRPr="00116F08">
        <w:rPr>
          <w:rFonts w:ascii="Arial" w:eastAsia="ArialMT" w:hAnsi="Arial" w:cs="Arial"/>
          <w:color w:val="000000"/>
          <w:sz w:val="22"/>
          <w:szCs w:val="22"/>
          <w:lang w:eastAsia="en-US"/>
        </w:rPr>
        <w:t xml:space="preserve"> </w:t>
      </w:r>
      <w:r w:rsidRPr="00116F08">
        <w:rPr>
          <w:rFonts w:ascii="Arial" w:eastAsiaTheme="minorHAnsi" w:hAnsi="Arial" w:cs="Arial"/>
          <w:color w:val="000000"/>
          <w:sz w:val="22"/>
          <w:szCs w:val="22"/>
          <w:lang w:eastAsia="en-US"/>
        </w:rPr>
        <w:t>burlar a efetividade da sanção a ela aplicada, inclusive a sua</w:t>
      </w:r>
      <w:r w:rsidR="00F83363" w:rsidRPr="00116F08">
        <w:rPr>
          <w:rFonts w:ascii="Arial" w:eastAsia="ArialMT" w:hAnsi="Arial" w:cs="Arial"/>
          <w:color w:val="000000"/>
          <w:sz w:val="22"/>
          <w:szCs w:val="22"/>
          <w:lang w:eastAsia="en-US"/>
        </w:rPr>
        <w:t xml:space="preserve"> </w:t>
      </w:r>
      <w:r w:rsidR="00F83363" w:rsidRPr="00116F08">
        <w:rPr>
          <w:rFonts w:ascii="Arial" w:eastAsiaTheme="minorHAnsi" w:hAnsi="Arial" w:cs="Arial"/>
          <w:color w:val="000000"/>
          <w:sz w:val="22"/>
          <w:szCs w:val="22"/>
          <w:lang w:eastAsia="en-US"/>
        </w:rPr>
        <w:t xml:space="preserve">controladora, controlada </w:t>
      </w:r>
      <w:r w:rsidRPr="00116F08">
        <w:rPr>
          <w:rFonts w:ascii="Arial" w:eastAsiaTheme="minorHAnsi" w:hAnsi="Arial" w:cs="Arial"/>
          <w:color w:val="000000"/>
          <w:sz w:val="22"/>
          <w:szCs w:val="22"/>
          <w:lang w:eastAsia="en-US"/>
        </w:rPr>
        <w:t>ou coligada, desde que devidamente</w:t>
      </w:r>
      <w:r w:rsidR="00F83363" w:rsidRPr="00116F08">
        <w:rPr>
          <w:rFonts w:ascii="Arial" w:eastAsia="ArialMT" w:hAnsi="Arial" w:cs="Arial"/>
          <w:color w:val="000000"/>
          <w:sz w:val="22"/>
          <w:szCs w:val="22"/>
          <w:lang w:eastAsia="en-US"/>
        </w:rPr>
        <w:t xml:space="preserve"> </w:t>
      </w:r>
      <w:r w:rsidRPr="00116F08">
        <w:rPr>
          <w:rFonts w:ascii="Arial" w:eastAsiaTheme="minorHAnsi" w:hAnsi="Arial" w:cs="Arial"/>
          <w:color w:val="000000"/>
          <w:sz w:val="22"/>
          <w:szCs w:val="22"/>
          <w:lang w:eastAsia="en-US"/>
        </w:rPr>
        <w:t>comprovado o ilícito ou a utilização fraudulenta da personalidade</w:t>
      </w:r>
      <w:r w:rsidR="00F83363" w:rsidRPr="00116F08">
        <w:rPr>
          <w:rFonts w:ascii="Arial" w:eastAsia="ArialMT" w:hAnsi="Arial" w:cs="Arial"/>
          <w:color w:val="000000"/>
          <w:sz w:val="22"/>
          <w:szCs w:val="22"/>
          <w:lang w:eastAsia="en-US"/>
        </w:rPr>
        <w:t xml:space="preserve"> </w:t>
      </w:r>
      <w:r w:rsidRPr="00116F08">
        <w:rPr>
          <w:rFonts w:ascii="Arial" w:eastAsiaTheme="minorHAnsi" w:hAnsi="Arial" w:cs="Arial"/>
          <w:color w:val="000000"/>
          <w:sz w:val="22"/>
          <w:szCs w:val="22"/>
          <w:lang w:eastAsia="en-US"/>
        </w:rPr>
        <w:t>jurídica do fornecedor;</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2.2.4.</w:t>
      </w:r>
      <w:r w:rsidRPr="00116F08">
        <w:rPr>
          <w:rFonts w:ascii="Arial" w:eastAsiaTheme="minorHAnsi" w:hAnsi="Arial" w:cs="Arial"/>
          <w:color w:val="000000"/>
          <w:sz w:val="22"/>
          <w:szCs w:val="22"/>
          <w:lang w:eastAsia="en-US"/>
        </w:rPr>
        <w:t xml:space="preserve"> organizações da Sociedade Civil de Int</w:t>
      </w:r>
      <w:r w:rsidR="00C96AA2" w:rsidRPr="00116F08">
        <w:rPr>
          <w:rFonts w:ascii="Arial" w:eastAsiaTheme="minorHAnsi" w:hAnsi="Arial" w:cs="Arial"/>
          <w:color w:val="000000"/>
          <w:sz w:val="22"/>
          <w:szCs w:val="22"/>
          <w:lang w:eastAsia="en-US"/>
        </w:rPr>
        <w:t xml:space="preserve">eresse Público - OSCIP, atuando </w:t>
      </w:r>
      <w:r w:rsidRPr="00116F08">
        <w:rPr>
          <w:rFonts w:ascii="Arial" w:eastAsiaTheme="minorHAnsi" w:hAnsi="Arial" w:cs="Arial"/>
          <w:color w:val="000000"/>
          <w:sz w:val="22"/>
          <w:szCs w:val="22"/>
          <w:lang w:eastAsia="en-US"/>
        </w:rPr>
        <w:t>nessa condição (Acórdão nº 746/2014-TCU-Plenário); e</w:t>
      </w:r>
    </w:p>
    <w:p w:rsidR="0070316A" w:rsidRPr="00116F08" w:rsidRDefault="0070316A" w:rsidP="009E27E2">
      <w:pPr>
        <w:spacing w:before="240"/>
        <w:rPr>
          <w:rFonts w:ascii="Arial" w:eastAsiaTheme="minorHAnsi" w:hAnsi="Arial" w:cs="Arial"/>
          <w:b/>
          <w:color w:val="000000"/>
          <w:sz w:val="22"/>
          <w:szCs w:val="22"/>
          <w:lang w:eastAsia="en-US"/>
        </w:rPr>
      </w:pPr>
      <w:r w:rsidRPr="00116F08">
        <w:rPr>
          <w:rFonts w:ascii="Arial" w:eastAsiaTheme="minorHAnsi" w:hAnsi="Arial" w:cs="Arial"/>
          <w:b/>
          <w:color w:val="000000"/>
          <w:sz w:val="22"/>
          <w:szCs w:val="22"/>
          <w:lang w:eastAsia="en-US"/>
        </w:rPr>
        <w:t>3. INGRESSO NA DISPENSA ELETRÔNICA E CADASTRAMENTO DA PROPOSTA</w:t>
      </w:r>
      <w:r w:rsidR="00F83363" w:rsidRPr="00116F08">
        <w:rPr>
          <w:rFonts w:ascii="Arial" w:eastAsiaTheme="minorHAnsi" w:hAnsi="Arial" w:cs="Arial"/>
          <w:b/>
          <w:color w:val="000000"/>
          <w:sz w:val="22"/>
          <w:szCs w:val="22"/>
          <w:lang w:eastAsia="en-US"/>
        </w:rPr>
        <w:t xml:space="preserve"> </w:t>
      </w:r>
      <w:r w:rsidRPr="00116F08">
        <w:rPr>
          <w:rFonts w:ascii="Arial" w:eastAsiaTheme="minorHAnsi" w:hAnsi="Arial" w:cs="Arial"/>
          <w:b/>
          <w:color w:val="000000"/>
          <w:sz w:val="22"/>
          <w:szCs w:val="22"/>
          <w:lang w:eastAsia="en-US"/>
        </w:rPr>
        <w:t>INICIAL</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3.1.</w:t>
      </w:r>
      <w:r w:rsidRPr="00116F08">
        <w:rPr>
          <w:rFonts w:ascii="Arial" w:eastAsiaTheme="minorHAnsi" w:hAnsi="Arial" w:cs="Arial"/>
          <w:color w:val="000000"/>
          <w:sz w:val="22"/>
          <w:szCs w:val="22"/>
          <w:lang w:eastAsia="en-US"/>
        </w:rPr>
        <w:t xml:space="preserve"> O ingresso do fornecedor na disputa da </w:t>
      </w:r>
      <w:r w:rsidR="00F83363" w:rsidRPr="00116F08">
        <w:rPr>
          <w:rFonts w:ascii="Arial" w:eastAsiaTheme="minorHAnsi" w:hAnsi="Arial" w:cs="Arial"/>
          <w:color w:val="000000"/>
          <w:sz w:val="22"/>
          <w:szCs w:val="22"/>
          <w:lang w:eastAsia="en-US"/>
        </w:rPr>
        <w:t xml:space="preserve">dispensa eletrônica se dará com </w:t>
      </w:r>
      <w:r w:rsidRPr="00116F08">
        <w:rPr>
          <w:rFonts w:ascii="Arial" w:eastAsiaTheme="minorHAnsi" w:hAnsi="Arial" w:cs="Arial"/>
          <w:color w:val="000000"/>
          <w:sz w:val="22"/>
          <w:szCs w:val="22"/>
          <w:lang w:eastAsia="en-US"/>
        </w:rPr>
        <w:t>o cadastramento de sua proposta inicial, na forma deste item.</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3.2.</w:t>
      </w:r>
      <w:r w:rsidRPr="00116F08">
        <w:rPr>
          <w:rFonts w:ascii="Arial" w:eastAsiaTheme="minorHAnsi" w:hAnsi="Arial" w:cs="Arial"/>
          <w:color w:val="000000"/>
          <w:sz w:val="22"/>
          <w:szCs w:val="22"/>
          <w:lang w:eastAsia="en-US"/>
        </w:rPr>
        <w:t xml:space="preserve"> </w:t>
      </w:r>
      <w:r w:rsidRPr="009D0E64">
        <w:rPr>
          <w:rFonts w:ascii="Arial" w:eastAsiaTheme="minorHAnsi" w:hAnsi="Arial" w:cs="Arial"/>
          <w:color w:val="000000"/>
          <w:sz w:val="22"/>
          <w:szCs w:val="22"/>
          <w:lang w:eastAsia="en-US"/>
        </w:rPr>
        <w:t>O fornecedor interessado</w:t>
      </w:r>
      <w:r w:rsidRPr="00116F08">
        <w:rPr>
          <w:rFonts w:ascii="Arial" w:eastAsiaTheme="minorHAnsi" w:hAnsi="Arial" w:cs="Arial"/>
          <w:color w:val="000000"/>
          <w:sz w:val="22"/>
          <w:szCs w:val="22"/>
          <w:lang w:eastAsia="en-US"/>
        </w:rPr>
        <w:t>, após a divulgação do</w:t>
      </w:r>
      <w:r w:rsidR="00F83363" w:rsidRPr="00116F08">
        <w:rPr>
          <w:rFonts w:ascii="Arial" w:eastAsiaTheme="minorHAnsi" w:hAnsi="Arial" w:cs="Arial"/>
          <w:color w:val="000000"/>
          <w:sz w:val="22"/>
          <w:szCs w:val="22"/>
          <w:lang w:eastAsia="en-US"/>
        </w:rPr>
        <w:t xml:space="preserve"> aviso de contratação </w:t>
      </w:r>
      <w:r w:rsidRPr="00116F08">
        <w:rPr>
          <w:rFonts w:ascii="Arial" w:eastAsiaTheme="minorHAnsi" w:hAnsi="Arial" w:cs="Arial"/>
          <w:color w:val="000000"/>
          <w:sz w:val="22"/>
          <w:szCs w:val="22"/>
          <w:lang w:eastAsia="en-US"/>
        </w:rPr>
        <w:t xml:space="preserve">direta, encaminhará, exclusivamente por meio do </w:t>
      </w:r>
      <w:r w:rsidR="00F83363" w:rsidRPr="00116F08">
        <w:rPr>
          <w:rFonts w:ascii="Arial" w:eastAsiaTheme="minorHAnsi" w:hAnsi="Arial" w:cs="Arial"/>
          <w:color w:val="000000"/>
          <w:sz w:val="22"/>
          <w:szCs w:val="22"/>
          <w:lang w:eastAsia="en-US"/>
        </w:rPr>
        <w:t xml:space="preserve">Sistema de Dispensa Eletrônica, </w:t>
      </w:r>
      <w:r w:rsidRPr="00116F08">
        <w:rPr>
          <w:rFonts w:ascii="Arial" w:eastAsiaTheme="minorHAnsi" w:hAnsi="Arial" w:cs="Arial"/>
          <w:color w:val="000000"/>
          <w:sz w:val="22"/>
          <w:szCs w:val="22"/>
          <w:lang w:eastAsia="en-US"/>
        </w:rPr>
        <w:t>a proposta com a descrição do objeto ofertado, a</w:t>
      </w:r>
      <w:r w:rsidR="00F83363" w:rsidRPr="00116F08">
        <w:rPr>
          <w:rFonts w:ascii="Arial" w:eastAsiaTheme="minorHAnsi" w:hAnsi="Arial" w:cs="Arial"/>
          <w:color w:val="000000"/>
          <w:sz w:val="22"/>
          <w:szCs w:val="22"/>
          <w:lang w:eastAsia="en-US"/>
        </w:rPr>
        <w:t xml:space="preserve"> marca do produto, quando for o </w:t>
      </w:r>
      <w:r w:rsidRPr="00116F08">
        <w:rPr>
          <w:rFonts w:ascii="Arial" w:eastAsiaTheme="minorHAnsi" w:hAnsi="Arial" w:cs="Arial"/>
          <w:color w:val="000000"/>
          <w:sz w:val="22"/>
          <w:szCs w:val="22"/>
          <w:lang w:eastAsia="en-US"/>
        </w:rPr>
        <w:t>caso, e o preço, até a data e o horário estabelecidos para abertura do procedimento.</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3.2.1.</w:t>
      </w:r>
      <w:r w:rsidRPr="00116F08">
        <w:rPr>
          <w:rFonts w:ascii="Arial" w:eastAsiaTheme="minorHAnsi" w:hAnsi="Arial" w:cs="Arial"/>
          <w:color w:val="000000"/>
          <w:sz w:val="22"/>
          <w:szCs w:val="22"/>
          <w:lang w:eastAsia="en-US"/>
        </w:rPr>
        <w:t xml:space="preserve"> A proposta também deverá conter</w:t>
      </w:r>
      <w:r w:rsidR="00F83363" w:rsidRPr="00116F08">
        <w:rPr>
          <w:rFonts w:ascii="Arial" w:eastAsiaTheme="minorHAnsi" w:hAnsi="Arial" w:cs="Arial"/>
          <w:color w:val="000000"/>
          <w:sz w:val="22"/>
          <w:szCs w:val="22"/>
          <w:lang w:eastAsia="en-US"/>
        </w:rPr>
        <w:t xml:space="preserve"> declaração de que compreende a </w:t>
      </w:r>
      <w:r w:rsidRPr="00116F08">
        <w:rPr>
          <w:rFonts w:ascii="Arial" w:eastAsiaTheme="minorHAnsi" w:hAnsi="Arial" w:cs="Arial"/>
          <w:color w:val="000000"/>
          <w:sz w:val="22"/>
          <w:szCs w:val="22"/>
          <w:lang w:eastAsia="en-US"/>
        </w:rPr>
        <w:t>integralidade dos custos para atendi</w:t>
      </w:r>
      <w:r w:rsidR="00F83363" w:rsidRPr="00116F08">
        <w:rPr>
          <w:rFonts w:ascii="Arial" w:eastAsiaTheme="minorHAnsi" w:hAnsi="Arial" w:cs="Arial"/>
          <w:color w:val="000000"/>
          <w:sz w:val="22"/>
          <w:szCs w:val="22"/>
          <w:lang w:eastAsia="en-US"/>
        </w:rPr>
        <w:t xml:space="preserve">mento dos direitos trabalhistas </w:t>
      </w:r>
      <w:r w:rsidRPr="00116F08">
        <w:rPr>
          <w:rFonts w:ascii="Arial" w:eastAsiaTheme="minorHAnsi" w:hAnsi="Arial" w:cs="Arial"/>
          <w:color w:val="000000"/>
          <w:sz w:val="22"/>
          <w:szCs w:val="22"/>
          <w:lang w:eastAsia="en-US"/>
        </w:rPr>
        <w:t>assegurados na Constituição Federal, na</w:t>
      </w:r>
      <w:r w:rsidR="00F83363" w:rsidRPr="00116F08">
        <w:rPr>
          <w:rFonts w:ascii="Arial" w:eastAsiaTheme="minorHAnsi" w:hAnsi="Arial" w:cs="Arial"/>
          <w:color w:val="000000"/>
          <w:sz w:val="22"/>
          <w:szCs w:val="22"/>
          <w:lang w:eastAsia="en-US"/>
        </w:rPr>
        <w:t xml:space="preserve">s leis trabalhistas, nas normas </w:t>
      </w:r>
      <w:r w:rsidRPr="00116F08">
        <w:rPr>
          <w:rFonts w:ascii="Arial" w:eastAsiaTheme="minorHAnsi" w:hAnsi="Arial" w:cs="Arial"/>
          <w:color w:val="000000"/>
          <w:sz w:val="22"/>
          <w:szCs w:val="22"/>
          <w:lang w:eastAsia="en-US"/>
        </w:rPr>
        <w:t>infralegais, nas convenções coletiva</w:t>
      </w:r>
      <w:r w:rsidR="00F83363" w:rsidRPr="00116F08">
        <w:rPr>
          <w:rFonts w:ascii="Arial" w:eastAsiaTheme="minorHAnsi" w:hAnsi="Arial" w:cs="Arial"/>
          <w:color w:val="000000"/>
          <w:sz w:val="22"/>
          <w:szCs w:val="22"/>
          <w:lang w:eastAsia="en-US"/>
        </w:rPr>
        <w:t xml:space="preserve">s de trabalho e nos termos de </w:t>
      </w:r>
      <w:r w:rsidRPr="00116F08">
        <w:rPr>
          <w:rFonts w:ascii="Arial" w:eastAsiaTheme="minorHAnsi" w:hAnsi="Arial" w:cs="Arial"/>
          <w:color w:val="000000"/>
          <w:sz w:val="22"/>
          <w:szCs w:val="22"/>
          <w:lang w:eastAsia="en-US"/>
        </w:rPr>
        <w:t>ajustamento de conduta vigentes na data de entrega das propostas.</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3.3.</w:t>
      </w:r>
      <w:r w:rsidRPr="00116F08">
        <w:rPr>
          <w:rFonts w:ascii="Arial" w:eastAsiaTheme="minorHAnsi" w:hAnsi="Arial" w:cs="Arial"/>
          <w:color w:val="000000"/>
          <w:sz w:val="22"/>
          <w:szCs w:val="22"/>
          <w:lang w:eastAsia="en-US"/>
        </w:rPr>
        <w:t xml:space="preserve"> Todas as especificações do objeto cont</w:t>
      </w:r>
      <w:r w:rsidR="00F83363" w:rsidRPr="00116F08">
        <w:rPr>
          <w:rFonts w:ascii="Arial" w:eastAsiaTheme="minorHAnsi" w:hAnsi="Arial" w:cs="Arial"/>
          <w:color w:val="000000"/>
          <w:sz w:val="22"/>
          <w:szCs w:val="22"/>
          <w:lang w:eastAsia="en-US"/>
        </w:rPr>
        <w:t xml:space="preserve">idas na proposta, em especial o </w:t>
      </w:r>
      <w:r w:rsidRPr="00116F08">
        <w:rPr>
          <w:rFonts w:ascii="Arial" w:eastAsiaTheme="minorHAnsi" w:hAnsi="Arial" w:cs="Arial"/>
          <w:color w:val="000000"/>
          <w:sz w:val="22"/>
          <w:szCs w:val="22"/>
          <w:lang w:eastAsia="en-US"/>
        </w:rPr>
        <w:t>preço, vinculam a Contratada.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3.4.</w:t>
      </w:r>
      <w:r w:rsidRPr="00116F08">
        <w:rPr>
          <w:rFonts w:ascii="Arial" w:eastAsiaTheme="minorHAnsi" w:hAnsi="Arial" w:cs="Arial"/>
          <w:sz w:val="22"/>
          <w:szCs w:val="22"/>
          <w:lang w:eastAsia="en-US"/>
        </w:rPr>
        <w:t xml:space="preserve"> Nos valores propostos estarão inclusos todos os cu</w:t>
      </w:r>
      <w:r w:rsidR="00F83363" w:rsidRPr="00116F08">
        <w:rPr>
          <w:rFonts w:ascii="Arial" w:eastAsiaTheme="minorHAnsi" w:hAnsi="Arial" w:cs="Arial"/>
          <w:sz w:val="22"/>
          <w:szCs w:val="22"/>
          <w:lang w:eastAsia="en-US"/>
        </w:rPr>
        <w:t xml:space="preserve">stos operacionais, </w:t>
      </w:r>
      <w:r w:rsidRPr="00116F08">
        <w:rPr>
          <w:rFonts w:ascii="Arial" w:eastAsiaTheme="minorHAnsi" w:hAnsi="Arial" w:cs="Arial"/>
          <w:sz w:val="22"/>
          <w:szCs w:val="22"/>
          <w:lang w:eastAsia="en-US"/>
        </w:rPr>
        <w:t>encargos previdenciários, trabalhistas, tributários</w:t>
      </w:r>
      <w:r w:rsidR="00F83363" w:rsidRPr="00116F08">
        <w:rPr>
          <w:rFonts w:ascii="Arial" w:eastAsiaTheme="minorHAnsi" w:hAnsi="Arial" w:cs="Arial"/>
          <w:sz w:val="22"/>
          <w:szCs w:val="22"/>
          <w:lang w:eastAsia="en-US"/>
        </w:rPr>
        <w:t xml:space="preserve">, comerciais e quaisquer outros </w:t>
      </w:r>
      <w:r w:rsidRPr="00116F08">
        <w:rPr>
          <w:rFonts w:ascii="Arial" w:eastAsiaTheme="minorHAnsi" w:hAnsi="Arial" w:cs="Arial"/>
          <w:sz w:val="22"/>
          <w:szCs w:val="22"/>
          <w:lang w:eastAsia="en-US"/>
        </w:rPr>
        <w:t>que incidam direta ou indiretamente na prestação dos serviços;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3.4.1.</w:t>
      </w:r>
      <w:r w:rsidRPr="00116F08">
        <w:rPr>
          <w:rFonts w:ascii="Arial" w:eastAsiaTheme="minorHAnsi" w:hAnsi="Arial" w:cs="Arial"/>
          <w:sz w:val="22"/>
          <w:szCs w:val="22"/>
          <w:lang w:eastAsia="en-US"/>
        </w:rPr>
        <w:t xml:space="preserve"> Os preços ofertados, tanto na proposta inic</w:t>
      </w:r>
      <w:r w:rsidR="00F83363" w:rsidRPr="00116F08">
        <w:rPr>
          <w:rFonts w:ascii="Arial" w:eastAsiaTheme="minorHAnsi" w:hAnsi="Arial" w:cs="Arial"/>
          <w:sz w:val="22"/>
          <w:szCs w:val="22"/>
          <w:lang w:eastAsia="en-US"/>
        </w:rPr>
        <w:t xml:space="preserve">ial, quanto na etapa de lances, </w:t>
      </w:r>
      <w:r w:rsidRPr="00116F08">
        <w:rPr>
          <w:rFonts w:ascii="Arial" w:eastAsiaTheme="minorHAnsi" w:hAnsi="Arial" w:cs="Arial"/>
          <w:sz w:val="22"/>
          <w:szCs w:val="22"/>
          <w:lang w:eastAsia="en-US"/>
        </w:rPr>
        <w:t>serão de exclusiva responsabilidade do f</w:t>
      </w:r>
      <w:r w:rsidR="007275B9">
        <w:rPr>
          <w:rFonts w:ascii="Arial" w:eastAsiaTheme="minorHAnsi" w:hAnsi="Arial" w:cs="Arial"/>
          <w:sz w:val="22"/>
          <w:szCs w:val="22"/>
          <w:lang w:eastAsia="en-US"/>
        </w:rPr>
        <w:t xml:space="preserve">ornecedor, não lhe assistindo o </w:t>
      </w:r>
      <w:r w:rsidRPr="00116F08">
        <w:rPr>
          <w:rFonts w:ascii="Arial" w:eastAsiaTheme="minorHAnsi" w:hAnsi="Arial" w:cs="Arial"/>
          <w:sz w:val="22"/>
          <w:szCs w:val="22"/>
          <w:lang w:eastAsia="en-US"/>
        </w:rPr>
        <w:t>direito de pleitear qualquer alteração, s</w:t>
      </w:r>
      <w:r w:rsidR="00F83363" w:rsidRPr="00116F08">
        <w:rPr>
          <w:rFonts w:ascii="Arial" w:eastAsiaTheme="minorHAnsi" w:hAnsi="Arial" w:cs="Arial"/>
          <w:sz w:val="22"/>
          <w:szCs w:val="22"/>
          <w:lang w:eastAsia="en-US"/>
        </w:rPr>
        <w:t xml:space="preserve">ob alegação de erro, omissão ou </w:t>
      </w:r>
      <w:r w:rsidRPr="00116F08">
        <w:rPr>
          <w:rFonts w:ascii="Arial" w:eastAsiaTheme="minorHAnsi" w:hAnsi="Arial" w:cs="Arial"/>
          <w:sz w:val="22"/>
          <w:szCs w:val="22"/>
          <w:lang w:eastAsia="en-US"/>
        </w:rPr>
        <w:t>qualquer outro pretexto.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3.5.</w:t>
      </w:r>
      <w:r w:rsidRPr="00116F08">
        <w:rPr>
          <w:rFonts w:ascii="Arial" w:eastAsiaTheme="minorHAnsi" w:hAnsi="Arial" w:cs="Arial"/>
          <w:sz w:val="22"/>
          <w:szCs w:val="22"/>
          <w:lang w:eastAsia="en-US"/>
        </w:rPr>
        <w:t xml:space="preserve"> Se o regime tributário da empresa implicar o recolhimento de tributos em</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percentuais variáveis, a cotação adequada será a que corresponde à média dos</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efetivos recolhimentos da empresa nos últimos doze meses.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3.6.</w:t>
      </w:r>
      <w:r w:rsidRPr="00116F08">
        <w:rPr>
          <w:rFonts w:ascii="Arial" w:eastAsiaTheme="minorHAnsi" w:hAnsi="Arial" w:cs="Arial"/>
          <w:sz w:val="22"/>
          <w:szCs w:val="22"/>
          <w:lang w:eastAsia="en-US"/>
        </w:rPr>
        <w:t xml:space="preserve"> Independentemente do percentual de tributo inserido na planilha, no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pagamento serão retidos na fonte os percentuais estabelecidos na legislação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vigente.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3.7.</w:t>
      </w:r>
      <w:r w:rsidRPr="00116F08">
        <w:rPr>
          <w:rFonts w:ascii="Arial" w:eastAsiaTheme="minorHAnsi" w:hAnsi="Arial" w:cs="Arial"/>
          <w:sz w:val="22"/>
          <w:szCs w:val="22"/>
          <w:lang w:eastAsia="en-US"/>
        </w:rPr>
        <w:t xml:space="preserve"> A apresentação das propostas implica obrigatoriedade do cumprimento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das disposições nelas contidas, em confor</w:t>
      </w:r>
      <w:r w:rsidR="003D65F3" w:rsidRPr="00116F08">
        <w:rPr>
          <w:rFonts w:ascii="Arial" w:eastAsiaTheme="minorHAnsi" w:hAnsi="Arial" w:cs="Arial"/>
          <w:sz w:val="22"/>
          <w:szCs w:val="22"/>
          <w:lang w:eastAsia="en-US"/>
        </w:rPr>
        <w:t>midade com o que dispõe neste Aviso e</w:t>
      </w:r>
      <w:r w:rsidR="003F33CF" w:rsidRPr="00116F08">
        <w:rPr>
          <w:rFonts w:ascii="Arial" w:eastAsiaTheme="minorHAnsi" w:hAnsi="Arial" w:cs="Arial"/>
          <w:sz w:val="22"/>
          <w:szCs w:val="22"/>
          <w:lang w:eastAsia="en-US"/>
        </w:rPr>
        <w:t xml:space="preserve"> </w:t>
      </w:r>
      <w:r w:rsidR="003D65F3" w:rsidRPr="00116F08">
        <w:rPr>
          <w:rFonts w:ascii="Arial" w:eastAsiaTheme="minorHAnsi" w:hAnsi="Arial" w:cs="Arial"/>
          <w:iCs/>
          <w:sz w:val="22"/>
          <w:szCs w:val="22"/>
          <w:lang w:eastAsia="en-US"/>
        </w:rPr>
        <w:t>Termo de Referência</w:t>
      </w:r>
      <w:r w:rsidR="003D65F3" w:rsidRPr="00116F08">
        <w:rPr>
          <w:rFonts w:ascii="Arial" w:eastAsiaTheme="minorHAnsi" w:hAnsi="Arial" w:cs="Arial"/>
          <w:i/>
          <w:iCs/>
          <w:sz w:val="22"/>
          <w:szCs w:val="22"/>
          <w:lang w:eastAsia="en-US"/>
        </w:rPr>
        <w:t>,</w:t>
      </w:r>
      <w:r w:rsidRPr="00116F08">
        <w:rPr>
          <w:rFonts w:ascii="Arial" w:eastAsiaTheme="minorHAnsi" w:hAnsi="Arial" w:cs="Arial"/>
          <w:sz w:val="22"/>
          <w:szCs w:val="22"/>
          <w:lang w:eastAsia="en-US"/>
        </w:rPr>
        <w:t xml:space="preserve"> assumindo o proponente</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o compromisso de executar os serviços nos seus termos, bem como de fornecer os</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materiais, necessários, em quantidades e</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qualidades adequadas à perfeita execução contratual, promovendo, quando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requerido, sua substituição.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3.8.</w:t>
      </w:r>
      <w:r w:rsidRPr="00116F08">
        <w:rPr>
          <w:rFonts w:ascii="Arial" w:eastAsiaTheme="minorHAnsi" w:hAnsi="Arial" w:cs="Arial"/>
          <w:sz w:val="22"/>
          <w:szCs w:val="22"/>
          <w:lang w:eastAsia="en-US"/>
        </w:rPr>
        <w:t xml:space="preserve"> No cadastramento da proposta inicial, o fornecedor deverá, também,</w:t>
      </w:r>
      <w:r w:rsidR="00C759C7" w:rsidRPr="00116F08">
        <w:rPr>
          <w:rFonts w:ascii="Arial" w:eastAsiaTheme="minorHAnsi" w:hAnsi="Arial" w:cs="Arial"/>
          <w:sz w:val="22"/>
          <w:szCs w:val="22"/>
          <w:lang w:eastAsia="en-US"/>
        </w:rPr>
        <w:t xml:space="preserve"> </w:t>
      </w:r>
      <w:r w:rsidRPr="00116F08">
        <w:rPr>
          <w:rFonts w:ascii="Arial" w:eastAsia="ArialMT" w:hAnsi="Arial" w:cs="Arial"/>
          <w:sz w:val="22"/>
          <w:szCs w:val="22"/>
          <w:lang w:eastAsia="en-US"/>
        </w:rPr>
        <w:t xml:space="preserve">assinalar “sim” ou “não” em campo </w:t>
      </w:r>
      <w:r w:rsidRPr="00116F08">
        <w:rPr>
          <w:rFonts w:ascii="Arial" w:eastAsiaTheme="minorHAnsi" w:hAnsi="Arial" w:cs="Arial"/>
          <w:sz w:val="22"/>
          <w:szCs w:val="22"/>
          <w:lang w:eastAsia="en-US"/>
        </w:rPr>
        <w:t>próprio do sistema eletrônico, às seguintes</w:t>
      </w:r>
      <w:r w:rsidR="00C759C7"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declarações: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3.8.1.</w:t>
      </w:r>
      <w:r w:rsidRPr="006823E0">
        <w:rPr>
          <w:rFonts w:ascii="Arial" w:eastAsiaTheme="minorHAnsi" w:hAnsi="Arial" w:cs="Arial"/>
          <w:sz w:val="22"/>
          <w:szCs w:val="22"/>
          <w:lang w:eastAsia="en-US"/>
        </w:rPr>
        <w:t xml:space="preserve"> que inexistem fatos impeditivos para sua habilitação no certame, ciente</w:t>
      </w:r>
      <w:r w:rsidR="00C759C7" w:rsidRPr="006823E0">
        <w:rPr>
          <w:rFonts w:ascii="Arial" w:eastAsiaTheme="minorHAnsi" w:hAnsi="Arial" w:cs="Arial"/>
          <w:sz w:val="22"/>
          <w:szCs w:val="22"/>
          <w:lang w:eastAsia="en-US"/>
        </w:rPr>
        <w:t xml:space="preserve"> </w:t>
      </w:r>
      <w:r w:rsidRPr="006823E0">
        <w:rPr>
          <w:rFonts w:ascii="Arial" w:eastAsiaTheme="minorHAnsi" w:hAnsi="Arial" w:cs="Arial"/>
          <w:sz w:val="22"/>
          <w:szCs w:val="22"/>
          <w:lang w:eastAsia="en-US"/>
        </w:rPr>
        <w:t>da obrigatoriedade de d</w:t>
      </w:r>
      <w:r w:rsidR="00784ACD" w:rsidRPr="006823E0">
        <w:rPr>
          <w:rFonts w:ascii="Arial" w:eastAsiaTheme="minorHAnsi" w:hAnsi="Arial" w:cs="Arial"/>
          <w:sz w:val="22"/>
          <w:szCs w:val="22"/>
          <w:lang w:eastAsia="en-US"/>
        </w:rPr>
        <w:t>eclarar ocorrências posteriores.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3.8.2.</w:t>
      </w:r>
      <w:r w:rsidRPr="006823E0">
        <w:rPr>
          <w:rFonts w:ascii="Arial" w:eastAsiaTheme="minorHAnsi" w:hAnsi="Arial" w:cs="Arial"/>
          <w:sz w:val="22"/>
          <w:szCs w:val="22"/>
          <w:lang w:eastAsia="en-US"/>
        </w:rPr>
        <w:t xml:space="preserve"> que cumpre os requisitos estabelecidos n</w:t>
      </w:r>
      <w:r w:rsidR="008110F0" w:rsidRPr="006823E0">
        <w:rPr>
          <w:rFonts w:ascii="Arial" w:eastAsiaTheme="minorHAnsi" w:hAnsi="Arial" w:cs="Arial"/>
          <w:sz w:val="22"/>
          <w:szCs w:val="22"/>
          <w:lang w:eastAsia="en-US"/>
        </w:rPr>
        <w:t xml:space="preserve">o artigo 3° da Lei Complementar </w:t>
      </w:r>
      <w:r w:rsidRPr="006823E0">
        <w:rPr>
          <w:rFonts w:ascii="Arial" w:eastAsiaTheme="minorHAnsi" w:hAnsi="Arial" w:cs="Arial"/>
          <w:sz w:val="22"/>
          <w:szCs w:val="22"/>
          <w:lang w:eastAsia="en-US"/>
        </w:rPr>
        <w:t>nº 123, de 2006, estando apto a us</w:t>
      </w:r>
      <w:r w:rsidR="008110F0" w:rsidRPr="006823E0">
        <w:rPr>
          <w:rFonts w:ascii="Arial" w:eastAsiaTheme="minorHAnsi" w:hAnsi="Arial" w:cs="Arial"/>
          <w:sz w:val="22"/>
          <w:szCs w:val="22"/>
          <w:lang w:eastAsia="en-US"/>
        </w:rPr>
        <w:t xml:space="preserve">ufruir do tratamento favorecido </w:t>
      </w:r>
      <w:r w:rsidRPr="006823E0">
        <w:rPr>
          <w:rFonts w:ascii="Arial" w:eastAsiaTheme="minorHAnsi" w:hAnsi="Arial" w:cs="Arial"/>
          <w:sz w:val="22"/>
          <w:szCs w:val="22"/>
          <w:lang w:eastAsia="en-US"/>
        </w:rPr>
        <w:t>estabelecido em seus arts. 42 a 49.</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3.8.3.</w:t>
      </w:r>
      <w:r w:rsidRPr="006823E0">
        <w:rPr>
          <w:rFonts w:ascii="Arial" w:eastAsiaTheme="minorHAnsi" w:hAnsi="Arial" w:cs="Arial"/>
          <w:sz w:val="22"/>
          <w:szCs w:val="22"/>
          <w:lang w:eastAsia="en-US"/>
        </w:rPr>
        <w:t xml:space="preserve"> que está ciente e concorda com as</w:t>
      </w:r>
      <w:r w:rsidR="008110F0" w:rsidRPr="006823E0">
        <w:rPr>
          <w:rFonts w:ascii="Arial" w:eastAsiaTheme="minorHAnsi" w:hAnsi="Arial" w:cs="Arial"/>
          <w:sz w:val="22"/>
          <w:szCs w:val="22"/>
          <w:lang w:eastAsia="en-US"/>
        </w:rPr>
        <w:t xml:space="preserve"> condições contidas no Aviso de </w:t>
      </w:r>
      <w:r w:rsidRPr="006823E0">
        <w:rPr>
          <w:rFonts w:ascii="Arial" w:eastAsiaTheme="minorHAnsi" w:hAnsi="Arial" w:cs="Arial"/>
          <w:sz w:val="22"/>
          <w:szCs w:val="22"/>
          <w:lang w:eastAsia="en-US"/>
        </w:rPr>
        <w:t>C</w:t>
      </w:r>
      <w:r w:rsidR="00784ACD" w:rsidRPr="006823E0">
        <w:rPr>
          <w:rFonts w:ascii="Arial" w:eastAsiaTheme="minorHAnsi" w:hAnsi="Arial" w:cs="Arial"/>
          <w:sz w:val="22"/>
          <w:szCs w:val="22"/>
          <w:lang w:eastAsia="en-US"/>
        </w:rPr>
        <w:t>ontratação Direta e seus anexos.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3.8.4.</w:t>
      </w:r>
      <w:r w:rsidRPr="006823E0">
        <w:rPr>
          <w:rFonts w:ascii="Arial" w:eastAsiaTheme="minorHAnsi" w:hAnsi="Arial" w:cs="Arial"/>
          <w:sz w:val="22"/>
          <w:szCs w:val="22"/>
          <w:lang w:eastAsia="en-US"/>
        </w:rPr>
        <w:t xml:space="preserve"> que assume a responsabilidade pelas</w:t>
      </w:r>
      <w:r w:rsidR="008110F0" w:rsidRPr="006823E0">
        <w:rPr>
          <w:rFonts w:ascii="Arial" w:eastAsiaTheme="minorHAnsi" w:hAnsi="Arial" w:cs="Arial"/>
          <w:sz w:val="22"/>
          <w:szCs w:val="22"/>
          <w:lang w:eastAsia="en-US"/>
        </w:rPr>
        <w:t xml:space="preserve"> transações que forem efetuadas </w:t>
      </w:r>
      <w:r w:rsidRPr="006823E0">
        <w:rPr>
          <w:rFonts w:ascii="Arial" w:eastAsiaTheme="minorHAnsi" w:hAnsi="Arial" w:cs="Arial"/>
          <w:sz w:val="22"/>
          <w:szCs w:val="22"/>
          <w:lang w:eastAsia="en-US"/>
        </w:rPr>
        <w:t>no sistema, assu</w:t>
      </w:r>
      <w:r w:rsidR="00784ACD" w:rsidRPr="006823E0">
        <w:rPr>
          <w:rFonts w:ascii="Arial" w:eastAsiaTheme="minorHAnsi" w:hAnsi="Arial" w:cs="Arial"/>
          <w:sz w:val="22"/>
          <w:szCs w:val="22"/>
          <w:lang w:eastAsia="en-US"/>
        </w:rPr>
        <w:t>mindo como firmes e verdadeiras.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3.8.5.</w:t>
      </w:r>
      <w:r w:rsidRPr="006823E0">
        <w:rPr>
          <w:rFonts w:ascii="Arial" w:eastAsiaTheme="minorHAnsi" w:hAnsi="Arial" w:cs="Arial"/>
          <w:sz w:val="22"/>
          <w:szCs w:val="22"/>
          <w:lang w:eastAsia="en-US"/>
        </w:rPr>
        <w:t xml:space="preserve"> que cumpre as exigências de re</w:t>
      </w:r>
      <w:r w:rsidR="008110F0" w:rsidRPr="006823E0">
        <w:rPr>
          <w:rFonts w:ascii="Arial" w:eastAsiaTheme="minorHAnsi" w:hAnsi="Arial" w:cs="Arial"/>
          <w:sz w:val="22"/>
          <w:szCs w:val="22"/>
          <w:lang w:eastAsia="en-US"/>
        </w:rPr>
        <w:t xml:space="preserve">serva de cargos para pessoa com </w:t>
      </w:r>
      <w:r w:rsidRPr="006823E0">
        <w:rPr>
          <w:rFonts w:ascii="Arial" w:eastAsiaTheme="minorHAnsi" w:hAnsi="Arial" w:cs="Arial"/>
          <w:sz w:val="22"/>
          <w:szCs w:val="22"/>
          <w:lang w:eastAsia="en-US"/>
        </w:rPr>
        <w:t>deficiência e para reabilitado da Previdência Social, de que trata o art. 93</w:t>
      </w:r>
      <w:r w:rsidR="008110F0" w:rsidRPr="006823E0">
        <w:rPr>
          <w:rFonts w:ascii="Arial" w:eastAsiaTheme="minorHAnsi" w:hAnsi="Arial" w:cs="Arial"/>
          <w:sz w:val="22"/>
          <w:szCs w:val="22"/>
          <w:lang w:eastAsia="en-US"/>
        </w:rPr>
        <w:t xml:space="preserve"> </w:t>
      </w:r>
      <w:r w:rsidRPr="006823E0">
        <w:rPr>
          <w:rFonts w:ascii="Arial" w:eastAsiaTheme="minorHAnsi" w:hAnsi="Arial" w:cs="Arial"/>
          <w:sz w:val="22"/>
          <w:szCs w:val="22"/>
          <w:lang w:eastAsia="en-US"/>
        </w:rPr>
        <w:t>da Lei nº 8.213/91.</w:t>
      </w:r>
    </w:p>
    <w:p w:rsidR="0070316A" w:rsidRPr="00116F08"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3.8.6.</w:t>
      </w:r>
      <w:r w:rsidRPr="006823E0">
        <w:rPr>
          <w:rFonts w:ascii="Arial" w:eastAsiaTheme="minorHAnsi" w:hAnsi="Arial" w:cs="Arial"/>
          <w:sz w:val="22"/>
          <w:szCs w:val="22"/>
          <w:lang w:eastAsia="en-US"/>
        </w:rPr>
        <w:t xml:space="preserve"> que não emprega menor de 18 anos e</w:t>
      </w:r>
      <w:r w:rsidR="008110F0" w:rsidRPr="006823E0">
        <w:rPr>
          <w:rFonts w:ascii="Arial" w:eastAsiaTheme="minorHAnsi" w:hAnsi="Arial" w:cs="Arial"/>
          <w:sz w:val="22"/>
          <w:szCs w:val="22"/>
          <w:lang w:eastAsia="en-US"/>
        </w:rPr>
        <w:t xml:space="preserve">m trabalho noturno, perigoso ou </w:t>
      </w:r>
      <w:r w:rsidRPr="006823E0">
        <w:rPr>
          <w:rFonts w:ascii="Arial" w:eastAsiaTheme="minorHAnsi" w:hAnsi="Arial" w:cs="Arial"/>
          <w:sz w:val="22"/>
          <w:szCs w:val="22"/>
          <w:lang w:eastAsia="en-US"/>
        </w:rPr>
        <w:t>insalubre e não emprega menor de 16 an</w:t>
      </w:r>
      <w:r w:rsidR="008110F0" w:rsidRPr="006823E0">
        <w:rPr>
          <w:rFonts w:ascii="Arial" w:eastAsiaTheme="minorHAnsi" w:hAnsi="Arial" w:cs="Arial"/>
          <w:sz w:val="22"/>
          <w:szCs w:val="22"/>
          <w:lang w:eastAsia="en-US"/>
        </w:rPr>
        <w:t xml:space="preserve">os, salvo menor, a partir de 14 anos, </w:t>
      </w:r>
      <w:r w:rsidRPr="006823E0">
        <w:rPr>
          <w:rFonts w:ascii="Arial" w:eastAsiaTheme="minorHAnsi" w:hAnsi="Arial" w:cs="Arial"/>
          <w:sz w:val="22"/>
          <w:szCs w:val="22"/>
          <w:lang w:eastAsia="en-US"/>
        </w:rPr>
        <w:t xml:space="preserve">na condição de aprendiz, nos </w:t>
      </w:r>
      <w:r w:rsidR="008110F0" w:rsidRPr="006823E0">
        <w:rPr>
          <w:rFonts w:ascii="Arial" w:eastAsiaTheme="minorHAnsi" w:hAnsi="Arial" w:cs="Arial"/>
          <w:sz w:val="22"/>
          <w:szCs w:val="22"/>
          <w:lang w:eastAsia="en-US"/>
        </w:rPr>
        <w:t xml:space="preserve">termos do artigo 7°, XXXIII, da </w:t>
      </w:r>
      <w:r w:rsidR="00784ACD" w:rsidRPr="006823E0">
        <w:rPr>
          <w:rFonts w:ascii="Arial" w:eastAsiaTheme="minorHAnsi" w:hAnsi="Arial" w:cs="Arial"/>
          <w:sz w:val="22"/>
          <w:szCs w:val="22"/>
          <w:lang w:eastAsia="en-US"/>
        </w:rPr>
        <w:t>Constituição.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Fica facultado ao fornecedor, ao ca</w:t>
      </w:r>
      <w:r w:rsidR="008110F0" w:rsidRPr="00116F08">
        <w:rPr>
          <w:rFonts w:ascii="Arial" w:eastAsiaTheme="minorHAnsi" w:hAnsi="Arial" w:cs="Arial"/>
          <w:iCs/>
          <w:sz w:val="22"/>
          <w:szCs w:val="22"/>
          <w:lang w:eastAsia="en-US"/>
        </w:rPr>
        <w:t xml:space="preserve">dastrar sua proposta inicial, a </w:t>
      </w:r>
      <w:r w:rsidRPr="00116F08">
        <w:rPr>
          <w:rFonts w:ascii="Arial" w:eastAsiaTheme="minorHAnsi" w:hAnsi="Arial" w:cs="Arial"/>
          <w:iCs/>
          <w:sz w:val="22"/>
          <w:szCs w:val="22"/>
          <w:lang w:eastAsia="en-US"/>
        </w:rPr>
        <w:t>parametrização de valor final mínimo, com o registro do se</w:t>
      </w:r>
      <w:r w:rsidR="008110F0" w:rsidRPr="00116F08">
        <w:rPr>
          <w:rFonts w:ascii="Arial" w:eastAsiaTheme="minorHAnsi" w:hAnsi="Arial" w:cs="Arial"/>
          <w:iCs/>
          <w:sz w:val="22"/>
          <w:szCs w:val="22"/>
          <w:lang w:eastAsia="en-US"/>
        </w:rPr>
        <w:t xml:space="preserve">u lance final aceitável </w:t>
      </w:r>
      <w:r w:rsidRPr="00116F08">
        <w:rPr>
          <w:rFonts w:ascii="Arial" w:eastAsiaTheme="minorHAnsi" w:hAnsi="Arial" w:cs="Arial"/>
          <w:iCs/>
          <w:sz w:val="22"/>
          <w:szCs w:val="22"/>
          <w:lang w:eastAsia="en-US"/>
        </w:rPr>
        <w:t>(menor preço ou maior desconto, conforme o caso).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3.9.1.</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Feita essa opção os lances serã</w:t>
      </w:r>
      <w:r w:rsidR="008110F0" w:rsidRPr="00116F08">
        <w:rPr>
          <w:rFonts w:ascii="Arial" w:eastAsiaTheme="minorHAnsi" w:hAnsi="Arial" w:cs="Arial"/>
          <w:iCs/>
          <w:sz w:val="22"/>
          <w:szCs w:val="22"/>
          <w:lang w:eastAsia="en-US"/>
        </w:rPr>
        <w:t xml:space="preserve">o enviados automaticamente pelo </w:t>
      </w:r>
      <w:r w:rsidRPr="00116F08">
        <w:rPr>
          <w:rFonts w:ascii="Arial" w:eastAsiaTheme="minorHAnsi" w:hAnsi="Arial" w:cs="Arial"/>
          <w:iCs/>
          <w:sz w:val="22"/>
          <w:szCs w:val="22"/>
          <w:lang w:eastAsia="en-US"/>
        </w:rPr>
        <w:t>sistema, respeitados os limites cadastrado</w:t>
      </w:r>
      <w:r w:rsidR="008110F0" w:rsidRPr="00116F08">
        <w:rPr>
          <w:rFonts w:ascii="Arial" w:eastAsiaTheme="minorHAnsi" w:hAnsi="Arial" w:cs="Arial"/>
          <w:iCs/>
          <w:sz w:val="22"/>
          <w:szCs w:val="22"/>
          <w:lang w:eastAsia="en-US"/>
        </w:rPr>
        <w:t xml:space="preserve">s pelo fornecedor e o intervalo </w:t>
      </w:r>
      <w:r w:rsidRPr="00116F08">
        <w:rPr>
          <w:rFonts w:ascii="Arial" w:eastAsiaTheme="minorHAnsi" w:hAnsi="Arial" w:cs="Arial"/>
          <w:iCs/>
          <w:sz w:val="22"/>
          <w:szCs w:val="22"/>
          <w:lang w:eastAsia="en-US"/>
        </w:rPr>
        <w:t>mínimo entre lances previsto neste aviso.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iCs/>
          <w:sz w:val="22"/>
          <w:szCs w:val="22"/>
          <w:lang w:eastAsia="en-US"/>
        </w:rPr>
        <w:t>3.9.1.1.</w:t>
      </w:r>
      <w:r w:rsidRPr="00116F08">
        <w:rPr>
          <w:rFonts w:ascii="Arial" w:eastAsiaTheme="minorHAnsi" w:hAnsi="Arial" w:cs="Arial"/>
          <w:iCs/>
          <w:sz w:val="22"/>
          <w:szCs w:val="22"/>
          <w:lang w:eastAsia="en-US"/>
        </w:rPr>
        <w:t xml:space="preserve"> Sem prejuízo do disposto acima,</w:t>
      </w:r>
      <w:r w:rsidR="008110F0" w:rsidRPr="00116F08">
        <w:rPr>
          <w:rFonts w:ascii="Arial" w:eastAsiaTheme="minorHAnsi" w:hAnsi="Arial" w:cs="Arial"/>
          <w:iCs/>
          <w:sz w:val="22"/>
          <w:szCs w:val="22"/>
          <w:lang w:eastAsia="en-US"/>
        </w:rPr>
        <w:t xml:space="preserve"> os lances poderão ser enviados </w:t>
      </w:r>
      <w:r w:rsidRPr="00116F08">
        <w:rPr>
          <w:rFonts w:ascii="Arial" w:eastAsiaTheme="minorHAnsi" w:hAnsi="Arial" w:cs="Arial"/>
          <w:iCs/>
          <w:sz w:val="22"/>
          <w:szCs w:val="22"/>
          <w:lang w:eastAsia="en-US"/>
        </w:rPr>
        <w:t xml:space="preserve">manualmente, na forma da </w:t>
      </w:r>
      <w:r w:rsidR="008110F0" w:rsidRPr="00116F08">
        <w:rPr>
          <w:rFonts w:ascii="Arial" w:eastAsiaTheme="minorHAnsi" w:hAnsi="Arial" w:cs="Arial"/>
          <w:iCs/>
          <w:sz w:val="22"/>
          <w:szCs w:val="22"/>
          <w:lang w:eastAsia="en-US"/>
        </w:rPr>
        <w:t xml:space="preserve">seção respectiva deste Aviso de </w:t>
      </w:r>
      <w:r w:rsidR="00784ACD" w:rsidRPr="00116F08">
        <w:rPr>
          <w:rFonts w:ascii="Arial" w:eastAsiaTheme="minorHAnsi" w:hAnsi="Arial" w:cs="Arial"/>
          <w:iCs/>
          <w:sz w:val="22"/>
          <w:szCs w:val="22"/>
          <w:lang w:eastAsia="en-US"/>
        </w:rPr>
        <w:t>Contratação Direta.</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3.9.2.</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O valor final mínimo poderá ser alterado</w:t>
      </w:r>
      <w:r w:rsidR="008110F0" w:rsidRPr="00116F08">
        <w:rPr>
          <w:rFonts w:ascii="Arial" w:eastAsiaTheme="minorHAnsi" w:hAnsi="Arial" w:cs="Arial"/>
          <w:iCs/>
          <w:sz w:val="22"/>
          <w:szCs w:val="22"/>
          <w:lang w:eastAsia="en-US"/>
        </w:rPr>
        <w:t xml:space="preserve"> pelo fornecedor durante a fase </w:t>
      </w:r>
      <w:r w:rsidRPr="00116F08">
        <w:rPr>
          <w:rFonts w:ascii="Arial" w:eastAsiaTheme="minorHAnsi" w:hAnsi="Arial" w:cs="Arial"/>
          <w:iCs/>
          <w:sz w:val="22"/>
          <w:szCs w:val="22"/>
          <w:lang w:eastAsia="en-US"/>
        </w:rPr>
        <w:t>de disputa, desde que não assuma valor sup</w:t>
      </w:r>
      <w:r w:rsidR="008110F0" w:rsidRPr="00116F08">
        <w:rPr>
          <w:rFonts w:ascii="Arial" w:eastAsiaTheme="minorHAnsi" w:hAnsi="Arial" w:cs="Arial"/>
          <w:iCs/>
          <w:sz w:val="22"/>
          <w:szCs w:val="22"/>
          <w:lang w:eastAsia="en-US"/>
        </w:rPr>
        <w:t xml:space="preserve">erior a lance já registrado por </w:t>
      </w:r>
      <w:r w:rsidRPr="00116F08">
        <w:rPr>
          <w:rFonts w:ascii="Arial" w:eastAsiaTheme="minorHAnsi" w:hAnsi="Arial" w:cs="Arial"/>
          <w:iCs/>
          <w:sz w:val="22"/>
          <w:szCs w:val="22"/>
          <w:lang w:eastAsia="en-US"/>
        </w:rPr>
        <w:t>ele no sistema.</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3.9.3.</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O valor mínimo parametrizado pos</w:t>
      </w:r>
      <w:r w:rsidR="008110F0" w:rsidRPr="00116F08">
        <w:rPr>
          <w:rFonts w:ascii="Arial" w:eastAsiaTheme="minorHAnsi" w:hAnsi="Arial" w:cs="Arial"/>
          <w:iCs/>
          <w:sz w:val="22"/>
          <w:szCs w:val="22"/>
          <w:lang w:eastAsia="en-US"/>
        </w:rPr>
        <w:t xml:space="preserve">sui caráter sigiloso aos demais </w:t>
      </w:r>
      <w:r w:rsidRPr="00116F08">
        <w:rPr>
          <w:rFonts w:ascii="Arial" w:eastAsiaTheme="minorHAnsi" w:hAnsi="Arial" w:cs="Arial"/>
          <w:iCs/>
          <w:sz w:val="22"/>
          <w:szCs w:val="22"/>
          <w:lang w:eastAsia="en-US"/>
        </w:rPr>
        <w:t xml:space="preserve">participantes do certame e para o órgão </w:t>
      </w:r>
      <w:r w:rsidR="008110F0" w:rsidRPr="00116F08">
        <w:rPr>
          <w:rFonts w:ascii="Arial" w:eastAsiaTheme="minorHAnsi" w:hAnsi="Arial" w:cs="Arial"/>
          <w:iCs/>
          <w:sz w:val="22"/>
          <w:szCs w:val="22"/>
          <w:lang w:eastAsia="en-US"/>
        </w:rPr>
        <w:t xml:space="preserve">ou entidade contratante. Apenas </w:t>
      </w:r>
      <w:r w:rsidRPr="00116F08">
        <w:rPr>
          <w:rFonts w:ascii="Arial" w:eastAsiaTheme="minorHAnsi" w:hAnsi="Arial" w:cs="Arial"/>
          <w:iCs/>
          <w:sz w:val="22"/>
          <w:szCs w:val="22"/>
          <w:lang w:eastAsia="en-US"/>
        </w:rPr>
        <w:t>os lances efetivamente enviados poderão ser con</w:t>
      </w:r>
      <w:r w:rsidR="008110F0" w:rsidRPr="00116F08">
        <w:rPr>
          <w:rFonts w:ascii="Arial" w:eastAsiaTheme="minorHAnsi" w:hAnsi="Arial" w:cs="Arial"/>
          <w:iCs/>
          <w:sz w:val="22"/>
          <w:szCs w:val="22"/>
          <w:lang w:eastAsia="en-US"/>
        </w:rPr>
        <w:t xml:space="preserve">hecidos dos fornecedores </w:t>
      </w:r>
      <w:r w:rsidRPr="00116F08">
        <w:rPr>
          <w:rFonts w:ascii="Arial" w:eastAsiaTheme="minorHAnsi" w:hAnsi="Arial" w:cs="Arial"/>
          <w:iCs/>
          <w:sz w:val="22"/>
          <w:szCs w:val="22"/>
          <w:lang w:eastAsia="en-US"/>
        </w:rPr>
        <w:t>na forma da seção seguinte deste Aviso.</w:t>
      </w:r>
    </w:p>
    <w:p w:rsidR="0070316A" w:rsidRPr="00116F08" w:rsidRDefault="0070316A"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4. FASE DE LANCES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4.1.</w:t>
      </w:r>
      <w:r w:rsidRPr="00116F08">
        <w:rPr>
          <w:rFonts w:ascii="Arial" w:eastAsiaTheme="minorHAnsi" w:hAnsi="Arial" w:cs="Arial"/>
          <w:sz w:val="22"/>
          <w:szCs w:val="22"/>
          <w:lang w:eastAsia="en-US"/>
        </w:rPr>
        <w:t xml:space="preserve"> A partir das 08:00h da data estabelecida neste Aviso de Contratação Direta, a</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sessão pública será automaticamente aberta pelo sistema para o envio de</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lances públicos e sucessivos, exclusivamente por meio do sistema eletrônico,</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sendo encerrado no horário de finalização de lances também já previsto neste</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aviso.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4.2.</w:t>
      </w:r>
      <w:r w:rsidRPr="00116F08">
        <w:rPr>
          <w:rFonts w:ascii="Arial" w:eastAsiaTheme="minorHAnsi" w:hAnsi="Arial" w:cs="Arial"/>
          <w:sz w:val="22"/>
          <w:szCs w:val="22"/>
          <w:lang w:eastAsia="en-US"/>
        </w:rPr>
        <w:t xml:space="preserve"> Iniciada a etapa competitiva, os fornecedores deverão encaminhar lances</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exclusivamente por meio de sistema eletrônico, sendo imediatamente</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informados do seu recebimento e do valor consignado no registro.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4.2.1.</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O lance deverá ser ofertado pelo valor unitário do item.</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4.3.</w:t>
      </w:r>
      <w:r w:rsidRPr="00116F08">
        <w:rPr>
          <w:rFonts w:ascii="Arial" w:eastAsiaTheme="minorHAnsi" w:hAnsi="Arial" w:cs="Arial"/>
          <w:sz w:val="22"/>
          <w:szCs w:val="22"/>
          <w:lang w:eastAsia="en-US"/>
        </w:rPr>
        <w:t xml:space="preserve"> O fornecedor somente poderá oferecer valor inferior ou maior percentual de</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desconto em relação ao último lance por</w:t>
      </w:r>
      <w:r w:rsidR="00E95C6B" w:rsidRPr="00116F08">
        <w:rPr>
          <w:rFonts w:ascii="Arial" w:eastAsiaTheme="minorHAnsi" w:hAnsi="Arial" w:cs="Arial"/>
          <w:sz w:val="22"/>
          <w:szCs w:val="22"/>
          <w:lang w:eastAsia="en-US"/>
        </w:rPr>
        <w:t xml:space="preserve"> ele ofertado e registrado pelo </w:t>
      </w:r>
      <w:r w:rsidRPr="00116F08">
        <w:rPr>
          <w:rFonts w:ascii="Arial" w:eastAsiaTheme="minorHAnsi" w:hAnsi="Arial" w:cs="Arial"/>
          <w:sz w:val="22"/>
          <w:szCs w:val="22"/>
          <w:lang w:eastAsia="en-US"/>
        </w:rPr>
        <w:t>sistema.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4.3.1.</w:t>
      </w:r>
      <w:r w:rsidRPr="00116F08">
        <w:rPr>
          <w:rFonts w:ascii="Arial" w:eastAsiaTheme="minorHAnsi" w:hAnsi="Arial" w:cs="Arial"/>
          <w:sz w:val="22"/>
          <w:szCs w:val="22"/>
          <w:lang w:eastAsia="en-US"/>
        </w:rPr>
        <w:t xml:space="preserve"> O fornecedor poderá oferecer lances sucessivos iguais ou superiores ao</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lance que esteja vencendo o certame, desde que inferiores ao menor por</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ele ofertado e registrado pelo sistema, sendo tais lances definidos como</w:t>
      </w:r>
      <w:r w:rsidR="00E95C6B" w:rsidRPr="00116F08">
        <w:rPr>
          <w:rFonts w:ascii="Arial" w:eastAsiaTheme="minorHAnsi" w:hAnsi="Arial" w:cs="Arial"/>
          <w:sz w:val="22"/>
          <w:szCs w:val="22"/>
          <w:lang w:eastAsia="en-US"/>
        </w:rPr>
        <w:t xml:space="preserve"> </w:t>
      </w:r>
      <w:r w:rsidRPr="00116F08">
        <w:rPr>
          <w:rFonts w:ascii="Arial" w:eastAsia="ArialMT" w:hAnsi="Arial" w:cs="Arial"/>
          <w:sz w:val="22"/>
          <w:szCs w:val="22"/>
          <w:lang w:eastAsia="en-US"/>
        </w:rPr>
        <w:t>“lances intermediários” para os fins deste Aviso de Contratação Direta.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4.3.2.</w:t>
      </w:r>
      <w:r w:rsidRPr="00116F08">
        <w:rPr>
          <w:rFonts w:ascii="Arial" w:eastAsiaTheme="minorHAnsi" w:hAnsi="Arial" w:cs="Arial"/>
          <w:sz w:val="22"/>
          <w:szCs w:val="22"/>
          <w:lang w:eastAsia="en-US"/>
        </w:rPr>
        <w:t xml:space="preserve"> O intervalo mínimo de diferença de valores ou percentuais entre os</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lances, que incidirá tanto em relação aos lances intermediários quanto em</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relação ao que cobrir a melhor oferta</w:t>
      </w:r>
      <w:r w:rsidR="009754C9" w:rsidRPr="00116F08">
        <w:rPr>
          <w:rFonts w:ascii="Arial" w:eastAsiaTheme="minorHAnsi" w:hAnsi="Arial" w:cs="Arial"/>
          <w:sz w:val="22"/>
          <w:szCs w:val="22"/>
          <w:lang w:eastAsia="en-US"/>
        </w:rPr>
        <w:t>.</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4.4.</w:t>
      </w:r>
      <w:r w:rsidRPr="00116F08">
        <w:rPr>
          <w:rFonts w:ascii="Arial" w:eastAsiaTheme="minorHAnsi" w:hAnsi="Arial" w:cs="Arial"/>
          <w:sz w:val="22"/>
          <w:szCs w:val="22"/>
          <w:lang w:eastAsia="en-US"/>
        </w:rPr>
        <w:t xml:space="preserve"> Havendo lances iguais ao menor já ofert</w:t>
      </w:r>
      <w:r w:rsidR="00386F4A" w:rsidRPr="00116F08">
        <w:rPr>
          <w:rFonts w:ascii="Arial" w:eastAsiaTheme="minorHAnsi" w:hAnsi="Arial" w:cs="Arial"/>
          <w:sz w:val="22"/>
          <w:szCs w:val="22"/>
          <w:lang w:eastAsia="en-US"/>
        </w:rPr>
        <w:t xml:space="preserve">ado, prevalecerá aquele que for </w:t>
      </w:r>
      <w:r w:rsidRPr="00116F08">
        <w:rPr>
          <w:rFonts w:ascii="Arial" w:eastAsiaTheme="minorHAnsi" w:hAnsi="Arial" w:cs="Arial"/>
          <w:sz w:val="22"/>
          <w:szCs w:val="22"/>
          <w:lang w:eastAsia="en-US"/>
        </w:rPr>
        <w:t>recebido e registrado primeiro no sistema.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4.5.</w:t>
      </w:r>
      <w:r w:rsidRPr="00116F08">
        <w:rPr>
          <w:rFonts w:ascii="Arial" w:eastAsiaTheme="minorHAnsi" w:hAnsi="Arial" w:cs="Arial"/>
          <w:sz w:val="22"/>
          <w:szCs w:val="22"/>
          <w:lang w:eastAsia="en-US"/>
        </w:rPr>
        <w:t xml:space="preserve"> Caso o fornecedor não apresente lances</w:t>
      </w:r>
      <w:r w:rsidR="00386F4A" w:rsidRPr="00116F08">
        <w:rPr>
          <w:rFonts w:ascii="Arial" w:eastAsiaTheme="minorHAnsi" w:hAnsi="Arial" w:cs="Arial"/>
          <w:sz w:val="22"/>
          <w:szCs w:val="22"/>
          <w:lang w:eastAsia="en-US"/>
        </w:rPr>
        <w:t xml:space="preserve">, concorrerá com o valor de sua </w:t>
      </w:r>
      <w:r w:rsidRPr="00116F08">
        <w:rPr>
          <w:rFonts w:ascii="Arial" w:eastAsiaTheme="minorHAnsi" w:hAnsi="Arial" w:cs="Arial"/>
          <w:sz w:val="22"/>
          <w:szCs w:val="22"/>
          <w:lang w:eastAsia="en-US"/>
        </w:rPr>
        <w:t>proposta.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4.6.</w:t>
      </w:r>
      <w:r w:rsidRPr="00116F08">
        <w:rPr>
          <w:rFonts w:ascii="Arial" w:eastAsiaTheme="minorHAnsi" w:hAnsi="Arial" w:cs="Arial"/>
          <w:sz w:val="22"/>
          <w:szCs w:val="22"/>
          <w:lang w:eastAsia="en-US"/>
        </w:rPr>
        <w:t xml:space="preserve"> Durante o procedimento, os fornecedores serã</w:t>
      </w:r>
      <w:r w:rsidR="00386F4A" w:rsidRPr="00116F08">
        <w:rPr>
          <w:rFonts w:ascii="Arial" w:eastAsiaTheme="minorHAnsi" w:hAnsi="Arial" w:cs="Arial"/>
          <w:sz w:val="22"/>
          <w:szCs w:val="22"/>
          <w:lang w:eastAsia="en-US"/>
        </w:rPr>
        <w:t xml:space="preserve">o informados, em tempo real, do </w:t>
      </w:r>
      <w:r w:rsidRPr="00116F08">
        <w:rPr>
          <w:rFonts w:ascii="Arial" w:eastAsiaTheme="minorHAnsi" w:hAnsi="Arial" w:cs="Arial"/>
          <w:sz w:val="22"/>
          <w:szCs w:val="22"/>
          <w:lang w:eastAsia="en-US"/>
        </w:rPr>
        <w:t>valor do menor lance registrado, vedada a identificação do fornecedor.</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4.7.</w:t>
      </w:r>
      <w:r w:rsidRPr="00116F08">
        <w:rPr>
          <w:rFonts w:ascii="Arial" w:eastAsiaTheme="minorHAnsi" w:hAnsi="Arial" w:cs="Arial"/>
          <w:sz w:val="22"/>
          <w:szCs w:val="22"/>
          <w:lang w:eastAsia="en-US"/>
        </w:rPr>
        <w:t xml:space="preserve"> Imediatamente após o término do prazo esta</w:t>
      </w:r>
      <w:r w:rsidR="00386F4A" w:rsidRPr="00116F08">
        <w:rPr>
          <w:rFonts w:ascii="Arial" w:eastAsiaTheme="minorHAnsi" w:hAnsi="Arial" w:cs="Arial"/>
          <w:sz w:val="22"/>
          <w:szCs w:val="22"/>
          <w:lang w:eastAsia="en-US"/>
        </w:rPr>
        <w:t xml:space="preserve">belecido para a fase de lances, </w:t>
      </w:r>
      <w:r w:rsidRPr="00116F08">
        <w:rPr>
          <w:rFonts w:ascii="Arial" w:eastAsiaTheme="minorHAnsi" w:hAnsi="Arial" w:cs="Arial"/>
          <w:sz w:val="22"/>
          <w:szCs w:val="22"/>
          <w:lang w:eastAsia="en-US"/>
        </w:rPr>
        <w:t>haverá o seu encerramento, com o ordenament</w:t>
      </w:r>
      <w:r w:rsidR="00386F4A" w:rsidRPr="00116F08">
        <w:rPr>
          <w:rFonts w:ascii="Arial" w:eastAsiaTheme="minorHAnsi" w:hAnsi="Arial" w:cs="Arial"/>
          <w:sz w:val="22"/>
          <w:szCs w:val="22"/>
          <w:lang w:eastAsia="en-US"/>
        </w:rPr>
        <w:t xml:space="preserve">o e divulgação dos lances, pelo </w:t>
      </w:r>
      <w:r w:rsidRPr="00116F08">
        <w:rPr>
          <w:rFonts w:ascii="Arial" w:eastAsiaTheme="minorHAnsi" w:hAnsi="Arial" w:cs="Arial"/>
          <w:sz w:val="22"/>
          <w:szCs w:val="22"/>
          <w:lang w:eastAsia="en-US"/>
        </w:rPr>
        <w:t>sistema, em ordem crescente de classificação.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4.7.1.</w:t>
      </w:r>
      <w:r w:rsidRPr="00116F08">
        <w:rPr>
          <w:rFonts w:ascii="Arial" w:eastAsiaTheme="minorHAnsi" w:hAnsi="Arial" w:cs="Arial"/>
          <w:sz w:val="22"/>
          <w:szCs w:val="22"/>
          <w:lang w:eastAsia="en-US"/>
        </w:rPr>
        <w:t xml:space="preserve"> O encerramento da fase de lances ocorrerá de </w:t>
      </w:r>
      <w:r w:rsidR="00386F4A" w:rsidRPr="00116F08">
        <w:rPr>
          <w:rFonts w:ascii="Arial" w:eastAsiaTheme="minorHAnsi" w:hAnsi="Arial" w:cs="Arial"/>
          <w:sz w:val="22"/>
          <w:szCs w:val="22"/>
          <w:lang w:eastAsia="en-US"/>
        </w:rPr>
        <w:t xml:space="preserve">forma automática </w:t>
      </w:r>
      <w:r w:rsidRPr="00116F08">
        <w:rPr>
          <w:rFonts w:ascii="Arial" w:eastAsiaTheme="minorHAnsi" w:hAnsi="Arial" w:cs="Arial"/>
          <w:sz w:val="22"/>
          <w:szCs w:val="22"/>
          <w:lang w:eastAsia="en-US"/>
        </w:rPr>
        <w:t>pontualmente no horário indicado</w:t>
      </w:r>
      <w:r w:rsidR="00386F4A" w:rsidRPr="00116F08">
        <w:rPr>
          <w:rFonts w:ascii="Arial" w:eastAsiaTheme="minorHAnsi" w:hAnsi="Arial" w:cs="Arial"/>
          <w:sz w:val="22"/>
          <w:szCs w:val="22"/>
          <w:lang w:eastAsia="en-US"/>
        </w:rPr>
        <w:t xml:space="preserve">, sem qualquer possibilidade de </w:t>
      </w:r>
      <w:r w:rsidRPr="00116F08">
        <w:rPr>
          <w:rFonts w:ascii="Arial" w:eastAsiaTheme="minorHAnsi" w:hAnsi="Arial" w:cs="Arial"/>
          <w:sz w:val="22"/>
          <w:szCs w:val="22"/>
          <w:lang w:eastAsia="en-US"/>
        </w:rPr>
        <w:t>prorrogação e não havendo tempo aleatório ou mecanismo similar.</w:t>
      </w:r>
    </w:p>
    <w:p w:rsidR="0070316A" w:rsidRPr="00116F08" w:rsidRDefault="0070316A"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5. JULGAMENTO DAS PROPOSTAS DE PREÇO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5.1.</w:t>
      </w:r>
      <w:r w:rsidRPr="00116F08">
        <w:rPr>
          <w:rFonts w:ascii="Arial" w:eastAsiaTheme="minorHAnsi" w:hAnsi="Arial" w:cs="Arial"/>
          <w:sz w:val="22"/>
          <w:szCs w:val="22"/>
          <w:lang w:eastAsia="en-US"/>
        </w:rPr>
        <w:t xml:space="preserve"> Encerrada a fase de lances, será verificada a conformidade da propost</w:t>
      </w:r>
      <w:r w:rsidR="0024562A" w:rsidRPr="00116F08">
        <w:rPr>
          <w:rFonts w:ascii="Arial" w:eastAsiaTheme="minorHAnsi" w:hAnsi="Arial" w:cs="Arial"/>
          <w:sz w:val="22"/>
          <w:szCs w:val="22"/>
          <w:lang w:eastAsia="en-US"/>
        </w:rPr>
        <w:t xml:space="preserve">a </w:t>
      </w:r>
      <w:r w:rsidRPr="00116F08">
        <w:rPr>
          <w:rFonts w:ascii="Arial" w:eastAsiaTheme="minorHAnsi" w:hAnsi="Arial" w:cs="Arial"/>
          <w:sz w:val="22"/>
          <w:szCs w:val="22"/>
          <w:lang w:eastAsia="en-US"/>
        </w:rPr>
        <w:t>classificada em primeiro lugar q</w:t>
      </w:r>
      <w:r w:rsidR="0024562A" w:rsidRPr="00116F08">
        <w:rPr>
          <w:rFonts w:ascii="Arial" w:eastAsiaTheme="minorHAnsi" w:hAnsi="Arial" w:cs="Arial"/>
          <w:sz w:val="22"/>
          <w:szCs w:val="22"/>
          <w:lang w:eastAsia="en-US"/>
        </w:rPr>
        <w:t xml:space="preserve">uanto à adequação do objeto e à </w:t>
      </w:r>
      <w:r w:rsidRPr="00116F08">
        <w:rPr>
          <w:rFonts w:ascii="Arial" w:eastAsiaTheme="minorHAnsi" w:hAnsi="Arial" w:cs="Arial"/>
          <w:sz w:val="22"/>
          <w:szCs w:val="22"/>
          <w:lang w:eastAsia="en-US"/>
        </w:rPr>
        <w:t>compatibilidade do preço em relação ao estipulado para a contratação.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5.2.</w:t>
      </w:r>
      <w:r w:rsidRPr="00116F08">
        <w:rPr>
          <w:rFonts w:ascii="Arial" w:eastAsiaTheme="minorHAnsi" w:hAnsi="Arial" w:cs="Arial"/>
          <w:sz w:val="22"/>
          <w:szCs w:val="22"/>
          <w:lang w:eastAsia="en-US"/>
        </w:rPr>
        <w:t xml:space="preserve"> No caso de o preço da proposta vencedo</w:t>
      </w:r>
      <w:r w:rsidR="0024562A" w:rsidRPr="00116F08">
        <w:rPr>
          <w:rFonts w:ascii="Arial" w:eastAsiaTheme="minorHAnsi" w:hAnsi="Arial" w:cs="Arial"/>
          <w:sz w:val="22"/>
          <w:szCs w:val="22"/>
          <w:lang w:eastAsia="en-US"/>
        </w:rPr>
        <w:t xml:space="preserve">ra estar acima do estimado pela </w:t>
      </w:r>
      <w:r w:rsidRPr="00116F08">
        <w:rPr>
          <w:rFonts w:ascii="Arial" w:eastAsiaTheme="minorHAnsi" w:hAnsi="Arial" w:cs="Arial"/>
          <w:sz w:val="22"/>
          <w:szCs w:val="22"/>
          <w:lang w:eastAsia="en-US"/>
        </w:rPr>
        <w:t>Administração, poderá haver a negociação de condições mais vantajosas.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5.2.1.</w:t>
      </w:r>
      <w:r w:rsidRPr="00116F08">
        <w:rPr>
          <w:rFonts w:ascii="Arial" w:eastAsiaTheme="minorHAnsi" w:hAnsi="Arial" w:cs="Arial"/>
          <w:sz w:val="22"/>
          <w:szCs w:val="22"/>
          <w:lang w:eastAsia="en-US"/>
        </w:rPr>
        <w:t xml:space="preserve"> Neste caso, será encaminhada contrap</w:t>
      </w:r>
      <w:r w:rsidR="0024562A" w:rsidRPr="00116F08">
        <w:rPr>
          <w:rFonts w:ascii="Arial" w:eastAsiaTheme="minorHAnsi" w:hAnsi="Arial" w:cs="Arial"/>
          <w:sz w:val="22"/>
          <w:szCs w:val="22"/>
          <w:lang w:eastAsia="en-US"/>
        </w:rPr>
        <w:t xml:space="preserve">roposta ao fornecedor que tenha </w:t>
      </w:r>
      <w:r w:rsidRPr="00116F08">
        <w:rPr>
          <w:rFonts w:ascii="Arial" w:eastAsiaTheme="minorHAnsi" w:hAnsi="Arial" w:cs="Arial"/>
          <w:sz w:val="22"/>
          <w:szCs w:val="22"/>
          <w:lang w:eastAsia="en-US"/>
        </w:rPr>
        <w:t xml:space="preserve">apresentado o melhor preço, para que </w:t>
      </w:r>
      <w:r w:rsidR="0024562A" w:rsidRPr="00116F08">
        <w:rPr>
          <w:rFonts w:ascii="Arial" w:eastAsiaTheme="minorHAnsi" w:hAnsi="Arial" w:cs="Arial"/>
          <w:sz w:val="22"/>
          <w:szCs w:val="22"/>
          <w:lang w:eastAsia="en-US"/>
        </w:rPr>
        <w:t xml:space="preserve">seja obtida melhor proposta com </w:t>
      </w:r>
      <w:r w:rsidRPr="00116F08">
        <w:rPr>
          <w:rFonts w:ascii="Arial" w:eastAsiaTheme="minorHAnsi" w:hAnsi="Arial" w:cs="Arial"/>
          <w:sz w:val="22"/>
          <w:szCs w:val="22"/>
          <w:lang w:eastAsia="en-US"/>
        </w:rPr>
        <w:t>preço compatível ao estimado pela Administração.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5.2.2.</w:t>
      </w:r>
      <w:r w:rsidRPr="00116F08">
        <w:rPr>
          <w:rFonts w:ascii="Arial" w:eastAsiaTheme="minorHAnsi" w:hAnsi="Arial" w:cs="Arial"/>
          <w:sz w:val="22"/>
          <w:szCs w:val="22"/>
          <w:lang w:eastAsia="en-US"/>
        </w:rPr>
        <w:t xml:space="preserve"> A negociação poderá ser feita com os dem</w:t>
      </w:r>
      <w:r w:rsidR="0024562A" w:rsidRPr="00116F08">
        <w:rPr>
          <w:rFonts w:ascii="Arial" w:eastAsiaTheme="minorHAnsi" w:hAnsi="Arial" w:cs="Arial"/>
          <w:sz w:val="22"/>
          <w:szCs w:val="22"/>
          <w:lang w:eastAsia="en-US"/>
        </w:rPr>
        <w:t xml:space="preserve">ais fornecedores classificados, </w:t>
      </w:r>
      <w:r w:rsidRPr="00116F08">
        <w:rPr>
          <w:rFonts w:ascii="Arial" w:eastAsiaTheme="minorHAnsi" w:hAnsi="Arial" w:cs="Arial"/>
          <w:sz w:val="22"/>
          <w:szCs w:val="22"/>
          <w:lang w:eastAsia="en-US"/>
        </w:rPr>
        <w:t>respeitada a ordem de classificação, qu</w:t>
      </w:r>
      <w:r w:rsidR="0024562A" w:rsidRPr="00116F08">
        <w:rPr>
          <w:rFonts w:ascii="Arial" w:eastAsiaTheme="minorHAnsi" w:hAnsi="Arial" w:cs="Arial"/>
          <w:sz w:val="22"/>
          <w:szCs w:val="22"/>
          <w:lang w:eastAsia="en-US"/>
        </w:rPr>
        <w:t xml:space="preserve">ando o primeiro colocado, mesmo </w:t>
      </w:r>
      <w:r w:rsidRPr="00116F08">
        <w:rPr>
          <w:rFonts w:ascii="Arial" w:eastAsiaTheme="minorHAnsi" w:hAnsi="Arial" w:cs="Arial"/>
          <w:sz w:val="22"/>
          <w:szCs w:val="22"/>
          <w:lang w:eastAsia="en-US"/>
        </w:rPr>
        <w:t>após a negociação, for desclassi</w:t>
      </w:r>
      <w:r w:rsidR="0024562A" w:rsidRPr="00116F08">
        <w:rPr>
          <w:rFonts w:ascii="Arial" w:eastAsiaTheme="minorHAnsi" w:hAnsi="Arial" w:cs="Arial"/>
          <w:sz w:val="22"/>
          <w:szCs w:val="22"/>
          <w:lang w:eastAsia="en-US"/>
        </w:rPr>
        <w:t xml:space="preserve">ficado em razão de sua proposta </w:t>
      </w:r>
      <w:r w:rsidRPr="00116F08">
        <w:rPr>
          <w:rFonts w:ascii="Arial" w:eastAsiaTheme="minorHAnsi" w:hAnsi="Arial" w:cs="Arial"/>
          <w:sz w:val="22"/>
          <w:szCs w:val="22"/>
          <w:lang w:eastAsia="en-US"/>
        </w:rPr>
        <w:t>permanecer acima do preço máximo definido para a contratação.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5.2.3.</w:t>
      </w:r>
      <w:r w:rsidRPr="00116F08">
        <w:rPr>
          <w:rFonts w:ascii="Arial" w:eastAsiaTheme="minorHAnsi" w:hAnsi="Arial" w:cs="Arial"/>
          <w:sz w:val="22"/>
          <w:szCs w:val="22"/>
          <w:lang w:eastAsia="en-US"/>
        </w:rPr>
        <w:t xml:space="preserve"> Em qualquer caso, concluída a negociaç</w:t>
      </w:r>
      <w:r w:rsidR="0024562A" w:rsidRPr="00116F08">
        <w:rPr>
          <w:rFonts w:ascii="Arial" w:eastAsiaTheme="minorHAnsi" w:hAnsi="Arial" w:cs="Arial"/>
          <w:sz w:val="22"/>
          <w:szCs w:val="22"/>
          <w:lang w:eastAsia="en-US"/>
        </w:rPr>
        <w:t xml:space="preserve">ão, o resultado será registrado </w:t>
      </w:r>
      <w:r w:rsidRPr="00116F08">
        <w:rPr>
          <w:rFonts w:ascii="Arial" w:eastAsiaTheme="minorHAnsi" w:hAnsi="Arial" w:cs="Arial"/>
          <w:sz w:val="22"/>
          <w:szCs w:val="22"/>
          <w:lang w:eastAsia="en-US"/>
        </w:rPr>
        <w:t>na ata do procedimento da dispensa eletrônica.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5.3.</w:t>
      </w:r>
      <w:r w:rsidRPr="00116F08">
        <w:rPr>
          <w:rFonts w:ascii="Arial" w:eastAsiaTheme="minorHAnsi" w:hAnsi="Arial" w:cs="Arial"/>
          <w:sz w:val="22"/>
          <w:szCs w:val="22"/>
          <w:lang w:eastAsia="en-US"/>
        </w:rPr>
        <w:t xml:space="preserve"> Estando o preço compatível, será solic</w:t>
      </w:r>
      <w:r w:rsidR="0024562A" w:rsidRPr="00116F08">
        <w:rPr>
          <w:rFonts w:ascii="Arial" w:eastAsiaTheme="minorHAnsi" w:hAnsi="Arial" w:cs="Arial"/>
          <w:sz w:val="22"/>
          <w:szCs w:val="22"/>
          <w:lang w:eastAsia="en-US"/>
        </w:rPr>
        <w:t xml:space="preserve">itado o envio da proposta e, se </w:t>
      </w:r>
      <w:r w:rsidRPr="00116F08">
        <w:rPr>
          <w:rFonts w:ascii="Arial" w:eastAsiaTheme="minorHAnsi" w:hAnsi="Arial" w:cs="Arial"/>
          <w:sz w:val="22"/>
          <w:szCs w:val="22"/>
          <w:lang w:eastAsia="en-US"/>
        </w:rPr>
        <w:t>necessário, de documentos complementares, adequada ao último lance.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5.4.</w:t>
      </w:r>
      <w:r w:rsidRPr="00116F08">
        <w:rPr>
          <w:rFonts w:ascii="Arial" w:eastAsiaTheme="minorHAnsi" w:hAnsi="Arial" w:cs="Arial"/>
          <w:sz w:val="22"/>
          <w:szCs w:val="22"/>
          <w:lang w:eastAsia="en-US"/>
        </w:rPr>
        <w:t xml:space="preserve"> O prazo de validade da proposta não será inferior a </w:t>
      </w:r>
      <w:r w:rsidRPr="000731B0">
        <w:rPr>
          <w:rFonts w:ascii="Arial" w:eastAsiaTheme="minorHAnsi" w:hAnsi="Arial" w:cs="Arial"/>
          <w:iCs/>
          <w:sz w:val="22"/>
          <w:szCs w:val="22"/>
          <w:lang w:eastAsia="en-US"/>
        </w:rPr>
        <w:t>90</w:t>
      </w:r>
      <w:r w:rsidR="000731B0">
        <w:rPr>
          <w:rFonts w:ascii="Arial" w:eastAsiaTheme="minorHAnsi" w:hAnsi="Arial" w:cs="Arial"/>
          <w:iCs/>
          <w:sz w:val="22"/>
          <w:szCs w:val="22"/>
          <w:lang w:eastAsia="en-US"/>
        </w:rPr>
        <w:t xml:space="preserve"> (noventa)</w:t>
      </w:r>
      <w:r w:rsidRPr="000731B0">
        <w:rPr>
          <w:rFonts w:ascii="Arial" w:eastAsiaTheme="minorHAnsi" w:hAnsi="Arial" w:cs="Arial"/>
          <w:iCs/>
          <w:sz w:val="22"/>
          <w:szCs w:val="22"/>
          <w:lang w:eastAsia="en-US"/>
        </w:rPr>
        <w:t xml:space="preserve"> </w:t>
      </w:r>
      <w:r w:rsidRPr="000731B0">
        <w:rPr>
          <w:rFonts w:ascii="Arial" w:eastAsiaTheme="minorHAnsi" w:hAnsi="Arial" w:cs="Arial"/>
          <w:sz w:val="22"/>
          <w:szCs w:val="22"/>
          <w:lang w:eastAsia="en-US"/>
        </w:rPr>
        <w:t>dias</w:t>
      </w:r>
      <w:r w:rsidRPr="00116F08">
        <w:rPr>
          <w:rFonts w:ascii="Arial" w:eastAsiaTheme="minorHAnsi" w:hAnsi="Arial" w:cs="Arial"/>
          <w:b/>
          <w:sz w:val="22"/>
          <w:szCs w:val="22"/>
          <w:lang w:eastAsia="en-US"/>
        </w:rPr>
        <w:t xml:space="preserve">, </w:t>
      </w:r>
      <w:r w:rsidR="0024562A" w:rsidRPr="00116F08">
        <w:rPr>
          <w:rFonts w:ascii="Arial" w:eastAsiaTheme="minorHAnsi" w:hAnsi="Arial" w:cs="Arial"/>
          <w:sz w:val="22"/>
          <w:szCs w:val="22"/>
          <w:lang w:eastAsia="en-US"/>
        </w:rPr>
        <w:t xml:space="preserve">a contar da data de </w:t>
      </w:r>
      <w:r w:rsidRPr="00116F08">
        <w:rPr>
          <w:rFonts w:ascii="Arial" w:eastAsiaTheme="minorHAnsi" w:hAnsi="Arial" w:cs="Arial"/>
          <w:sz w:val="22"/>
          <w:szCs w:val="22"/>
          <w:lang w:eastAsia="en-US"/>
        </w:rPr>
        <w:t>sua apresentação.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w:t>
      </w:r>
      <w:r w:rsidRPr="00116F08">
        <w:rPr>
          <w:rFonts w:ascii="Arial" w:eastAsiaTheme="minorHAnsi" w:hAnsi="Arial" w:cs="Arial"/>
          <w:sz w:val="22"/>
          <w:szCs w:val="22"/>
          <w:lang w:eastAsia="en-US"/>
        </w:rPr>
        <w:t xml:space="preserve"> Será desclassificada a proposta vencedora que: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5.5.1.</w:t>
      </w:r>
      <w:r w:rsidRPr="00116F08">
        <w:rPr>
          <w:rFonts w:ascii="Arial" w:eastAsiaTheme="minorHAnsi" w:hAnsi="Arial" w:cs="Arial"/>
          <w:sz w:val="22"/>
          <w:szCs w:val="22"/>
          <w:lang w:eastAsia="en-US"/>
        </w:rPr>
        <w:t xml:space="preserve"> contiver vícios insanáveis;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5.5.2.</w:t>
      </w:r>
      <w:r w:rsidRPr="00116F08">
        <w:rPr>
          <w:rFonts w:ascii="Arial" w:eastAsiaTheme="minorHAnsi" w:hAnsi="Arial" w:cs="Arial"/>
          <w:sz w:val="22"/>
          <w:szCs w:val="22"/>
          <w:lang w:eastAsia="en-US"/>
        </w:rPr>
        <w:t xml:space="preserve"> não obedecer às especificações técnicas pormenorizadas neste avi</w:t>
      </w:r>
      <w:r w:rsidR="0024562A" w:rsidRPr="00116F08">
        <w:rPr>
          <w:rFonts w:ascii="Arial" w:eastAsiaTheme="minorHAnsi" w:hAnsi="Arial" w:cs="Arial"/>
          <w:sz w:val="22"/>
          <w:szCs w:val="22"/>
          <w:lang w:eastAsia="en-US"/>
        </w:rPr>
        <w:t xml:space="preserve">so ou </w:t>
      </w:r>
      <w:r w:rsidRPr="00116F08">
        <w:rPr>
          <w:rFonts w:ascii="Arial" w:eastAsiaTheme="minorHAnsi" w:hAnsi="Arial" w:cs="Arial"/>
          <w:sz w:val="22"/>
          <w:szCs w:val="22"/>
          <w:lang w:eastAsia="en-US"/>
        </w:rPr>
        <w:t>em seus anexos;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5.5.3.</w:t>
      </w:r>
      <w:r w:rsidRPr="00116F08">
        <w:rPr>
          <w:rFonts w:ascii="Arial" w:eastAsiaTheme="minorHAnsi" w:hAnsi="Arial" w:cs="Arial"/>
          <w:sz w:val="22"/>
          <w:szCs w:val="22"/>
          <w:lang w:eastAsia="en-US"/>
        </w:rPr>
        <w:t xml:space="preserve"> apresentar preços inexequíveis</w:t>
      </w:r>
      <w:r w:rsidR="0024562A" w:rsidRPr="00116F08">
        <w:rPr>
          <w:rFonts w:ascii="Arial" w:eastAsiaTheme="minorHAnsi" w:hAnsi="Arial" w:cs="Arial"/>
          <w:sz w:val="22"/>
          <w:szCs w:val="22"/>
          <w:lang w:eastAsia="en-US"/>
        </w:rPr>
        <w:t xml:space="preserve"> ou permanecerem acima do preço </w:t>
      </w:r>
      <w:r w:rsidRPr="00116F08">
        <w:rPr>
          <w:rFonts w:ascii="Arial" w:eastAsiaTheme="minorHAnsi" w:hAnsi="Arial" w:cs="Arial"/>
          <w:sz w:val="22"/>
          <w:szCs w:val="22"/>
          <w:lang w:eastAsia="en-US"/>
        </w:rPr>
        <w:t>máximo definido para a contratação;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5.5.4.</w:t>
      </w:r>
      <w:r w:rsidRPr="00116F08">
        <w:rPr>
          <w:rFonts w:ascii="Arial" w:eastAsiaTheme="minorHAnsi" w:hAnsi="Arial" w:cs="Arial"/>
          <w:sz w:val="22"/>
          <w:szCs w:val="22"/>
          <w:lang w:eastAsia="en-US"/>
        </w:rPr>
        <w:t xml:space="preserve"> não tiverem sua exequibilidade d</w:t>
      </w:r>
      <w:r w:rsidR="0024562A" w:rsidRPr="00116F08">
        <w:rPr>
          <w:rFonts w:ascii="Arial" w:eastAsiaTheme="minorHAnsi" w:hAnsi="Arial" w:cs="Arial"/>
          <w:sz w:val="22"/>
          <w:szCs w:val="22"/>
          <w:lang w:eastAsia="en-US"/>
        </w:rPr>
        <w:t xml:space="preserve">emonstrada, quando exigido pela </w:t>
      </w:r>
      <w:r w:rsidRPr="00116F08">
        <w:rPr>
          <w:rFonts w:ascii="Arial" w:eastAsiaTheme="minorHAnsi" w:hAnsi="Arial" w:cs="Arial"/>
          <w:sz w:val="22"/>
          <w:szCs w:val="22"/>
          <w:lang w:eastAsia="en-US"/>
        </w:rPr>
        <w:t>Administração;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5.5.5.</w:t>
      </w:r>
      <w:r w:rsidRPr="00116F08">
        <w:rPr>
          <w:rFonts w:ascii="Arial" w:eastAsiaTheme="minorHAnsi" w:hAnsi="Arial" w:cs="Arial"/>
          <w:sz w:val="22"/>
          <w:szCs w:val="22"/>
          <w:lang w:eastAsia="en-US"/>
        </w:rPr>
        <w:t xml:space="preserve"> apresentar desconformidade com quais</w:t>
      </w:r>
      <w:r w:rsidR="0024562A" w:rsidRPr="00116F08">
        <w:rPr>
          <w:rFonts w:ascii="Arial" w:eastAsiaTheme="minorHAnsi" w:hAnsi="Arial" w:cs="Arial"/>
          <w:sz w:val="22"/>
          <w:szCs w:val="22"/>
          <w:lang w:eastAsia="en-US"/>
        </w:rPr>
        <w:t xml:space="preserve">quer outras exigências deste </w:t>
      </w:r>
      <w:r w:rsidRPr="00116F08">
        <w:rPr>
          <w:rFonts w:ascii="Arial" w:eastAsiaTheme="minorHAnsi" w:hAnsi="Arial" w:cs="Arial"/>
          <w:sz w:val="22"/>
          <w:szCs w:val="22"/>
          <w:lang w:eastAsia="en-US"/>
        </w:rPr>
        <w:t>aviso ou seus anexos, desde que insanável.</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5.6.</w:t>
      </w:r>
      <w:r w:rsidRPr="00116F08">
        <w:rPr>
          <w:rFonts w:ascii="Arial" w:eastAsiaTheme="minorHAnsi" w:hAnsi="Arial" w:cs="Arial"/>
          <w:sz w:val="22"/>
          <w:szCs w:val="22"/>
          <w:lang w:eastAsia="en-US"/>
        </w:rPr>
        <w:t xml:space="preserve"> Quando o fornecedor não conseguir comprovar </w:t>
      </w:r>
      <w:r w:rsidR="0024562A" w:rsidRPr="00116F08">
        <w:rPr>
          <w:rFonts w:ascii="Arial" w:eastAsiaTheme="minorHAnsi" w:hAnsi="Arial" w:cs="Arial"/>
          <w:sz w:val="22"/>
          <w:szCs w:val="22"/>
          <w:lang w:eastAsia="en-US"/>
        </w:rPr>
        <w:t xml:space="preserve">que possui ou possuirá recursos </w:t>
      </w:r>
      <w:r w:rsidRPr="00116F08">
        <w:rPr>
          <w:rFonts w:ascii="Arial" w:eastAsiaTheme="minorHAnsi" w:hAnsi="Arial" w:cs="Arial"/>
          <w:sz w:val="22"/>
          <w:szCs w:val="22"/>
          <w:lang w:eastAsia="en-US"/>
        </w:rPr>
        <w:t>suficientes para executar a contento o objeto,</w:t>
      </w:r>
      <w:r w:rsidR="0024562A" w:rsidRPr="00116F08">
        <w:rPr>
          <w:rFonts w:ascii="Arial" w:eastAsiaTheme="minorHAnsi" w:hAnsi="Arial" w:cs="Arial"/>
          <w:sz w:val="22"/>
          <w:szCs w:val="22"/>
          <w:lang w:eastAsia="en-US"/>
        </w:rPr>
        <w:t xml:space="preserve"> será considerada inexequível a </w:t>
      </w:r>
      <w:r w:rsidRPr="00116F08">
        <w:rPr>
          <w:rFonts w:ascii="Arial" w:eastAsiaTheme="minorHAnsi" w:hAnsi="Arial" w:cs="Arial"/>
          <w:sz w:val="22"/>
          <w:szCs w:val="22"/>
          <w:lang w:eastAsia="en-US"/>
        </w:rPr>
        <w:t>proposta de preços ou menor lance que: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5.6.1.</w:t>
      </w:r>
      <w:r w:rsidRPr="00116F08">
        <w:rPr>
          <w:rFonts w:ascii="Arial" w:eastAsiaTheme="minorHAnsi" w:hAnsi="Arial" w:cs="Arial"/>
          <w:sz w:val="22"/>
          <w:szCs w:val="22"/>
          <w:lang w:eastAsia="en-US"/>
        </w:rPr>
        <w:t xml:space="preserve"> for insuficiente para a cobertura dos c</w:t>
      </w:r>
      <w:r w:rsidR="0024562A" w:rsidRPr="00116F08">
        <w:rPr>
          <w:rFonts w:ascii="Arial" w:eastAsiaTheme="minorHAnsi" w:hAnsi="Arial" w:cs="Arial"/>
          <w:sz w:val="22"/>
          <w:szCs w:val="22"/>
          <w:lang w:eastAsia="en-US"/>
        </w:rPr>
        <w:t xml:space="preserve">ustos da contratação, apresente </w:t>
      </w:r>
      <w:r w:rsidRPr="00116F08">
        <w:rPr>
          <w:rFonts w:ascii="Arial" w:eastAsiaTheme="minorHAnsi" w:hAnsi="Arial" w:cs="Arial"/>
          <w:sz w:val="22"/>
          <w:szCs w:val="22"/>
          <w:lang w:eastAsia="en-US"/>
        </w:rPr>
        <w:t>preços global ou unitários simbólico</w:t>
      </w:r>
      <w:r w:rsidR="0024562A" w:rsidRPr="00116F08">
        <w:rPr>
          <w:rFonts w:ascii="Arial" w:eastAsiaTheme="minorHAnsi" w:hAnsi="Arial" w:cs="Arial"/>
          <w:sz w:val="22"/>
          <w:szCs w:val="22"/>
          <w:lang w:eastAsia="en-US"/>
        </w:rPr>
        <w:t xml:space="preserve">s, irrisórios ou de valor zero, </w:t>
      </w:r>
      <w:r w:rsidRPr="00116F08">
        <w:rPr>
          <w:rFonts w:ascii="Arial" w:eastAsiaTheme="minorHAnsi" w:hAnsi="Arial" w:cs="Arial"/>
          <w:sz w:val="22"/>
          <w:szCs w:val="22"/>
          <w:lang w:eastAsia="en-US"/>
        </w:rPr>
        <w:t>incompatíveis com os preços dos</w:t>
      </w:r>
      <w:r w:rsidR="0024562A" w:rsidRPr="00116F08">
        <w:rPr>
          <w:rFonts w:ascii="Arial" w:eastAsiaTheme="minorHAnsi" w:hAnsi="Arial" w:cs="Arial"/>
          <w:sz w:val="22"/>
          <w:szCs w:val="22"/>
          <w:lang w:eastAsia="en-US"/>
        </w:rPr>
        <w:t xml:space="preserve"> insumos e salários de mercado, </w:t>
      </w:r>
      <w:r w:rsidRPr="00116F08">
        <w:rPr>
          <w:rFonts w:ascii="Arial" w:eastAsiaTheme="minorHAnsi" w:hAnsi="Arial" w:cs="Arial"/>
          <w:sz w:val="22"/>
          <w:szCs w:val="22"/>
          <w:lang w:eastAsia="en-US"/>
        </w:rPr>
        <w:t xml:space="preserve">acrescidos dos respectivos encargos, </w:t>
      </w:r>
      <w:r w:rsidR="0024562A" w:rsidRPr="00116F08">
        <w:rPr>
          <w:rFonts w:ascii="Arial" w:eastAsiaTheme="minorHAnsi" w:hAnsi="Arial" w:cs="Arial"/>
          <w:sz w:val="22"/>
          <w:szCs w:val="22"/>
          <w:lang w:eastAsia="en-US"/>
        </w:rPr>
        <w:t xml:space="preserve">ainda que o ato convocatório da </w:t>
      </w:r>
      <w:r w:rsidRPr="00116F08">
        <w:rPr>
          <w:rFonts w:ascii="Arial" w:eastAsiaTheme="minorHAnsi" w:hAnsi="Arial" w:cs="Arial"/>
          <w:sz w:val="22"/>
          <w:szCs w:val="22"/>
          <w:lang w:eastAsia="en-US"/>
        </w:rPr>
        <w:t>dispensa não tenha estabelecido li</w:t>
      </w:r>
      <w:r w:rsidR="0024562A" w:rsidRPr="00116F08">
        <w:rPr>
          <w:rFonts w:ascii="Arial" w:eastAsiaTheme="minorHAnsi" w:hAnsi="Arial" w:cs="Arial"/>
          <w:sz w:val="22"/>
          <w:szCs w:val="22"/>
          <w:lang w:eastAsia="en-US"/>
        </w:rPr>
        <w:t xml:space="preserve">mites mínimos, exceto quando se </w:t>
      </w:r>
      <w:r w:rsidRPr="00116F08">
        <w:rPr>
          <w:rFonts w:ascii="Arial" w:eastAsiaTheme="minorHAnsi" w:hAnsi="Arial" w:cs="Arial"/>
          <w:sz w:val="22"/>
          <w:szCs w:val="22"/>
          <w:lang w:eastAsia="en-US"/>
        </w:rPr>
        <w:t>referirem a materiais e instalações de pro</w:t>
      </w:r>
      <w:r w:rsidR="0024562A" w:rsidRPr="00116F08">
        <w:rPr>
          <w:rFonts w:ascii="Arial" w:eastAsiaTheme="minorHAnsi" w:hAnsi="Arial" w:cs="Arial"/>
          <w:sz w:val="22"/>
          <w:szCs w:val="22"/>
          <w:lang w:eastAsia="en-US"/>
        </w:rPr>
        <w:t xml:space="preserve">priedade do próprio fornecedor, </w:t>
      </w:r>
      <w:r w:rsidRPr="00116F08">
        <w:rPr>
          <w:rFonts w:ascii="Arial" w:eastAsiaTheme="minorHAnsi" w:hAnsi="Arial" w:cs="Arial"/>
          <w:sz w:val="22"/>
          <w:szCs w:val="22"/>
          <w:lang w:eastAsia="en-US"/>
        </w:rPr>
        <w:t>para os quais ele renuncie a parcela ou à totalidade da remuneração.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5.6.2.</w:t>
      </w:r>
      <w:r w:rsidRPr="00116F08">
        <w:rPr>
          <w:rFonts w:ascii="Arial" w:eastAsiaTheme="minorHAnsi" w:hAnsi="Arial" w:cs="Arial"/>
          <w:sz w:val="22"/>
          <w:szCs w:val="22"/>
          <w:lang w:eastAsia="en-US"/>
        </w:rPr>
        <w:t xml:space="preserve"> apresentar um ou mais valores da planilh</w:t>
      </w:r>
      <w:r w:rsidR="0024562A" w:rsidRPr="00116F08">
        <w:rPr>
          <w:rFonts w:ascii="Arial" w:eastAsiaTheme="minorHAnsi" w:hAnsi="Arial" w:cs="Arial"/>
          <w:sz w:val="22"/>
          <w:szCs w:val="22"/>
          <w:lang w:eastAsia="en-US"/>
        </w:rPr>
        <w:t xml:space="preserve">a de custo que sejam inferiores </w:t>
      </w:r>
      <w:r w:rsidRPr="00116F08">
        <w:rPr>
          <w:rFonts w:ascii="Arial" w:eastAsiaTheme="minorHAnsi" w:hAnsi="Arial" w:cs="Arial"/>
          <w:sz w:val="22"/>
          <w:szCs w:val="22"/>
          <w:lang w:eastAsia="en-US"/>
        </w:rPr>
        <w:t>àqueles fixados em instrumentos de cará</w:t>
      </w:r>
      <w:r w:rsidR="0024562A" w:rsidRPr="00116F08">
        <w:rPr>
          <w:rFonts w:ascii="Arial" w:eastAsiaTheme="minorHAnsi" w:hAnsi="Arial" w:cs="Arial"/>
          <w:sz w:val="22"/>
          <w:szCs w:val="22"/>
          <w:lang w:eastAsia="en-US"/>
        </w:rPr>
        <w:t xml:space="preserve">ter normativo obrigatório, tais </w:t>
      </w:r>
      <w:r w:rsidRPr="00116F08">
        <w:rPr>
          <w:rFonts w:ascii="Arial" w:eastAsiaTheme="minorHAnsi" w:hAnsi="Arial" w:cs="Arial"/>
          <w:sz w:val="22"/>
          <w:szCs w:val="22"/>
          <w:lang w:eastAsia="en-US"/>
        </w:rPr>
        <w:t>como leis, medidas provisórias e c</w:t>
      </w:r>
      <w:r w:rsidR="0024562A" w:rsidRPr="00116F08">
        <w:rPr>
          <w:rFonts w:ascii="Arial" w:eastAsiaTheme="minorHAnsi" w:hAnsi="Arial" w:cs="Arial"/>
          <w:sz w:val="22"/>
          <w:szCs w:val="22"/>
          <w:lang w:eastAsia="en-US"/>
        </w:rPr>
        <w:t xml:space="preserve">onvenções coletivas de trabalho </w:t>
      </w:r>
      <w:r w:rsidRPr="00116F08">
        <w:rPr>
          <w:rFonts w:ascii="Arial" w:eastAsiaTheme="minorHAnsi" w:hAnsi="Arial" w:cs="Arial"/>
          <w:sz w:val="22"/>
          <w:szCs w:val="22"/>
          <w:lang w:eastAsia="en-US"/>
        </w:rPr>
        <w:t>vigentes.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5.7.</w:t>
      </w:r>
      <w:r w:rsidRPr="00116F08">
        <w:rPr>
          <w:rFonts w:ascii="Arial" w:eastAsiaTheme="minorHAnsi" w:hAnsi="Arial" w:cs="Arial"/>
          <w:sz w:val="22"/>
          <w:szCs w:val="22"/>
          <w:lang w:eastAsia="en-US"/>
        </w:rPr>
        <w:t xml:space="preserve"> Se houver indícios de inexequibilidade da p</w:t>
      </w:r>
      <w:r w:rsidR="0024562A" w:rsidRPr="00116F08">
        <w:rPr>
          <w:rFonts w:ascii="Arial" w:eastAsiaTheme="minorHAnsi" w:hAnsi="Arial" w:cs="Arial"/>
          <w:sz w:val="22"/>
          <w:szCs w:val="22"/>
          <w:lang w:eastAsia="en-US"/>
        </w:rPr>
        <w:t xml:space="preserve">roposta de preço, ou em caso da </w:t>
      </w:r>
      <w:r w:rsidRPr="00116F08">
        <w:rPr>
          <w:rFonts w:ascii="Arial" w:eastAsiaTheme="minorHAnsi" w:hAnsi="Arial" w:cs="Arial"/>
          <w:sz w:val="22"/>
          <w:szCs w:val="22"/>
          <w:lang w:eastAsia="en-US"/>
        </w:rPr>
        <w:t>necessidade de esclarecimentos comple</w:t>
      </w:r>
      <w:r w:rsidR="0024562A" w:rsidRPr="00116F08">
        <w:rPr>
          <w:rFonts w:ascii="Arial" w:eastAsiaTheme="minorHAnsi" w:hAnsi="Arial" w:cs="Arial"/>
          <w:sz w:val="22"/>
          <w:szCs w:val="22"/>
          <w:lang w:eastAsia="en-US"/>
        </w:rPr>
        <w:t xml:space="preserve">mentares, poderão ser efetuadas </w:t>
      </w:r>
      <w:r w:rsidRPr="00116F08">
        <w:rPr>
          <w:rFonts w:ascii="Arial" w:eastAsiaTheme="minorHAnsi" w:hAnsi="Arial" w:cs="Arial"/>
          <w:sz w:val="22"/>
          <w:szCs w:val="22"/>
          <w:lang w:eastAsia="en-US"/>
        </w:rPr>
        <w:t>diligências, para que a empresa comprove a exequibilidade da proposta.</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5.8.</w:t>
      </w:r>
      <w:r w:rsidRPr="00116F08">
        <w:rPr>
          <w:rFonts w:ascii="Arial" w:eastAsiaTheme="minorHAnsi" w:hAnsi="Arial" w:cs="Arial"/>
          <w:color w:val="000000"/>
          <w:sz w:val="22"/>
          <w:szCs w:val="22"/>
          <w:lang w:eastAsia="en-US"/>
        </w:rPr>
        <w:t xml:space="preserve"> Erros no preenchimento da planil</w:t>
      </w:r>
      <w:r w:rsidR="0024562A" w:rsidRPr="00116F08">
        <w:rPr>
          <w:rFonts w:ascii="Arial" w:eastAsiaTheme="minorHAnsi" w:hAnsi="Arial" w:cs="Arial"/>
          <w:color w:val="000000"/>
          <w:sz w:val="22"/>
          <w:szCs w:val="22"/>
          <w:lang w:eastAsia="en-US"/>
        </w:rPr>
        <w:t xml:space="preserve">ha não constituem motivo para a </w:t>
      </w:r>
      <w:r w:rsidRPr="00116F08">
        <w:rPr>
          <w:rFonts w:ascii="Arial" w:eastAsiaTheme="minorHAnsi" w:hAnsi="Arial" w:cs="Arial"/>
          <w:color w:val="000000"/>
          <w:sz w:val="22"/>
          <w:szCs w:val="22"/>
          <w:lang w:eastAsia="en-US"/>
        </w:rPr>
        <w:t>desclassificação da proposta. A planilha poder</w:t>
      </w:r>
      <w:r w:rsidRPr="00116F08">
        <w:rPr>
          <w:rFonts w:ascii="Arial" w:eastAsia="ArialMT" w:hAnsi="Arial" w:cs="Arial"/>
          <w:color w:val="000000"/>
          <w:sz w:val="22"/>
          <w:szCs w:val="22"/>
          <w:lang w:eastAsia="en-US"/>
        </w:rPr>
        <w:t xml:space="preserve">á́ </w:t>
      </w:r>
      <w:r w:rsidR="0024562A" w:rsidRPr="00116F08">
        <w:rPr>
          <w:rFonts w:ascii="Arial" w:eastAsiaTheme="minorHAnsi" w:hAnsi="Arial" w:cs="Arial"/>
          <w:color w:val="000000"/>
          <w:sz w:val="22"/>
          <w:szCs w:val="22"/>
          <w:lang w:eastAsia="en-US"/>
        </w:rPr>
        <w:t xml:space="preserve">ser ajustada pelo fornecedor, </w:t>
      </w:r>
      <w:r w:rsidRPr="00116F08">
        <w:rPr>
          <w:rFonts w:ascii="Arial" w:eastAsiaTheme="minorHAnsi" w:hAnsi="Arial" w:cs="Arial"/>
          <w:color w:val="000000"/>
          <w:sz w:val="22"/>
          <w:szCs w:val="22"/>
          <w:lang w:eastAsia="en-US"/>
        </w:rPr>
        <w:t>no prazo indicado pelo sistema, desde que não haja majoração do preço.</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lastRenderedPageBreak/>
        <w:t>5.8.1.</w:t>
      </w:r>
      <w:r w:rsidRPr="00116F08">
        <w:rPr>
          <w:rFonts w:ascii="Arial" w:eastAsiaTheme="minorHAnsi" w:hAnsi="Arial" w:cs="Arial"/>
          <w:color w:val="000000"/>
          <w:sz w:val="22"/>
          <w:szCs w:val="22"/>
          <w:lang w:eastAsia="en-US"/>
        </w:rPr>
        <w:t xml:space="preserve"> O ajuste de que trata este dispositivo se lim</w:t>
      </w:r>
      <w:r w:rsidR="0024562A" w:rsidRPr="00116F08">
        <w:rPr>
          <w:rFonts w:ascii="Arial" w:eastAsiaTheme="minorHAnsi" w:hAnsi="Arial" w:cs="Arial"/>
          <w:color w:val="000000"/>
          <w:sz w:val="22"/>
          <w:szCs w:val="22"/>
          <w:lang w:eastAsia="en-US"/>
        </w:rPr>
        <w:t xml:space="preserve">ita a sanar erros ou falhas que </w:t>
      </w:r>
      <w:r w:rsidRPr="00116F08">
        <w:rPr>
          <w:rFonts w:ascii="Arial" w:eastAsiaTheme="minorHAnsi" w:hAnsi="Arial" w:cs="Arial"/>
          <w:color w:val="000000"/>
          <w:sz w:val="22"/>
          <w:szCs w:val="22"/>
          <w:lang w:eastAsia="en-US"/>
        </w:rPr>
        <w:t>não alt</w:t>
      </w:r>
      <w:r w:rsidR="0049539A">
        <w:rPr>
          <w:rFonts w:ascii="Arial" w:eastAsiaTheme="minorHAnsi" w:hAnsi="Arial" w:cs="Arial"/>
          <w:color w:val="000000"/>
          <w:sz w:val="22"/>
          <w:szCs w:val="22"/>
          <w:lang w:eastAsia="en-US"/>
        </w:rPr>
        <w:t>erem a substância das propostas.</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5.8.2.</w:t>
      </w:r>
      <w:r w:rsidRPr="00116F08">
        <w:rPr>
          <w:rFonts w:ascii="Arial" w:eastAsiaTheme="minorHAnsi" w:hAnsi="Arial" w:cs="Arial"/>
          <w:color w:val="000000"/>
          <w:sz w:val="22"/>
          <w:szCs w:val="22"/>
          <w:lang w:eastAsia="en-US"/>
        </w:rPr>
        <w:t xml:space="preserve"> Considera-se erro no preenchimento da </w:t>
      </w:r>
      <w:r w:rsidR="0024562A" w:rsidRPr="00116F08">
        <w:rPr>
          <w:rFonts w:ascii="Arial" w:eastAsiaTheme="minorHAnsi" w:hAnsi="Arial" w:cs="Arial"/>
          <w:color w:val="000000"/>
          <w:sz w:val="22"/>
          <w:szCs w:val="22"/>
          <w:lang w:eastAsia="en-US"/>
        </w:rPr>
        <w:t xml:space="preserve">planilha passível de correção a </w:t>
      </w:r>
      <w:r w:rsidRPr="00116F08">
        <w:rPr>
          <w:rFonts w:ascii="Arial" w:eastAsiaTheme="minorHAnsi" w:hAnsi="Arial" w:cs="Arial"/>
          <w:color w:val="000000"/>
          <w:sz w:val="22"/>
          <w:szCs w:val="22"/>
          <w:lang w:eastAsia="en-US"/>
        </w:rPr>
        <w:t>indicação de recolhimento de impostos e co</w:t>
      </w:r>
      <w:r w:rsidR="0024562A" w:rsidRPr="00116F08">
        <w:rPr>
          <w:rFonts w:ascii="Arial" w:eastAsiaTheme="minorHAnsi" w:hAnsi="Arial" w:cs="Arial"/>
          <w:color w:val="000000"/>
          <w:sz w:val="22"/>
          <w:szCs w:val="22"/>
          <w:lang w:eastAsia="en-US"/>
        </w:rPr>
        <w:t xml:space="preserve">ntribuições na forma do Simples </w:t>
      </w:r>
      <w:r w:rsidRPr="00116F08">
        <w:rPr>
          <w:rFonts w:ascii="Arial" w:eastAsiaTheme="minorHAnsi" w:hAnsi="Arial" w:cs="Arial"/>
          <w:color w:val="000000"/>
          <w:sz w:val="22"/>
          <w:szCs w:val="22"/>
          <w:lang w:eastAsia="en-US"/>
        </w:rPr>
        <w:t>Nacional, quando não cabível esse regime.</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5.9.</w:t>
      </w:r>
      <w:r w:rsidRPr="00116F08">
        <w:rPr>
          <w:rFonts w:ascii="Arial" w:eastAsiaTheme="minorHAnsi" w:hAnsi="Arial" w:cs="Arial"/>
          <w:color w:val="000000"/>
          <w:sz w:val="22"/>
          <w:szCs w:val="22"/>
          <w:lang w:eastAsia="en-US"/>
        </w:rPr>
        <w:t xml:space="preserve"> Para fins de análise da proposta quanto ao cu</w:t>
      </w:r>
      <w:r w:rsidR="0024562A" w:rsidRPr="00116F08">
        <w:rPr>
          <w:rFonts w:ascii="Arial" w:eastAsiaTheme="minorHAnsi" w:hAnsi="Arial" w:cs="Arial"/>
          <w:color w:val="000000"/>
          <w:sz w:val="22"/>
          <w:szCs w:val="22"/>
          <w:lang w:eastAsia="en-US"/>
        </w:rPr>
        <w:t xml:space="preserve">mprimento das especificações do </w:t>
      </w:r>
      <w:r w:rsidRPr="00116F08">
        <w:rPr>
          <w:rFonts w:ascii="Arial" w:eastAsiaTheme="minorHAnsi" w:hAnsi="Arial" w:cs="Arial"/>
          <w:color w:val="000000"/>
          <w:sz w:val="22"/>
          <w:szCs w:val="22"/>
          <w:lang w:eastAsia="en-US"/>
        </w:rPr>
        <w:t>objeto, poderá ser colhida a manifestação e</w:t>
      </w:r>
      <w:r w:rsidR="0024562A" w:rsidRPr="00116F08">
        <w:rPr>
          <w:rFonts w:ascii="Arial" w:eastAsiaTheme="minorHAnsi" w:hAnsi="Arial" w:cs="Arial"/>
          <w:color w:val="000000"/>
          <w:sz w:val="22"/>
          <w:szCs w:val="22"/>
          <w:lang w:eastAsia="en-US"/>
        </w:rPr>
        <w:t xml:space="preserve">scrita do setor requisitante do </w:t>
      </w:r>
      <w:r w:rsidRPr="00116F08">
        <w:rPr>
          <w:rFonts w:ascii="Arial" w:eastAsiaTheme="minorHAnsi" w:hAnsi="Arial" w:cs="Arial"/>
          <w:color w:val="000000"/>
          <w:sz w:val="22"/>
          <w:szCs w:val="22"/>
          <w:lang w:eastAsia="en-US"/>
        </w:rPr>
        <w:t>serviço ou da área especializada no objeto.</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5.10.</w:t>
      </w:r>
      <w:r w:rsidRPr="00116F08">
        <w:rPr>
          <w:rFonts w:ascii="Arial" w:eastAsiaTheme="minorHAnsi" w:hAnsi="Arial" w:cs="Arial"/>
          <w:color w:val="000000"/>
          <w:sz w:val="22"/>
          <w:szCs w:val="22"/>
          <w:lang w:eastAsia="en-US"/>
        </w:rPr>
        <w:t xml:space="preserve"> Se a proposta ou lance vencedor for de</w:t>
      </w:r>
      <w:r w:rsidR="0024562A" w:rsidRPr="00116F08">
        <w:rPr>
          <w:rFonts w:ascii="Arial" w:eastAsiaTheme="minorHAnsi" w:hAnsi="Arial" w:cs="Arial"/>
          <w:color w:val="000000"/>
          <w:sz w:val="22"/>
          <w:szCs w:val="22"/>
          <w:lang w:eastAsia="en-US"/>
        </w:rPr>
        <w:t xml:space="preserve">sclassificado, será examinada a </w:t>
      </w:r>
      <w:r w:rsidRPr="00116F08">
        <w:rPr>
          <w:rFonts w:ascii="Arial" w:eastAsiaTheme="minorHAnsi" w:hAnsi="Arial" w:cs="Arial"/>
          <w:color w:val="000000"/>
          <w:sz w:val="22"/>
          <w:szCs w:val="22"/>
          <w:lang w:eastAsia="en-US"/>
        </w:rPr>
        <w:t>proposta ou lance subsequente, e, as</w:t>
      </w:r>
      <w:r w:rsidR="0024562A" w:rsidRPr="00116F08">
        <w:rPr>
          <w:rFonts w:ascii="Arial" w:eastAsiaTheme="minorHAnsi" w:hAnsi="Arial" w:cs="Arial"/>
          <w:color w:val="000000"/>
          <w:sz w:val="22"/>
          <w:szCs w:val="22"/>
          <w:lang w:eastAsia="en-US"/>
        </w:rPr>
        <w:t xml:space="preserve">sim sucessivamente, na ordem de </w:t>
      </w:r>
      <w:r w:rsidRPr="00116F08">
        <w:rPr>
          <w:rFonts w:ascii="Arial" w:eastAsiaTheme="minorHAnsi" w:hAnsi="Arial" w:cs="Arial"/>
          <w:color w:val="000000"/>
          <w:sz w:val="22"/>
          <w:szCs w:val="22"/>
          <w:lang w:eastAsia="en-US"/>
        </w:rPr>
        <w:t>classificação.</w:t>
      </w:r>
    </w:p>
    <w:p w:rsidR="00000B08" w:rsidRPr="00116F08" w:rsidRDefault="00000B08" w:rsidP="00463291">
      <w:pPr>
        <w:spacing w:before="240" w:after="240"/>
        <w:rPr>
          <w:rFonts w:ascii="Arial" w:eastAsia="ArialMT" w:hAnsi="Arial" w:cs="Arial"/>
          <w:color w:val="000000"/>
          <w:sz w:val="22"/>
          <w:szCs w:val="22"/>
          <w:lang w:eastAsia="en-US"/>
        </w:rPr>
      </w:pPr>
      <w:r w:rsidRPr="00116F08">
        <w:rPr>
          <w:rFonts w:ascii="Arial" w:eastAsiaTheme="minorHAnsi" w:hAnsi="Arial" w:cs="Arial"/>
          <w:b/>
          <w:color w:val="000000"/>
          <w:sz w:val="22"/>
          <w:szCs w:val="22"/>
          <w:lang w:eastAsia="en-US"/>
        </w:rPr>
        <w:t>5.11.</w:t>
      </w:r>
      <w:r w:rsidRPr="00116F08">
        <w:rPr>
          <w:rFonts w:ascii="Arial" w:eastAsiaTheme="minorHAnsi" w:hAnsi="Arial" w:cs="Arial"/>
          <w:color w:val="000000"/>
          <w:sz w:val="22"/>
          <w:szCs w:val="22"/>
          <w:lang w:eastAsia="en-US"/>
        </w:rPr>
        <w:t xml:space="preserve"> Havendo necessidade, a sessão será suspensa, informando-se </w:t>
      </w:r>
      <w:r w:rsidR="0024562A" w:rsidRPr="00116F08">
        <w:rPr>
          <w:rFonts w:ascii="Arial" w:eastAsia="ArialMT" w:hAnsi="Arial" w:cs="Arial"/>
          <w:color w:val="000000"/>
          <w:sz w:val="22"/>
          <w:szCs w:val="22"/>
          <w:lang w:eastAsia="en-US"/>
        </w:rPr>
        <w:t xml:space="preserve">no “chat” </w:t>
      </w:r>
      <w:r w:rsidRPr="00116F08">
        <w:rPr>
          <w:rFonts w:ascii="Arial" w:eastAsiaTheme="minorHAnsi" w:hAnsi="Arial" w:cs="Arial"/>
          <w:color w:val="000000"/>
          <w:sz w:val="22"/>
          <w:szCs w:val="22"/>
          <w:lang w:eastAsia="en-US"/>
        </w:rPr>
        <w:t>a nova data e horário para a sua continuidade.</w:t>
      </w:r>
    </w:p>
    <w:p w:rsidR="00000B08" w:rsidRPr="00116F08" w:rsidRDefault="00000B08" w:rsidP="00463291">
      <w:pPr>
        <w:spacing w:after="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5.12.</w:t>
      </w:r>
      <w:r w:rsidRPr="00116F08">
        <w:rPr>
          <w:rFonts w:ascii="Arial" w:eastAsiaTheme="minorHAnsi" w:hAnsi="Arial" w:cs="Arial"/>
          <w:color w:val="000000"/>
          <w:sz w:val="22"/>
          <w:szCs w:val="22"/>
          <w:lang w:eastAsia="en-US"/>
        </w:rPr>
        <w:t xml:space="preserve"> Encerrada a análise quanto à aceitação da </w:t>
      </w:r>
      <w:r w:rsidR="00463291">
        <w:rPr>
          <w:rFonts w:ascii="Arial" w:eastAsiaTheme="minorHAnsi" w:hAnsi="Arial" w:cs="Arial"/>
          <w:color w:val="000000"/>
          <w:sz w:val="22"/>
          <w:szCs w:val="22"/>
          <w:lang w:eastAsia="en-US"/>
        </w:rPr>
        <w:t xml:space="preserve">proposta, se iniciará a fase de </w:t>
      </w:r>
      <w:r w:rsidRPr="00116F08">
        <w:rPr>
          <w:rFonts w:ascii="Arial" w:eastAsiaTheme="minorHAnsi" w:hAnsi="Arial" w:cs="Arial"/>
          <w:color w:val="000000"/>
          <w:sz w:val="22"/>
          <w:szCs w:val="22"/>
          <w:lang w:eastAsia="en-US"/>
        </w:rPr>
        <w:t>habilitação, observado o disposto neste Aviso de Contratação Direta.</w:t>
      </w:r>
    </w:p>
    <w:p w:rsidR="00000B08" w:rsidRPr="00116F08" w:rsidRDefault="00000B08" w:rsidP="009E27E2">
      <w:pPr>
        <w:spacing w:before="240"/>
        <w:rPr>
          <w:rFonts w:ascii="Arial" w:eastAsiaTheme="minorHAnsi" w:hAnsi="Arial" w:cs="Arial"/>
          <w:b/>
          <w:color w:val="000000"/>
          <w:sz w:val="22"/>
          <w:szCs w:val="22"/>
          <w:lang w:eastAsia="en-US"/>
        </w:rPr>
      </w:pPr>
      <w:r w:rsidRPr="00116F08">
        <w:rPr>
          <w:rFonts w:ascii="Arial" w:eastAsiaTheme="minorHAnsi" w:hAnsi="Arial" w:cs="Arial"/>
          <w:b/>
          <w:color w:val="000000"/>
          <w:sz w:val="22"/>
          <w:szCs w:val="22"/>
          <w:lang w:eastAsia="en-US"/>
        </w:rPr>
        <w:t xml:space="preserve">6. </w:t>
      </w:r>
      <w:r w:rsidRPr="004C7218">
        <w:rPr>
          <w:rFonts w:ascii="Arial" w:eastAsiaTheme="minorHAnsi" w:hAnsi="Arial" w:cs="Arial"/>
          <w:b/>
          <w:color w:val="000000"/>
          <w:sz w:val="22"/>
          <w:szCs w:val="22"/>
          <w:lang w:eastAsia="en-US"/>
        </w:rPr>
        <w:t>HABILITAÇÃO</w:t>
      </w:r>
    </w:p>
    <w:p w:rsidR="00000B08" w:rsidRPr="00116F08" w:rsidRDefault="00000B08" w:rsidP="009E27E2">
      <w:pPr>
        <w:spacing w:before="240"/>
        <w:rPr>
          <w:rFonts w:ascii="Arial" w:eastAsiaTheme="minorHAnsi" w:hAnsi="Arial" w:cs="Arial"/>
          <w:b/>
          <w:color w:val="000000"/>
          <w:sz w:val="22"/>
          <w:szCs w:val="22"/>
          <w:lang w:eastAsia="en-US"/>
        </w:rPr>
      </w:pPr>
      <w:r w:rsidRPr="00116F08">
        <w:rPr>
          <w:rFonts w:ascii="Arial" w:eastAsiaTheme="minorHAnsi" w:hAnsi="Arial" w:cs="Arial"/>
          <w:b/>
          <w:color w:val="000000"/>
          <w:sz w:val="22"/>
          <w:szCs w:val="22"/>
          <w:lang w:eastAsia="en-US"/>
        </w:rPr>
        <w:t>6.1.</w:t>
      </w:r>
      <w:r w:rsidRPr="00116F08">
        <w:rPr>
          <w:rFonts w:ascii="Arial" w:eastAsiaTheme="minorHAnsi" w:hAnsi="Arial" w:cs="Arial"/>
          <w:color w:val="000000"/>
          <w:sz w:val="22"/>
          <w:szCs w:val="22"/>
          <w:lang w:eastAsia="en-US"/>
        </w:rPr>
        <w:t xml:space="preserve"> Os documentos a serem exigidos para fins de habilitação constam </w:t>
      </w:r>
      <w:r w:rsidR="00BF0545" w:rsidRPr="00116F08">
        <w:rPr>
          <w:rFonts w:ascii="Arial" w:eastAsiaTheme="minorHAnsi" w:hAnsi="Arial" w:cs="Arial"/>
          <w:color w:val="000000"/>
          <w:sz w:val="22"/>
          <w:szCs w:val="22"/>
          <w:lang w:eastAsia="en-US"/>
        </w:rPr>
        <w:t>n</w:t>
      </w:r>
      <w:r w:rsidRPr="00116F08">
        <w:rPr>
          <w:rFonts w:ascii="Arial" w:eastAsiaTheme="minorHAnsi" w:hAnsi="Arial" w:cs="Arial"/>
          <w:color w:val="000000"/>
          <w:sz w:val="22"/>
          <w:szCs w:val="22"/>
          <w:lang w:eastAsia="en-US"/>
        </w:rPr>
        <w:t>este aviso e serão</w:t>
      </w:r>
      <w:r w:rsidR="0024562A" w:rsidRPr="00116F08">
        <w:rPr>
          <w:rFonts w:ascii="Arial" w:eastAsiaTheme="minorHAnsi" w:hAnsi="Arial" w:cs="Arial"/>
          <w:b/>
          <w:color w:val="000000"/>
          <w:sz w:val="22"/>
          <w:szCs w:val="22"/>
          <w:lang w:eastAsia="en-US"/>
        </w:rPr>
        <w:t xml:space="preserve"> </w:t>
      </w:r>
      <w:r w:rsidRPr="00116F08">
        <w:rPr>
          <w:rFonts w:ascii="Arial" w:eastAsiaTheme="minorHAnsi" w:hAnsi="Arial" w:cs="Arial"/>
          <w:color w:val="000000"/>
          <w:sz w:val="22"/>
          <w:szCs w:val="22"/>
          <w:lang w:eastAsia="en-US"/>
        </w:rPr>
        <w:t>solicitados do fornecedor</w:t>
      </w:r>
      <w:r w:rsidR="00BF0545" w:rsidRPr="00116F08">
        <w:rPr>
          <w:rFonts w:ascii="Arial" w:eastAsiaTheme="minorHAnsi" w:hAnsi="Arial" w:cs="Arial"/>
          <w:color w:val="000000"/>
          <w:sz w:val="22"/>
          <w:szCs w:val="22"/>
          <w:lang w:eastAsia="en-US"/>
        </w:rPr>
        <w:t xml:space="preserve"> vencedor.</w:t>
      </w:r>
    </w:p>
    <w:p w:rsidR="00CC6094"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6.2.</w:t>
      </w:r>
      <w:r w:rsidRPr="00116F08">
        <w:rPr>
          <w:rFonts w:ascii="Arial" w:eastAsiaTheme="minorHAnsi" w:hAnsi="Arial" w:cs="Arial"/>
          <w:color w:val="000000"/>
          <w:sz w:val="22"/>
          <w:szCs w:val="22"/>
          <w:lang w:eastAsia="en-US"/>
        </w:rPr>
        <w:t xml:space="preserve"> Como condição prévia ao exame da documentaç</w:t>
      </w:r>
      <w:r w:rsidR="0024562A" w:rsidRPr="00116F08">
        <w:rPr>
          <w:rFonts w:ascii="Arial" w:eastAsiaTheme="minorHAnsi" w:hAnsi="Arial" w:cs="Arial"/>
          <w:color w:val="000000"/>
          <w:sz w:val="22"/>
          <w:szCs w:val="22"/>
          <w:lang w:eastAsia="en-US"/>
        </w:rPr>
        <w:t xml:space="preserve">ão de habilitação do fornecedor </w:t>
      </w:r>
      <w:r w:rsidRPr="00116F08">
        <w:rPr>
          <w:rFonts w:ascii="Arial" w:eastAsiaTheme="minorHAnsi" w:hAnsi="Arial" w:cs="Arial"/>
          <w:color w:val="000000"/>
          <w:sz w:val="22"/>
          <w:szCs w:val="22"/>
          <w:lang w:eastAsia="en-US"/>
        </w:rPr>
        <w:t>detentor da proposta classificada em primeiro lu</w:t>
      </w:r>
      <w:r w:rsidR="0024562A" w:rsidRPr="00116F08">
        <w:rPr>
          <w:rFonts w:ascii="Arial" w:eastAsiaTheme="minorHAnsi" w:hAnsi="Arial" w:cs="Arial"/>
          <w:color w:val="000000"/>
          <w:sz w:val="22"/>
          <w:szCs w:val="22"/>
          <w:lang w:eastAsia="en-US"/>
        </w:rPr>
        <w:t xml:space="preserve">gar, será verificado o eventual </w:t>
      </w:r>
      <w:r w:rsidRPr="00116F08">
        <w:rPr>
          <w:rFonts w:ascii="Arial" w:eastAsiaTheme="minorHAnsi" w:hAnsi="Arial" w:cs="Arial"/>
          <w:color w:val="000000"/>
          <w:sz w:val="22"/>
          <w:szCs w:val="22"/>
          <w:lang w:eastAsia="en-US"/>
        </w:rPr>
        <w:t>descumprimento das condições de parti</w:t>
      </w:r>
      <w:r w:rsidR="0024562A" w:rsidRPr="00116F08">
        <w:rPr>
          <w:rFonts w:ascii="Arial" w:eastAsiaTheme="minorHAnsi" w:hAnsi="Arial" w:cs="Arial"/>
          <w:color w:val="000000"/>
          <w:sz w:val="22"/>
          <w:szCs w:val="22"/>
          <w:lang w:eastAsia="en-US"/>
        </w:rPr>
        <w:t xml:space="preserve">cipação, especialmente quanto à </w:t>
      </w:r>
      <w:r w:rsidRPr="00116F08">
        <w:rPr>
          <w:rFonts w:ascii="Arial" w:eastAsiaTheme="minorHAnsi" w:hAnsi="Arial" w:cs="Arial"/>
          <w:color w:val="000000"/>
          <w:sz w:val="22"/>
          <w:szCs w:val="22"/>
          <w:lang w:eastAsia="en-US"/>
        </w:rPr>
        <w:t>existência de sanção que impeça a part</w:t>
      </w:r>
      <w:r w:rsidR="0024562A" w:rsidRPr="00116F08">
        <w:rPr>
          <w:rFonts w:ascii="Arial" w:eastAsiaTheme="minorHAnsi" w:hAnsi="Arial" w:cs="Arial"/>
          <w:color w:val="000000"/>
          <w:sz w:val="22"/>
          <w:szCs w:val="22"/>
          <w:lang w:eastAsia="en-US"/>
        </w:rPr>
        <w:t xml:space="preserve">icipação </w:t>
      </w:r>
      <w:r w:rsidR="00BF0545" w:rsidRPr="00116F08">
        <w:rPr>
          <w:rFonts w:ascii="Arial" w:eastAsiaTheme="minorHAnsi" w:hAnsi="Arial" w:cs="Arial"/>
          <w:color w:val="000000"/>
          <w:sz w:val="22"/>
          <w:szCs w:val="22"/>
          <w:lang w:eastAsia="en-US"/>
        </w:rPr>
        <w:t>n</w:t>
      </w:r>
      <w:r w:rsidR="0024562A" w:rsidRPr="00116F08">
        <w:rPr>
          <w:rFonts w:ascii="Arial" w:eastAsiaTheme="minorHAnsi" w:hAnsi="Arial" w:cs="Arial"/>
          <w:color w:val="000000"/>
          <w:sz w:val="22"/>
          <w:szCs w:val="22"/>
          <w:lang w:eastAsia="en-US"/>
        </w:rPr>
        <w:t xml:space="preserve">a futura </w:t>
      </w:r>
      <w:r w:rsidRPr="00116F08">
        <w:rPr>
          <w:rFonts w:ascii="Arial" w:eastAsiaTheme="minorHAnsi" w:hAnsi="Arial" w:cs="Arial"/>
          <w:color w:val="000000"/>
          <w:sz w:val="22"/>
          <w:szCs w:val="22"/>
          <w:lang w:eastAsia="en-US"/>
        </w:rPr>
        <w:t>contratação, mediante a consulta aos seguintes cadastros:</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.2.1</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Prova de inscrição no Cadastro Nacional de Pessoa Jurídica - Cartão CNPJ;</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.2.2</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Contrato Social em vigor (Consolidado)</w:t>
      </w:r>
      <w:r w:rsidR="003A6F8C" w:rsidRPr="006823E0">
        <w:rPr>
          <w:rFonts w:ascii="Arial" w:eastAsiaTheme="minorHAnsi" w:hAnsi="Arial" w:cs="Arial"/>
          <w:sz w:val="22"/>
          <w:szCs w:val="22"/>
          <w:lang w:eastAsia="en-US"/>
        </w:rPr>
        <w:t xml:space="preserve">, devidamente registrado, em se </w:t>
      </w:r>
      <w:r w:rsidR="00CC6094" w:rsidRPr="006823E0">
        <w:rPr>
          <w:rFonts w:ascii="Arial" w:eastAsiaTheme="minorHAnsi" w:hAnsi="Arial" w:cs="Arial"/>
          <w:sz w:val="22"/>
          <w:szCs w:val="22"/>
          <w:lang w:eastAsia="en-US"/>
        </w:rPr>
        <w:t xml:space="preserve">tratando de sociedades comerciais; exigindo-se, </w:t>
      </w:r>
      <w:r w:rsidR="003A6F8C" w:rsidRPr="006823E0">
        <w:rPr>
          <w:rFonts w:ascii="Arial" w:eastAsiaTheme="minorHAnsi" w:hAnsi="Arial" w:cs="Arial"/>
          <w:sz w:val="22"/>
          <w:szCs w:val="22"/>
          <w:lang w:eastAsia="en-US"/>
        </w:rPr>
        <w:t xml:space="preserve">no caso de sociedade por ações, </w:t>
      </w:r>
      <w:r w:rsidR="00CC6094" w:rsidRPr="006823E0">
        <w:rPr>
          <w:rFonts w:ascii="Arial" w:eastAsiaTheme="minorHAnsi" w:hAnsi="Arial" w:cs="Arial"/>
          <w:sz w:val="22"/>
          <w:szCs w:val="22"/>
          <w:lang w:eastAsia="en-US"/>
        </w:rPr>
        <w:t>documentos de eleição de seus administrador</w:t>
      </w:r>
      <w:r w:rsidR="003A6F8C" w:rsidRPr="006823E0">
        <w:rPr>
          <w:rFonts w:ascii="Arial" w:eastAsiaTheme="minorHAnsi" w:hAnsi="Arial" w:cs="Arial"/>
          <w:sz w:val="22"/>
          <w:szCs w:val="22"/>
          <w:lang w:eastAsia="en-US"/>
        </w:rPr>
        <w:t xml:space="preserve">es; Estatuto Social devidamente </w:t>
      </w:r>
      <w:r w:rsidR="00CC6094" w:rsidRPr="006823E0">
        <w:rPr>
          <w:rFonts w:ascii="Arial" w:eastAsiaTheme="minorHAnsi" w:hAnsi="Arial" w:cs="Arial"/>
          <w:sz w:val="22"/>
          <w:szCs w:val="22"/>
          <w:lang w:eastAsia="en-US"/>
        </w:rPr>
        <w:t>registrado acompanhado a última ata de eleição</w:t>
      </w:r>
      <w:r w:rsidR="003A6F8C" w:rsidRPr="006823E0">
        <w:rPr>
          <w:rFonts w:ascii="Arial" w:eastAsiaTheme="minorHAnsi" w:hAnsi="Arial" w:cs="Arial"/>
          <w:sz w:val="22"/>
          <w:szCs w:val="22"/>
          <w:lang w:eastAsia="en-US"/>
        </w:rPr>
        <w:t xml:space="preserve"> de seus dirigentes devidamente </w:t>
      </w:r>
      <w:r w:rsidR="00CC6094" w:rsidRPr="006823E0">
        <w:rPr>
          <w:rFonts w:ascii="Arial" w:eastAsiaTheme="minorHAnsi" w:hAnsi="Arial" w:cs="Arial"/>
          <w:sz w:val="22"/>
          <w:szCs w:val="22"/>
          <w:lang w:eastAsia="en-US"/>
        </w:rPr>
        <w:t>registrados em se tratando de sociedades ci</w:t>
      </w:r>
      <w:r w:rsidR="003A6F8C" w:rsidRPr="006823E0">
        <w:rPr>
          <w:rFonts w:ascii="Arial" w:eastAsiaTheme="minorHAnsi" w:hAnsi="Arial" w:cs="Arial"/>
          <w:sz w:val="22"/>
          <w:szCs w:val="22"/>
          <w:lang w:eastAsia="en-US"/>
        </w:rPr>
        <w:t xml:space="preserve">vis com ou sem fins lucrativos. </w:t>
      </w:r>
      <w:r w:rsidR="00CC6094" w:rsidRPr="006823E0">
        <w:rPr>
          <w:rFonts w:ascii="Arial" w:eastAsiaTheme="minorHAnsi" w:hAnsi="Arial" w:cs="Arial"/>
          <w:sz w:val="22"/>
          <w:szCs w:val="22"/>
          <w:lang w:eastAsia="en-US"/>
        </w:rPr>
        <w:t xml:space="preserve">Quando se tratar de empresa pública será apresentado </w:t>
      </w:r>
      <w:r w:rsidR="003A6F8C" w:rsidRPr="006823E0">
        <w:rPr>
          <w:rFonts w:ascii="Arial" w:eastAsiaTheme="minorHAnsi" w:hAnsi="Arial" w:cs="Arial"/>
          <w:sz w:val="22"/>
          <w:szCs w:val="22"/>
          <w:lang w:eastAsia="en-US"/>
        </w:rPr>
        <w:t xml:space="preserve">cópia das leis que a instituiu; </w:t>
      </w:r>
      <w:r w:rsidR="00CC6094" w:rsidRPr="006823E0">
        <w:rPr>
          <w:rFonts w:ascii="Arial" w:eastAsiaTheme="minorHAnsi" w:hAnsi="Arial" w:cs="Arial"/>
          <w:sz w:val="22"/>
          <w:szCs w:val="22"/>
          <w:lang w:eastAsia="en-US"/>
        </w:rPr>
        <w:t>Certificado da Condição de Microempreendedor Individual – MEI;</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.2.3</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Regularidade para com a Fazenda Federal </w:t>
      </w:r>
      <w:r w:rsidR="003A6F8C" w:rsidRPr="006823E0">
        <w:rPr>
          <w:rFonts w:ascii="Arial" w:eastAsiaTheme="minorHAnsi" w:hAnsi="Arial" w:cs="Arial"/>
          <w:sz w:val="22"/>
          <w:szCs w:val="22"/>
          <w:lang w:eastAsia="en-US"/>
        </w:rPr>
        <w:t xml:space="preserve">- Certidão Conjunta Negativa </w:t>
      </w:r>
      <w:r w:rsidRPr="006823E0">
        <w:rPr>
          <w:rFonts w:ascii="Arial" w:eastAsiaTheme="minorHAnsi" w:hAnsi="Arial" w:cs="Arial"/>
          <w:sz w:val="22"/>
          <w:szCs w:val="22"/>
          <w:lang w:eastAsia="en-US"/>
        </w:rPr>
        <w:t>d</w:t>
      </w:r>
      <w:r w:rsidR="003A6F8C" w:rsidRPr="006823E0">
        <w:rPr>
          <w:rFonts w:ascii="Arial" w:eastAsiaTheme="minorHAnsi" w:hAnsi="Arial" w:cs="Arial"/>
          <w:sz w:val="22"/>
          <w:szCs w:val="22"/>
          <w:lang w:eastAsia="en-US"/>
        </w:rPr>
        <w:t xml:space="preserve">e </w:t>
      </w:r>
      <w:r w:rsidR="00CC6094" w:rsidRPr="006823E0">
        <w:rPr>
          <w:rFonts w:ascii="Arial" w:eastAsiaTheme="minorHAnsi" w:hAnsi="Arial" w:cs="Arial"/>
          <w:sz w:val="22"/>
          <w:szCs w:val="22"/>
          <w:lang w:eastAsia="en-US"/>
        </w:rPr>
        <w:t>Débitos relativos a Tributos Federais e à Dívida Ativa da União;</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.2.4</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Regularidade junto à Secretar</w:t>
      </w:r>
      <w:r w:rsidR="003A6F8C" w:rsidRPr="006823E0">
        <w:rPr>
          <w:rFonts w:ascii="Arial" w:eastAsiaTheme="minorHAnsi" w:hAnsi="Arial" w:cs="Arial"/>
          <w:sz w:val="22"/>
          <w:szCs w:val="22"/>
          <w:lang w:eastAsia="en-US"/>
        </w:rPr>
        <w:t xml:space="preserve">ia de Estado da Fazenda Pública </w:t>
      </w:r>
      <w:r w:rsidR="00CC6094" w:rsidRPr="006823E0">
        <w:rPr>
          <w:rFonts w:ascii="Arial" w:eastAsiaTheme="minorHAnsi" w:hAnsi="Arial" w:cs="Arial"/>
          <w:sz w:val="22"/>
          <w:szCs w:val="22"/>
          <w:lang w:eastAsia="en-US"/>
        </w:rPr>
        <w:t>Estadual;</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.2.5</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Negativa de Débito do Município Sede da Empresa (CND Municipal);</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.2.6</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Negativa de Débitos junto ao FGTS;</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.2.7</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Negativa de Débitos Trabalhistas (CNDT);</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lastRenderedPageBreak/>
        <w:t>6</w:t>
      </w:r>
      <w:r w:rsidR="00CC6094" w:rsidRPr="006823E0">
        <w:rPr>
          <w:rFonts w:ascii="Arial" w:eastAsiaTheme="minorHAnsi" w:hAnsi="Arial" w:cs="Arial"/>
          <w:b/>
          <w:sz w:val="22"/>
          <w:szCs w:val="22"/>
          <w:lang w:eastAsia="en-US"/>
        </w:rPr>
        <w:t>.2.8</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Cópia da Cédula de Identida</w:t>
      </w:r>
      <w:r w:rsidR="003A6F8C" w:rsidRPr="006823E0">
        <w:rPr>
          <w:rFonts w:ascii="Arial" w:eastAsiaTheme="minorHAnsi" w:hAnsi="Arial" w:cs="Arial"/>
          <w:sz w:val="22"/>
          <w:szCs w:val="22"/>
          <w:lang w:eastAsia="en-US"/>
        </w:rPr>
        <w:t xml:space="preserve">de dos sócios da empresa ou dos </w:t>
      </w:r>
      <w:r w:rsidR="00CC6094" w:rsidRPr="006823E0">
        <w:rPr>
          <w:rFonts w:ascii="Arial" w:eastAsiaTheme="minorHAnsi" w:hAnsi="Arial" w:cs="Arial"/>
          <w:sz w:val="22"/>
          <w:szCs w:val="22"/>
          <w:lang w:eastAsia="en-US"/>
        </w:rPr>
        <w:t>representant</w:t>
      </w:r>
      <w:r w:rsidR="003A6F8C" w:rsidRPr="006823E0">
        <w:rPr>
          <w:rFonts w:ascii="Arial" w:eastAsiaTheme="minorHAnsi" w:hAnsi="Arial" w:cs="Arial"/>
          <w:sz w:val="22"/>
          <w:szCs w:val="22"/>
          <w:lang w:eastAsia="en-US"/>
        </w:rPr>
        <w:t xml:space="preserve">es das </w:t>
      </w:r>
      <w:r w:rsidR="00CC6094" w:rsidRPr="006823E0">
        <w:rPr>
          <w:rFonts w:ascii="Arial" w:eastAsiaTheme="minorHAnsi" w:hAnsi="Arial" w:cs="Arial"/>
          <w:sz w:val="22"/>
          <w:szCs w:val="22"/>
          <w:lang w:eastAsia="en-US"/>
        </w:rPr>
        <w:t>entidades (RG);</w:t>
      </w:r>
    </w:p>
    <w:p w:rsidR="00644EFF" w:rsidRPr="006823E0" w:rsidRDefault="006C2050" w:rsidP="009E27E2">
      <w:pPr>
        <w:spacing w:before="240"/>
        <w:rPr>
          <w:rFonts w:ascii="Arial" w:eastAsiaTheme="minorHAnsi" w:hAnsi="Arial" w:cs="Arial"/>
          <w:sz w:val="22"/>
          <w:szCs w:val="22"/>
          <w:lang w:eastAsia="en-US"/>
        </w:rPr>
      </w:pPr>
      <w:r w:rsidRPr="006823E0">
        <w:rPr>
          <w:rFonts w:ascii="Arial" w:eastAsiaTheme="minorHAnsi" w:hAnsi="Arial" w:cs="Arial"/>
          <w:b/>
          <w:color w:val="000000"/>
          <w:sz w:val="22"/>
          <w:szCs w:val="22"/>
          <w:lang w:eastAsia="en-US"/>
        </w:rPr>
        <w:t>6.2.9.</w:t>
      </w:r>
      <w:r w:rsidR="00BF0545" w:rsidRPr="006823E0">
        <w:rPr>
          <w:rFonts w:ascii="Arial" w:eastAsiaTheme="minorHAnsi" w:hAnsi="Arial" w:cs="Arial"/>
          <w:color w:val="000000"/>
          <w:sz w:val="22"/>
          <w:szCs w:val="22"/>
          <w:lang w:eastAsia="en-US"/>
        </w:rPr>
        <w:t xml:space="preserve"> Cadastro Nacional de Condenações Cíveis por Atos de Improbidade Administrativa, mantido pelo Conselho Nacional de Justiça </w:t>
      </w:r>
      <w:r w:rsidR="00BF0545" w:rsidRPr="006823E0">
        <w:rPr>
          <w:rFonts w:ascii="Arial" w:eastAsiaTheme="minorHAnsi" w:hAnsi="Arial" w:cs="Arial"/>
          <w:sz w:val="22"/>
          <w:szCs w:val="22"/>
          <w:lang w:eastAsia="en-US"/>
        </w:rPr>
        <w:t>(www.cnj.jus.br/improbidade_adm/consultar_requerido.php).</w:t>
      </w:r>
    </w:p>
    <w:p w:rsidR="00CC6094" w:rsidRPr="00116F08" w:rsidRDefault="00644EFF" w:rsidP="009E27E2">
      <w:pPr>
        <w:spacing w:before="240"/>
        <w:rPr>
          <w:rFonts w:ascii="Arial" w:eastAsiaTheme="minorHAnsi" w:hAnsi="Arial" w:cs="Arial"/>
          <w:color w:val="000000"/>
          <w:sz w:val="22"/>
          <w:szCs w:val="22"/>
          <w:lang w:eastAsia="en-US"/>
        </w:rPr>
      </w:pPr>
      <w:r w:rsidRPr="006823E0">
        <w:rPr>
          <w:rFonts w:ascii="Arial" w:eastAsiaTheme="minorHAnsi" w:hAnsi="Arial" w:cs="Arial"/>
          <w:b/>
          <w:color w:val="000000"/>
          <w:sz w:val="22"/>
          <w:szCs w:val="22"/>
          <w:lang w:eastAsia="en-US"/>
        </w:rPr>
        <w:t>6.2.10.</w:t>
      </w:r>
      <w:r w:rsidR="00BB5CA0" w:rsidRPr="006823E0">
        <w:rPr>
          <w:rFonts w:ascii="Arial" w:hAnsi="Arial" w:cs="Arial"/>
          <w:color w:val="000000"/>
          <w:sz w:val="22"/>
          <w:szCs w:val="22"/>
          <w:shd w:val="clear" w:color="auto" w:fill="FFFFFF"/>
        </w:rPr>
        <w:t xml:space="preserve"> Certidão Negativa de Processo Pelo Tribunal de Contas da União (</w:t>
      </w:r>
      <w:r w:rsidRPr="006823E0">
        <w:rPr>
          <w:rFonts w:ascii="Arial" w:eastAsiaTheme="minorHAnsi" w:hAnsi="Arial" w:cs="Arial"/>
          <w:color w:val="000000"/>
          <w:sz w:val="22"/>
          <w:szCs w:val="22"/>
          <w:lang w:eastAsia="en-US"/>
        </w:rPr>
        <w:t>https://contas.tcu.gov.br/certidao/Web/Certidao/NadaConsta/home.faces</w:t>
      </w:r>
      <w:r w:rsidR="00BB5CA0" w:rsidRPr="006823E0">
        <w:rPr>
          <w:rFonts w:ascii="Arial" w:eastAsiaTheme="minorHAnsi" w:hAnsi="Arial" w:cs="Arial"/>
          <w:color w:val="000000"/>
          <w:sz w:val="22"/>
          <w:szCs w:val="22"/>
          <w:lang w:eastAsia="en-US"/>
        </w:rPr>
        <w:t>)</w:t>
      </w:r>
      <w:r w:rsidR="000B3FDA" w:rsidRPr="006823E0">
        <w:rPr>
          <w:rFonts w:ascii="Arial" w:eastAsiaTheme="minorHAnsi" w:hAnsi="Arial" w:cs="Arial"/>
          <w:color w:val="000000"/>
          <w:sz w:val="22"/>
          <w:szCs w:val="22"/>
          <w:lang w:eastAsia="en-US"/>
        </w:rPr>
        <w:t>.</w:t>
      </w:r>
    </w:p>
    <w:p w:rsidR="00000B08" w:rsidRPr="00116F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6.3</w:t>
      </w:r>
      <w:r w:rsidR="00000B08" w:rsidRPr="00116F08">
        <w:rPr>
          <w:rFonts w:ascii="Arial" w:eastAsiaTheme="minorHAnsi" w:hAnsi="Arial" w:cs="Arial"/>
          <w:b/>
          <w:sz w:val="22"/>
          <w:szCs w:val="22"/>
          <w:lang w:eastAsia="en-US"/>
        </w:rPr>
        <w:t>.</w:t>
      </w:r>
      <w:r w:rsidR="00000B08" w:rsidRPr="00116F08">
        <w:rPr>
          <w:rFonts w:ascii="Arial" w:eastAsiaTheme="minorHAnsi" w:hAnsi="Arial" w:cs="Arial"/>
          <w:sz w:val="22"/>
          <w:szCs w:val="22"/>
          <w:lang w:eastAsia="en-US"/>
        </w:rPr>
        <w:t xml:space="preserve"> O fornecedor será convocado para manifestação</w:t>
      </w:r>
      <w:r w:rsidR="0020689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pr</w:t>
      </w:r>
      <w:r w:rsidR="0020689E" w:rsidRPr="00116F08">
        <w:rPr>
          <w:rFonts w:ascii="Arial" w:eastAsiaTheme="minorHAnsi" w:hAnsi="Arial" w:cs="Arial"/>
          <w:sz w:val="22"/>
          <w:szCs w:val="22"/>
          <w:lang w:eastAsia="en-US"/>
        </w:rPr>
        <w:t>eviamente à sua desclassificação.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6.3.1.</w:t>
      </w:r>
      <w:r w:rsidRPr="00116F08">
        <w:rPr>
          <w:rFonts w:ascii="Arial" w:eastAsiaTheme="minorHAnsi" w:hAnsi="Arial" w:cs="Arial"/>
          <w:sz w:val="22"/>
          <w:szCs w:val="22"/>
          <w:lang w:eastAsia="en-US"/>
        </w:rPr>
        <w:t xml:space="preserve"> É dever do fornecedor atualizar previamente as comprovações</w:t>
      </w:r>
      <w:r w:rsidR="00787D0E" w:rsidRPr="00116F08">
        <w:rPr>
          <w:rFonts w:ascii="Arial" w:eastAsiaTheme="minorHAnsi" w:hAnsi="Arial" w:cs="Arial"/>
          <w:sz w:val="22"/>
          <w:szCs w:val="22"/>
          <w:lang w:eastAsia="en-US"/>
        </w:rPr>
        <w:t xml:space="preserve"> </w:t>
      </w:r>
      <w:r w:rsidR="000B3FDA" w:rsidRPr="00116F08">
        <w:rPr>
          <w:rFonts w:ascii="Arial" w:eastAsiaTheme="minorHAnsi" w:hAnsi="Arial" w:cs="Arial"/>
          <w:sz w:val="22"/>
          <w:szCs w:val="22"/>
          <w:lang w:eastAsia="en-US"/>
        </w:rPr>
        <w:t>constantes na BLL Compras</w:t>
      </w:r>
      <w:r w:rsidRPr="00116F08">
        <w:rPr>
          <w:rFonts w:ascii="Arial" w:eastAsiaTheme="minorHAnsi" w:hAnsi="Arial" w:cs="Arial"/>
          <w:sz w:val="22"/>
          <w:szCs w:val="22"/>
          <w:lang w:eastAsia="en-US"/>
        </w:rPr>
        <w:t xml:space="preserve"> para que estejam vigentes na data da abertura da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sessão pública, ou encaminhar, quando solicitado, a respectiva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documentação atualizada.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6.3.2.</w:t>
      </w:r>
      <w:r w:rsidRPr="00116F08">
        <w:rPr>
          <w:rFonts w:ascii="Arial" w:eastAsiaTheme="minorHAnsi" w:hAnsi="Arial" w:cs="Arial"/>
          <w:sz w:val="22"/>
          <w:szCs w:val="22"/>
          <w:lang w:eastAsia="en-US"/>
        </w:rPr>
        <w:t xml:space="preserve"> O descumprimento do subitem acima implicará a inabilitação do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fornecedor, exceto se a consulta aos sítios eletrônicos oficiais emissores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certidões lograr êxito em encontrar a(s) certidão(ões) válida(s).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6.4.</w:t>
      </w:r>
      <w:r w:rsidRPr="00116F08">
        <w:rPr>
          <w:rFonts w:ascii="Arial" w:eastAsiaTheme="minorHAnsi" w:hAnsi="Arial" w:cs="Arial"/>
          <w:sz w:val="22"/>
          <w:szCs w:val="22"/>
          <w:lang w:eastAsia="en-US"/>
        </w:rPr>
        <w:t xml:space="preserve"> Havendo a necessidade de envio de documentos de habilitação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complementares, necessários à confirmação daqueles exigidos neste Aviso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Contratação Direta e já apresentados, o fornecedor será convocado 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encaminhá-los, em formato digital, após solicit</w:t>
      </w:r>
      <w:r w:rsidR="00463291">
        <w:rPr>
          <w:rFonts w:ascii="Arial" w:eastAsiaTheme="minorHAnsi" w:hAnsi="Arial" w:cs="Arial"/>
          <w:sz w:val="22"/>
          <w:szCs w:val="22"/>
          <w:lang w:eastAsia="en-US"/>
        </w:rPr>
        <w:t xml:space="preserve">ação da Administração, sob pena </w:t>
      </w:r>
      <w:r w:rsidRPr="00116F08">
        <w:rPr>
          <w:rFonts w:ascii="Arial" w:eastAsiaTheme="minorHAnsi" w:hAnsi="Arial" w:cs="Arial"/>
          <w:sz w:val="22"/>
          <w:szCs w:val="22"/>
          <w:lang w:eastAsia="en-US"/>
        </w:rPr>
        <w:t>de inabilitação.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6.5.</w:t>
      </w:r>
      <w:r w:rsidRPr="00116F08">
        <w:rPr>
          <w:rFonts w:ascii="Arial" w:eastAsiaTheme="minorHAnsi" w:hAnsi="Arial" w:cs="Arial"/>
          <w:sz w:val="22"/>
          <w:szCs w:val="22"/>
          <w:lang w:eastAsia="en-US"/>
        </w:rPr>
        <w:t xml:space="preserve"> Somente haverá a necessidade de comprovação do preenchimento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requisitos mediante apresentação dos documentos originais não-digitais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quando houver dúvida em relação à integridade do documento digital.</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6.6.</w:t>
      </w:r>
      <w:r w:rsidRPr="00116F08">
        <w:rPr>
          <w:rFonts w:ascii="Arial" w:eastAsiaTheme="minorHAnsi" w:hAnsi="Arial" w:cs="Arial"/>
          <w:sz w:val="22"/>
          <w:szCs w:val="22"/>
          <w:lang w:eastAsia="en-US"/>
        </w:rPr>
        <w:t xml:space="preserve"> O fornecedor enquadrado como m</w:t>
      </w:r>
      <w:r w:rsidR="00787D0E" w:rsidRPr="00116F08">
        <w:rPr>
          <w:rFonts w:ascii="Arial" w:eastAsiaTheme="minorHAnsi" w:hAnsi="Arial" w:cs="Arial"/>
          <w:sz w:val="22"/>
          <w:szCs w:val="22"/>
          <w:lang w:eastAsia="en-US"/>
        </w:rPr>
        <w:t xml:space="preserve">icroempreendedor individual que </w:t>
      </w:r>
      <w:r w:rsidRPr="00116F08">
        <w:rPr>
          <w:rFonts w:ascii="Arial" w:eastAsiaTheme="minorHAnsi" w:hAnsi="Arial" w:cs="Arial"/>
          <w:sz w:val="22"/>
          <w:szCs w:val="22"/>
          <w:lang w:eastAsia="en-US"/>
        </w:rPr>
        <w:t>pretenda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auferir os benefícios do tratamento diferenciado previstos na Lei Complementar</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n. 123, de 2006, estará dispensado (a) da prova de inscrição nos cadastros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contribuintes estadual e municipal e (b) da apresentação do balanço patrimonial</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 das demonstrações contábeis do último exercício.</w:t>
      </w:r>
    </w:p>
    <w:p w:rsidR="00000B08" w:rsidRPr="00116F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6.7</w:t>
      </w:r>
      <w:r w:rsidR="00000B08" w:rsidRPr="00116F08">
        <w:rPr>
          <w:rFonts w:ascii="Arial" w:eastAsiaTheme="minorHAnsi" w:hAnsi="Arial" w:cs="Arial"/>
          <w:b/>
          <w:sz w:val="22"/>
          <w:szCs w:val="22"/>
          <w:lang w:eastAsia="en-US"/>
        </w:rPr>
        <w:t>.</w:t>
      </w:r>
      <w:r w:rsidR="00000B08" w:rsidRPr="00116F08">
        <w:rPr>
          <w:rFonts w:ascii="Arial" w:eastAsiaTheme="minorHAnsi" w:hAnsi="Arial" w:cs="Arial"/>
          <w:sz w:val="22"/>
          <w:szCs w:val="22"/>
          <w:lang w:eastAsia="en-US"/>
        </w:rPr>
        <w:t xml:space="preserve"> Será inabilitado o fornecedor que não comp</w:t>
      </w:r>
      <w:r w:rsidR="00787D0E" w:rsidRPr="00116F08">
        <w:rPr>
          <w:rFonts w:ascii="Arial" w:eastAsiaTheme="minorHAnsi" w:hAnsi="Arial" w:cs="Arial"/>
          <w:sz w:val="22"/>
          <w:szCs w:val="22"/>
          <w:lang w:eastAsia="en-US"/>
        </w:rPr>
        <w:t xml:space="preserve">rovar sua habilitação, seja por </w:t>
      </w:r>
      <w:r w:rsidR="00000B08" w:rsidRPr="00116F08">
        <w:rPr>
          <w:rFonts w:ascii="Arial" w:eastAsiaTheme="minorHAnsi" w:hAnsi="Arial" w:cs="Arial"/>
          <w:sz w:val="22"/>
          <w:szCs w:val="22"/>
          <w:lang w:eastAsia="en-US"/>
        </w:rPr>
        <w:t>não</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apresentar quaisquer dos documentos exigidos, ou apresentá-los em</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desacordo com o estabelecido neste Aviso de Contratação Direta.</w:t>
      </w:r>
    </w:p>
    <w:p w:rsidR="00000B08" w:rsidRPr="00116F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6.7</w:t>
      </w:r>
      <w:r w:rsidR="00000B08" w:rsidRPr="00116F08">
        <w:rPr>
          <w:rFonts w:ascii="Arial" w:eastAsiaTheme="minorHAnsi" w:hAnsi="Arial" w:cs="Arial"/>
          <w:b/>
          <w:sz w:val="22"/>
          <w:szCs w:val="22"/>
          <w:lang w:eastAsia="en-US"/>
        </w:rPr>
        <w:t>.1.</w:t>
      </w:r>
      <w:r w:rsidR="00000B08" w:rsidRPr="00116F08">
        <w:rPr>
          <w:rFonts w:ascii="Arial" w:eastAsiaTheme="minorHAnsi" w:hAnsi="Arial" w:cs="Arial"/>
          <w:sz w:val="22"/>
          <w:szCs w:val="22"/>
          <w:lang w:eastAsia="en-US"/>
        </w:rPr>
        <w:t xml:space="preserve"> Na hipótese de o fornecedor não atender às exigências para a</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habilitação, o órgão ou entidade examinará a proposta subsequente e</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assim sucessivamente, na ordem de classificação, até a apuração de uma</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proposta que atenda às especificações do objeto e as condições de</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habilitação</w:t>
      </w:r>
      <w:r w:rsidR="00787D0E" w:rsidRPr="00116F08">
        <w:rPr>
          <w:rFonts w:ascii="Arial" w:eastAsiaTheme="minorHAnsi" w:hAnsi="Arial" w:cs="Arial"/>
          <w:sz w:val="22"/>
          <w:szCs w:val="22"/>
          <w:lang w:eastAsia="en-US"/>
        </w:rPr>
        <w:t>.</w:t>
      </w:r>
    </w:p>
    <w:p w:rsidR="00000B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6.8</w:t>
      </w:r>
      <w:r w:rsidR="00000B08" w:rsidRPr="00116F08">
        <w:rPr>
          <w:rFonts w:ascii="Arial" w:eastAsiaTheme="minorHAnsi" w:hAnsi="Arial" w:cs="Arial"/>
          <w:b/>
          <w:sz w:val="22"/>
          <w:szCs w:val="22"/>
          <w:lang w:eastAsia="en-US"/>
        </w:rPr>
        <w:t>.</w:t>
      </w:r>
      <w:r w:rsidR="00000B08" w:rsidRPr="00116F08">
        <w:rPr>
          <w:rFonts w:ascii="Arial" w:eastAsiaTheme="minorHAnsi" w:hAnsi="Arial" w:cs="Arial"/>
          <w:sz w:val="22"/>
          <w:szCs w:val="22"/>
          <w:lang w:eastAsia="en-US"/>
        </w:rPr>
        <w:t xml:space="preserve"> Constatado o atendimento às exigências de habilitação, o fornecedor será</w:t>
      </w:r>
      <w:r w:rsidRPr="00116F08">
        <w:rPr>
          <w:rFonts w:ascii="Arial" w:eastAsiaTheme="minorHAnsi" w:hAnsi="Arial" w:cs="Arial"/>
          <w:sz w:val="22"/>
          <w:szCs w:val="22"/>
          <w:lang w:eastAsia="en-US"/>
        </w:rPr>
        <w:t xml:space="preserve"> </w:t>
      </w:r>
      <w:r w:rsidR="00787D0E" w:rsidRPr="00116F08">
        <w:rPr>
          <w:rFonts w:ascii="Arial" w:eastAsiaTheme="minorHAnsi" w:hAnsi="Arial" w:cs="Arial"/>
          <w:sz w:val="22"/>
          <w:szCs w:val="22"/>
          <w:lang w:eastAsia="en-US"/>
        </w:rPr>
        <w:t>H</w:t>
      </w:r>
      <w:r w:rsidR="00000B08" w:rsidRPr="00116F08">
        <w:rPr>
          <w:rFonts w:ascii="Arial" w:eastAsiaTheme="minorHAnsi" w:hAnsi="Arial" w:cs="Arial"/>
          <w:sz w:val="22"/>
          <w:szCs w:val="22"/>
          <w:lang w:eastAsia="en-US"/>
        </w:rPr>
        <w:t>abilitado</w:t>
      </w:r>
      <w:r w:rsidR="00787D0E" w:rsidRPr="00116F08">
        <w:rPr>
          <w:rFonts w:ascii="Arial" w:eastAsiaTheme="minorHAnsi" w:hAnsi="Arial" w:cs="Arial"/>
          <w:sz w:val="22"/>
          <w:szCs w:val="22"/>
          <w:lang w:eastAsia="en-US"/>
        </w:rPr>
        <w:t>.</w:t>
      </w:r>
    </w:p>
    <w:p w:rsidR="00463291" w:rsidRPr="00116F08" w:rsidRDefault="00463291" w:rsidP="009E27E2">
      <w:pPr>
        <w:spacing w:before="240"/>
        <w:rPr>
          <w:rFonts w:ascii="Arial" w:eastAsiaTheme="minorHAnsi" w:hAnsi="Arial" w:cs="Arial"/>
          <w:sz w:val="22"/>
          <w:szCs w:val="22"/>
          <w:lang w:eastAsia="en-US"/>
        </w:rPr>
      </w:pPr>
    </w:p>
    <w:p w:rsidR="00000B08" w:rsidRPr="00116F08" w:rsidRDefault="00000B08"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7. CONTRATAÇÃO</w:t>
      </w:r>
    </w:p>
    <w:p w:rsidR="0070316A"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7.1.</w:t>
      </w:r>
      <w:r w:rsidRPr="00116F08">
        <w:rPr>
          <w:rFonts w:ascii="Arial" w:eastAsiaTheme="minorHAnsi" w:hAnsi="Arial" w:cs="Arial"/>
          <w:sz w:val="22"/>
          <w:szCs w:val="22"/>
          <w:lang w:eastAsia="en-US"/>
        </w:rPr>
        <w:t xml:space="preserve"> Após a homologação e adjudicação, caso se conclua pela contratação,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será firmado Termo de Contrato ou emitido instrumento equivalente.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7.2.</w:t>
      </w:r>
      <w:r w:rsidRPr="00116F08">
        <w:rPr>
          <w:rFonts w:ascii="Arial" w:eastAsiaTheme="minorHAnsi" w:hAnsi="Arial" w:cs="Arial"/>
          <w:sz w:val="22"/>
          <w:szCs w:val="22"/>
          <w:lang w:eastAsia="en-US"/>
        </w:rPr>
        <w:t xml:space="preserve"> O adjudicatário terá o prazo de </w:t>
      </w:r>
      <w:r w:rsidR="0042608F" w:rsidRPr="00116F08">
        <w:rPr>
          <w:rFonts w:ascii="Arial" w:eastAsiaTheme="minorHAnsi" w:hAnsi="Arial" w:cs="Arial"/>
          <w:sz w:val="22"/>
          <w:szCs w:val="22"/>
          <w:lang w:eastAsia="en-US"/>
        </w:rPr>
        <w:t>10</w:t>
      </w:r>
      <w:r w:rsidR="00266F6F">
        <w:rPr>
          <w:rFonts w:ascii="Arial" w:eastAsiaTheme="minorHAnsi" w:hAnsi="Arial" w:cs="Arial"/>
          <w:sz w:val="22"/>
          <w:szCs w:val="22"/>
          <w:lang w:eastAsia="en-US"/>
        </w:rPr>
        <w:t xml:space="preserve"> (dez)</w:t>
      </w:r>
      <w:r w:rsidRPr="00116F08">
        <w:rPr>
          <w:rFonts w:ascii="Arial" w:eastAsiaTheme="minorHAnsi" w:hAnsi="Arial" w:cs="Arial"/>
          <w:sz w:val="22"/>
          <w:szCs w:val="22"/>
          <w:lang w:eastAsia="en-US"/>
        </w:rPr>
        <w:t xml:space="preserve"> dias úteis, contados a partir da data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sua convocação, para assinar o Termo de Contrato ou aceitar instrumento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equivalente, conforme o caso (Nota de Empenho/Carta Contrato/Autorização), sob</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pena de decair do direito à contratação, sem prejuízo das sanções previstas neste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Aviso de Contratação Direta.</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7.2.1.</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Alternativamente à convocação para comparecer perante o órgão ou</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entidade para a assinatura do Termo de Contrato, a Administração poderá</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 xml:space="preserve">encaminhá-lo para assinatura, </w:t>
      </w:r>
      <w:r w:rsidR="00D3096B" w:rsidRPr="00116F08">
        <w:rPr>
          <w:rFonts w:ascii="Arial" w:eastAsiaTheme="minorHAnsi" w:hAnsi="Arial" w:cs="Arial"/>
          <w:iCs/>
          <w:sz w:val="22"/>
          <w:szCs w:val="22"/>
          <w:lang w:eastAsia="en-US"/>
        </w:rPr>
        <w:t xml:space="preserve">por </w:t>
      </w:r>
      <w:r w:rsidRPr="00116F08">
        <w:rPr>
          <w:rFonts w:ascii="Arial" w:eastAsiaTheme="minorHAnsi" w:hAnsi="Arial" w:cs="Arial"/>
          <w:iCs/>
          <w:sz w:val="22"/>
          <w:szCs w:val="22"/>
          <w:lang w:eastAsia="en-US"/>
        </w:rPr>
        <w:t>meio eletrônico, para que seja assinado e</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devolvido no prazo de 5</w:t>
      </w:r>
      <w:r w:rsidR="009813B8" w:rsidRPr="00116F08">
        <w:rPr>
          <w:rFonts w:ascii="Arial" w:eastAsiaTheme="minorHAnsi" w:hAnsi="Arial" w:cs="Arial"/>
          <w:iCs/>
          <w:sz w:val="22"/>
          <w:szCs w:val="22"/>
          <w:lang w:eastAsia="en-US"/>
        </w:rPr>
        <w:t xml:space="preserve"> (cinco)</w:t>
      </w:r>
      <w:r w:rsidRPr="00116F08">
        <w:rPr>
          <w:rFonts w:ascii="Arial" w:eastAsiaTheme="minorHAnsi" w:hAnsi="Arial" w:cs="Arial"/>
          <w:iCs/>
          <w:sz w:val="22"/>
          <w:szCs w:val="22"/>
          <w:lang w:eastAsia="en-US"/>
        </w:rPr>
        <w:t xml:space="preserve"> dias, a contar da data de seu recebimento.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7.2.2.</w:t>
      </w:r>
      <w:r w:rsidRPr="00116F08">
        <w:rPr>
          <w:rFonts w:ascii="Arial" w:eastAsiaTheme="minorHAnsi" w:hAnsi="Arial" w:cs="Arial"/>
          <w:sz w:val="22"/>
          <w:szCs w:val="22"/>
          <w:lang w:eastAsia="en-US"/>
        </w:rPr>
        <w:t xml:space="preserve"> O prazo previsto para assinatura do contrato ou aceitação da nota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empenho ou instrumento equiva</w:t>
      </w:r>
      <w:r w:rsidR="00D3096B" w:rsidRPr="00116F08">
        <w:rPr>
          <w:rFonts w:ascii="Arial" w:eastAsiaTheme="minorHAnsi" w:hAnsi="Arial" w:cs="Arial"/>
          <w:sz w:val="22"/>
          <w:szCs w:val="22"/>
          <w:lang w:eastAsia="en-US"/>
        </w:rPr>
        <w:t>lente poderá ser prorrogado</w:t>
      </w:r>
      <w:r w:rsidRPr="00116F08">
        <w:rPr>
          <w:rFonts w:ascii="Arial" w:eastAsiaTheme="minorHAnsi" w:hAnsi="Arial" w:cs="Arial"/>
          <w:sz w:val="22"/>
          <w:szCs w:val="22"/>
          <w:lang w:eastAsia="en-US"/>
        </w:rPr>
        <w:t>,</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por igual período, por solicitação justificada do adjudicatário e aceita pela</w:t>
      </w:r>
      <w:r w:rsidR="00D309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Administração.</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7.3.</w:t>
      </w:r>
      <w:r w:rsidRPr="00116F08">
        <w:rPr>
          <w:rFonts w:ascii="Arial" w:eastAsiaTheme="minorHAnsi" w:hAnsi="Arial" w:cs="Arial"/>
          <w:sz w:val="22"/>
          <w:szCs w:val="22"/>
          <w:lang w:eastAsia="en-US"/>
        </w:rPr>
        <w:t xml:space="preserve"> </w:t>
      </w:r>
      <w:r w:rsidR="00D3096B" w:rsidRPr="00116F08">
        <w:rPr>
          <w:rFonts w:ascii="Arial" w:eastAsiaTheme="minorHAnsi" w:hAnsi="Arial" w:cs="Arial"/>
          <w:iCs/>
          <w:sz w:val="22"/>
          <w:szCs w:val="22"/>
          <w:lang w:eastAsia="en-US"/>
        </w:rPr>
        <w:t>O a</w:t>
      </w:r>
      <w:r w:rsidRPr="00116F08">
        <w:rPr>
          <w:rFonts w:ascii="Arial" w:eastAsiaTheme="minorHAnsi" w:hAnsi="Arial" w:cs="Arial"/>
          <w:iCs/>
          <w:sz w:val="22"/>
          <w:szCs w:val="22"/>
          <w:lang w:eastAsia="en-US"/>
        </w:rPr>
        <w:t>ceite da Nota de Empenho ou do instrumento equivalente, emitida à</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empresa adjudicada, implica no reconhecimento de que:</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7.3.1.</w:t>
      </w:r>
      <w:r w:rsidRPr="00116F08">
        <w:rPr>
          <w:rFonts w:ascii="Arial" w:eastAsiaTheme="minorHAnsi" w:hAnsi="Arial" w:cs="Arial"/>
          <w:sz w:val="22"/>
          <w:szCs w:val="22"/>
          <w:lang w:eastAsia="en-US"/>
        </w:rPr>
        <w:t xml:space="preserve"> </w:t>
      </w:r>
      <w:r w:rsidRPr="00F06281">
        <w:rPr>
          <w:rFonts w:ascii="Arial" w:eastAsiaTheme="minorHAnsi" w:hAnsi="Arial" w:cs="Arial"/>
          <w:iCs/>
          <w:sz w:val="22"/>
          <w:szCs w:val="22"/>
          <w:lang w:eastAsia="en-US"/>
        </w:rPr>
        <w:t>referida Nota está substituindo o contrato, aplicando-se à relação de</w:t>
      </w:r>
      <w:r w:rsidR="00787D0E" w:rsidRPr="00F06281">
        <w:rPr>
          <w:rFonts w:ascii="Arial" w:eastAsiaTheme="minorHAnsi" w:hAnsi="Arial" w:cs="Arial"/>
          <w:iCs/>
          <w:sz w:val="22"/>
          <w:szCs w:val="22"/>
          <w:lang w:eastAsia="en-US"/>
        </w:rPr>
        <w:t xml:space="preserve"> </w:t>
      </w:r>
      <w:r w:rsidRPr="00F06281">
        <w:rPr>
          <w:rFonts w:ascii="Arial" w:eastAsiaTheme="minorHAnsi" w:hAnsi="Arial" w:cs="Arial"/>
          <w:iCs/>
          <w:sz w:val="22"/>
          <w:szCs w:val="22"/>
          <w:lang w:eastAsia="en-US"/>
        </w:rPr>
        <w:t>negócios ali estabelecida as disposições da Lei nº 14.133, de 2021;</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7.3.2.</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a contratada se vincula à sua proposta e às previsões contidas no Aviso</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de Contratação Direta e seus anexos;</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7.3.3.</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a contratada reconhece que as hipóteses de rescisão são aquelas</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previstas nos artigos 137 e 138 da Lei nº 14.133/21 e reconhece os direitos</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da Administração previstos nos artigos 137 a 139 da mesma Lei.</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7.4.</w:t>
      </w:r>
      <w:r w:rsidRPr="00116F08">
        <w:rPr>
          <w:rFonts w:ascii="Arial" w:eastAsiaTheme="minorHAnsi" w:hAnsi="Arial" w:cs="Arial"/>
          <w:sz w:val="22"/>
          <w:szCs w:val="22"/>
          <w:lang w:eastAsia="en-US"/>
        </w:rPr>
        <w:t xml:space="preserve"> O prazo de vigência da contratação é de 12 meses prorrogável conforme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previsão nos anexos a este Aviso de Contratação Direta.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7.5.</w:t>
      </w:r>
      <w:r w:rsidRPr="00116F08">
        <w:rPr>
          <w:rFonts w:ascii="Arial" w:eastAsiaTheme="minorHAnsi" w:hAnsi="Arial" w:cs="Arial"/>
          <w:sz w:val="22"/>
          <w:szCs w:val="22"/>
          <w:lang w:eastAsia="en-US"/>
        </w:rPr>
        <w:t xml:space="preserve"> Na assinatura do contrato ou do instrumento equivalente será exigida 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comprovação das condições de habilitação e contratação consig</w:t>
      </w:r>
      <w:r w:rsidR="00787D0E" w:rsidRPr="00116F08">
        <w:rPr>
          <w:rFonts w:ascii="Arial" w:eastAsiaTheme="minorHAnsi" w:hAnsi="Arial" w:cs="Arial"/>
          <w:sz w:val="22"/>
          <w:szCs w:val="22"/>
          <w:lang w:eastAsia="en-US"/>
        </w:rPr>
        <w:t xml:space="preserve">nadas neste </w:t>
      </w:r>
      <w:r w:rsidRPr="00116F08">
        <w:rPr>
          <w:rFonts w:ascii="Arial" w:eastAsiaTheme="minorHAnsi" w:hAnsi="Arial" w:cs="Arial"/>
          <w:sz w:val="22"/>
          <w:szCs w:val="22"/>
          <w:lang w:eastAsia="en-US"/>
        </w:rPr>
        <w:t>aviso,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que deverão ser mantidas pelo fornecedor durante a vigência do contrato.</w:t>
      </w:r>
    </w:p>
    <w:p w:rsidR="00000B08" w:rsidRPr="00116F08" w:rsidRDefault="00000B08"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8. SANÇÕES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w:t>
      </w:r>
      <w:r w:rsidRPr="00116F08">
        <w:rPr>
          <w:rFonts w:ascii="Arial" w:eastAsiaTheme="minorHAnsi" w:hAnsi="Arial" w:cs="Arial"/>
          <w:sz w:val="22"/>
          <w:szCs w:val="22"/>
          <w:lang w:eastAsia="en-US"/>
        </w:rPr>
        <w:t xml:space="preserve"> Comete infração administrativa o fornecedor que cometer quaisquer das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infrações previstas no art. 155 da Lei nº 14.133, de 2021, quais sejam:</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w:t>
      </w:r>
      <w:r w:rsidRPr="00116F08">
        <w:rPr>
          <w:rFonts w:ascii="Arial" w:eastAsiaTheme="minorHAnsi" w:hAnsi="Arial" w:cs="Arial"/>
          <w:sz w:val="22"/>
          <w:szCs w:val="22"/>
          <w:lang w:eastAsia="en-US"/>
        </w:rPr>
        <w:t xml:space="preserve"> dar causa à inexecução parcial do 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8.1.2.</w:t>
      </w:r>
      <w:r w:rsidRPr="00116F08">
        <w:rPr>
          <w:rFonts w:ascii="Arial" w:eastAsiaTheme="minorHAnsi" w:hAnsi="Arial" w:cs="Arial"/>
          <w:sz w:val="22"/>
          <w:szCs w:val="22"/>
          <w:lang w:eastAsia="en-US"/>
        </w:rPr>
        <w:t xml:space="preserve"> dar causa à inexecução parcial do contrato que cause grave dano à</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Administração, ao funcionamento dos serviços públicos ou ao interesse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coletivo;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8.1.3.</w:t>
      </w:r>
      <w:r w:rsidRPr="00116F08">
        <w:rPr>
          <w:rFonts w:ascii="Arial" w:eastAsiaTheme="minorHAnsi" w:hAnsi="Arial" w:cs="Arial"/>
          <w:sz w:val="22"/>
          <w:szCs w:val="22"/>
          <w:lang w:eastAsia="en-US"/>
        </w:rPr>
        <w:t xml:space="preserve"> dar causa à inexecução total do 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8.1.4.</w:t>
      </w:r>
      <w:r w:rsidRPr="00116F08">
        <w:rPr>
          <w:rFonts w:ascii="Arial" w:eastAsiaTheme="minorHAnsi" w:hAnsi="Arial" w:cs="Arial"/>
          <w:sz w:val="22"/>
          <w:szCs w:val="22"/>
          <w:lang w:eastAsia="en-US"/>
        </w:rPr>
        <w:t xml:space="preserve"> deixar de entregar a documentação exigida para o certame;</w:t>
      </w:r>
    </w:p>
    <w:p w:rsidR="00094F26" w:rsidRPr="00116F08" w:rsidRDefault="00724BA1" w:rsidP="00074E73">
      <w:pPr>
        <w:tabs>
          <w:tab w:val="clear" w:pos="1701"/>
        </w:tabs>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8.1.5.</w:t>
      </w:r>
      <w:r w:rsidR="00074E73">
        <w:rPr>
          <w:rFonts w:ascii="Arial" w:eastAsiaTheme="minorHAnsi" w:hAnsi="Arial" w:cs="Arial"/>
          <w:b/>
          <w:sz w:val="22"/>
          <w:szCs w:val="22"/>
          <w:lang w:eastAsia="en-US"/>
        </w:rPr>
        <w:t xml:space="preserve"> </w:t>
      </w:r>
      <w:r w:rsidR="00094F26" w:rsidRPr="00116F08">
        <w:rPr>
          <w:rFonts w:ascii="Arial" w:eastAsiaTheme="minorHAnsi" w:hAnsi="Arial" w:cs="Arial"/>
          <w:sz w:val="22"/>
          <w:szCs w:val="22"/>
          <w:lang w:eastAsia="en-US"/>
        </w:rPr>
        <w:t>não</w:t>
      </w:r>
      <w:r w:rsidRPr="00116F08">
        <w:rPr>
          <w:rFonts w:ascii="Arial" w:eastAsiaTheme="minorHAnsi" w:hAnsi="Arial" w:cs="Arial"/>
          <w:sz w:val="22"/>
          <w:szCs w:val="22"/>
          <w:lang w:eastAsia="en-US"/>
        </w:rPr>
        <w:t xml:space="preserve"> manter a proposta, salvo em de</w:t>
      </w:r>
      <w:r w:rsidR="004913AD" w:rsidRPr="00116F08">
        <w:rPr>
          <w:rFonts w:ascii="Arial" w:eastAsiaTheme="minorHAnsi" w:hAnsi="Arial" w:cs="Arial"/>
          <w:sz w:val="22"/>
          <w:szCs w:val="22"/>
          <w:lang w:eastAsia="en-US"/>
        </w:rPr>
        <w:t xml:space="preserve">corrência de fato superveniente </w:t>
      </w:r>
      <w:r w:rsidRPr="00116F08">
        <w:rPr>
          <w:rFonts w:ascii="Arial" w:eastAsiaTheme="minorHAnsi" w:hAnsi="Arial" w:cs="Arial"/>
          <w:sz w:val="22"/>
          <w:szCs w:val="22"/>
          <w:lang w:eastAsia="en-US"/>
        </w:rPr>
        <w:t>devidamente justificado;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8.1.6.</w:t>
      </w:r>
      <w:r w:rsidRPr="00116F08">
        <w:rPr>
          <w:rFonts w:ascii="Arial" w:eastAsiaTheme="minorHAnsi" w:hAnsi="Arial" w:cs="Arial"/>
          <w:sz w:val="22"/>
          <w:szCs w:val="22"/>
          <w:lang w:eastAsia="en-US"/>
        </w:rPr>
        <w:t xml:space="preserve"> não celebrar o contrato ou não entregar a documentação exigida para 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contratação, quando convocado dentro do prazo de validade de sua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proposta;</w:t>
      </w:r>
    </w:p>
    <w:p w:rsidR="00000B08" w:rsidRPr="00116F08" w:rsidRDefault="00000B08" w:rsidP="00C30A53">
      <w:pPr>
        <w:spacing w:before="240" w:after="240"/>
        <w:rPr>
          <w:rFonts w:ascii="Arial" w:eastAsiaTheme="minorHAnsi" w:hAnsi="Arial" w:cs="Arial"/>
          <w:sz w:val="22"/>
          <w:szCs w:val="22"/>
          <w:lang w:eastAsia="en-US"/>
        </w:rPr>
      </w:pPr>
      <w:r w:rsidRPr="00116F08">
        <w:rPr>
          <w:rFonts w:ascii="Arial" w:eastAsiaTheme="minorHAnsi" w:hAnsi="Arial" w:cs="Arial"/>
          <w:b/>
          <w:sz w:val="22"/>
          <w:szCs w:val="22"/>
          <w:lang w:eastAsia="en-US"/>
        </w:rPr>
        <w:t>8.1.7.</w:t>
      </w:r>
      <w:r w:rsidRPr="00116F08">
        <w:rPr>
          <w:rFonts w:ascii="Arial" w:eastAsiaTheme="minorHAnsi" w:hAnsi="Arial" w:cs="Arial"/>
          <w:sz w:val="22"/>
          <w:szCs w:val="22"/>
          <w:lang w:eastAsia="en-US"/>
        </w:rPr>
        <w:t xml:space="preserve"> ensejar o retardamento da execução ou d</w:t>
      </w:r>
      <w:r w:rsidR="004913AD" w:rsidRPr="00116F08">
        <w:rPr>
          <w:rFonts w:ascii="Arial" w:eastAsiaTheme="minorHAnsi" w:hAnsi="Arial" w:cs="Arial"/>
          <w:sz w:val="22"/>
          <w:szCs w:val="22"/>
          <w:lang w:eastAsia="en-US"/>
        </w:rPr>
        <w:t xml:space="preserve">a entrega do objeto </w:t>
      </w:r>
      <w:r w:rsidRPr="00116F08">
        <w:rPr>
          <w:rFonts w:ascii="Arial" w:eastAsiaTheme="minorHAnsi" w:hAnsi="Arial" w:cs="Arial"/>
          <w:sz w:val="22"/>
          <w:szCs w:val="22"/>
          <w:lang w:eastAsia="en-US"/>
        </w:rPr>
        <w:t>sem motivo justificado;</w:t>
      </w:r>
    </w:p>
    <w:p w:rsidR="00000B08" w:rsidRPr="00116F08" w:rsidRDefault="00000B08" w:rsidP="00C30A53">
      <w:pPr>
        <w:rPr>
          <w:rFonts w:ascii="Arial" w:eastAsiaTheme="minorHAnsi" w:hAnsi="Arial" w:cs="Arial"/>
          <w:sz w:val="22"/>
          <w:szCs w:val="22"/>
          <w:lang w:eastAsia="en-US"/>
        </w:rPr>
      </w:pPr>
      <w:r w:rsidRPr="00116F08">
        <w:rPr>
          <w:rFonts w:ascii="Arial" w:eastAsiaTheme="minorHAnsi" w:hAnsi="Arial" w:cs="Arial"/>
          <w:b/>
          <w:sz w:val="22"/>
          <w:szCs w:val="22"/>
          <w:lang w:eastAsia="en-US"/>
        </w:rPr>
        <w:t>8.1.8.</w:t>
      </w:r>
      <w:r w:rsidRPr="00116F08">
        <w:rPr>
          <w:rFonts w:ascii="Arial" w:eastAsiaTheme="minorHAnsi" w:hAnsi="Arial" w:cs="Arial"/>
          <w:sz w:val="22"/>
          <w:szCs w:val="22"/>
          <w:lang w:eastAsia="en-US"/>
        </w:rPr>
        <w:t xml:space="preserve"> apresentar declaração ou documentação falsa exigida para o certame ou</w:t>
      </w:r>
      <w:r w:rsidR="00C30A53">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prestar declaração falsa durante a dispensa eletrônica ou a execução do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8.1.9.</w:t>
      </w:r>
      <w:r w:rsidRPr="00116F08">
        <w:rPr>
          <w:rFonts w:ascii="Arial" w:eastAsiaTheme="minorHAnsi" w:hAnsi="Arial" w:cs="Arial"/>
          <w:sz w:val="22"/>
          <w:szCs w:val="22"/>
          <w:lang w:eastAsia="en-US"/>
        </w:rPr>
        <w:t xml:space="preserve"> fraudar a dispensa eletrônica ou praticar ato fraudulento na execução do</w:t>
      </w:r>
      <w:r w:rsidR="00BF0545"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8.1.10.</w:t>
      </w:r>
      <w:r w:rsidRPr="00116F08">
        <w:rPr>
          <w:rFonts w:ascii="Arial" w:eastAsiaTheme="minorHAnsi" w:hAnsi="Arial" w:cs="Arial"/>
          <w:sz w:val="22"/>
          <w:szCs w:val="22"/>
          <w:lang w:eastAsia="en-US"/>
        </w:rPr>
        <w:t xml:space="preserve"> comportar-se de modo inidôneo ou cometer fraude de qualquer natureza;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8.1.10.1.</w:t>
      </w:r>
      <w:r w:rsidRPr="00116F08">
        <w:rPr>
          <w:rFonts w:ascii="Arial" w:eastAsiaTheme="minorHAnsi" w:hAnsi="Arial" w:cs="Arial"/>
          <w:sz w:val="22"/>
          <w:szCs w:val="22"/>
          <w:lang w:eastAsia="en-US"/>
        </w:rPr>
        <w:t xml:space="preserve"> Considera-se comportamento inidôneo, entre outros, a declaração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falsa quanto às condições de participação, quanto ao enquadramento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como ME/EPP ou o conluio entre os fornecedores, em qualquer</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momento da dispensa, mesmo após o encerramento da fase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lances.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8.1.11.</w:t>
      </w:r>
      <w:r w:rsidRPr="00116F08">
        <w:rPr>
          <w:rFonts w:ascii="Arial" w:eastAsiaTheme="minorHAnsi" w:hAnsi="Arial" w:cs="Arial"/>
          <w:sz w:val="22"/>
          <w:szCs w:val="22"/>
          <w:lang w:eastAsia="en-US"/>
        </w:rPr>
        <w:t xml:space="preserve"> praticar atos ilícitos com vistas a frustrar os objetivos deste certame.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8.1.12.</w:t>
      </w:r>
      <w:r w:rsidRPr="00116F08">
        <w:rPr>
          <w:rFonts w:ascii="Arial" w:eastAsiaTheme="minorHAnsi" w:hAnsi="Arial" w:cs="Arial"/>
          <w:sz w:val="22"/>
          <w:szCs w:val="22"/>
          <w:lang w:eastAsia="en-US"/>
        </w:rPr>
        <w:t xml:space="preserve"> praticar ato lesivo previsto no art. 5º da Lei nº 12.846, de 1º de agosto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2013.</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8.2.</w:t>
      </w:r>
      <w:r w:rsidRPr="00116F08">
        <w:rPr>
          <w:rFonts w:ascii="Arial" w:eastAsiaTheme="minorHAnsi" w:hAnsi="Arial" w:cs="Arial"/>
          <w:sz w:val="22"/>
          <w:szCs w:val="22"/>
          <w:lang w:eastAsia="en-US"/>
        </w:rPr>
        <w:t xml:space="preserve"> O fornecedor que cometer qualquer das infrações discriminadas nos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subitens anteriores ficará sujeito, sem prejuízo da responsabilidade civil e criminal,</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às seguintes sanções:</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a)</w:t>
      </w:r>
      <w:r w:rsidRPr="00116F08">
        <w:rPr>
          <w:rFonts w:ascii="Arial" w:eastAsiaTheme="minorHAnsi" w:hAnsi="Arial" w:cs="Arial"/>
          <w:sz w:val="22"/>
          <w:szCs w:val="22"/>
          <w:lang w:eastAsia="en-US"/>
        </w:rPr>
        <w:t xml:space="preserve"> Advertência pela falta do subitem 8.1.1 deste Aviso de Contratação Direta,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quando não se justificar a imposição de penalidade mais grave;</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b)</w:t>
      </w:r>
      <w:r w:rsidRPr="00116F08">
        <w:rPr>
          <w:rFonts w:ascii="Arial" w:eastAsiaTheme="minorHAnsi" w:hAnsi="Arial" w:cs="Arial"/>
          <w:sz w:val="22"/>
          <w:szCs w:val="22"/>
          <w:lang w:eastAsia="en-US"/>
        </w:rPr>
        <w:t xml:space="preserve"> Multa de 5,00% (cinco por cento) sobre o valor estimado do(s) item(s)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prejudicado(s) pela conduta do fornecedor, por qualquer das infrações dos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subitens 8.1.1 a 8.1.12;</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c)</w:t>
      </w:r>
      <w:r w:rsidRPr="00116F08">
        <w:rPr>
          <w:rFonts w:ascii="Arial" w:eastAsiaTheme="minorHAnsi" w:hAnsi="Arial" w:cs="Arial"/>
          <w:sz w:val="22"/>
          <w:szCs w:val="22"/>
          <w:lang w:eastAsia="en-US"/>
        </w:rPr>
        <w:t xml:space="preserve"> Impedimento de licitar e contratar no âmbito da Administração Pública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direta e indireta do ente federativo que tiver aplicado a sanção, pelo prazo</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máximo de 3 (três) anos, nos casos dos subitens 8.1.2 a 8.1.7 deste Aviso</w:t>
      </w:r>
      <w:r w:rsidR="00687A79" w:rsidRPr="00116F08">
        <w:rPr>
          <w:rFonts w:ascii="Arial" w:eastAsiaTheme="minorHAnsi" w:hAnsi="Arial" w:cs="Arial"/>
          <w:sz w:val="22"/>
          <w:szCs w:val="22"/>
          <w:lang w:eastAsia="en-US"/>
        </w:rPr>
        <w:t xml:space="preserve"> de Contratação </w:t>
      </w:r>
      <w:r w:rsidRPr="00116F08">
        <w:rPr>
          <w:rFonts w:ascii="Arial" w:eastAsiaTheme="minorHAnsi" w:hAnsi="Arial" w:cs="Arial"/>
          <w:sz w:val="22"/>
          <w:szCs w:val="22"/>
          <w:lang w:eastAsia="en-US"/>
        </w:rPr>
        <w:t>Direta, quando não se justificar a imposição de penalidade</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mais grave;</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d)</w:t>
      </w:r>
      <w:r w:rsidRPr="00116F08">
        <w:rPr>
          <w:rFonts w:ascii="Arial" w:eastAsiaTheme="minorHAnsi" w:hAnsi="Arial" w:cs="Arial"/>
          <w:sz w:val="22"/>
          <w:szCs w:val="22"/>
          <w:lang w:eastAsia="en-US"/>
        </w:rPr>
        <w:t xml:space="preserve"> Declaração de inidoneidade para licitar ou contratar, que impedirá o</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responsável de licitar ou contratar no âmbito da Administração Pública</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direta e indireta de todos os entes federativos, pelo prazo mínimo de 3 (três)</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anos e máximo de 6 (seis) anos, nos casos dos subitens 8.1.8 a 8.1.12,</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bem como nos demais casos que justifiquem a imposição da penalidade</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mais grave;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w:t>
      </w:r>
      <w:r w:rsidRPr="00116F08">
        <w:rPr>
          <w:rFonts w:ascii="Arial" w:eastAsiaTheme="minorHAnsi" w:hAnsi="Arial" w:cs="Arial"/>
          <w:sz w:val="22"/>
          <w:szCs w:val="22"/>
          <w:lang w:eastAsia="en-US"/>
        </w:rPr>
        <w:t xml:space="preserve"> Na aplicação das sanções serão considerados: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8.3.1.</w:t>
      </w:r>
      <w:r w:rsidRPr="00116F08">
        <w:rPr>
          <w:rFonts w:ascii="Arial" w:eastAsiaTheme="minorHAnsi" w:hAnsi="Arial" w:cs="Arial"/>
          <w:sz w:val="22"/>
          <w:szCs w:val="22"/>
          <w:lang w:eastAsia="en-US"/>
        </w:rPr>
        <w:t xml:space="preserve"> a natureza e a gravidade da infração cometida;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8.3.2.</w:t>
      </w:r>
      <w:r w:rsidRPr="00116F08">
        <w:rPr>
          <w:rFonts w:ascii="Arial" w:eastAsiaTheme="minorHAnsi" w:hAnsi="Arial" w:cs="Arial"/>
          <w:sz w:val="22"/>
          <w:szCs w:val="22"/>
          <w:lang w:eastAsia="en-US"/>
        </w:rPr>
        <w:t xml:space="preserve"> as peculiaridades do caso concreto;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8.3.3.</w:t>
      </w:r>
      <w:r w:rsidRPr="00116F08">
        <w:rPr>
          <w:rFonts w:ascii="Arial" w:eastAsiaTheme="minorHAnsi" w:hAnsi="Arial" w:cs="Arial"/>
          <w:sz w:val="22"/>
          <w:szCs w:val="22"/>
          <w:lang w:eastAsia="en-US"/>
        </w:rPr>
        <w:t xml:space="preserve"> as circunstâncias agravantes ou atenuantes;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8.3.4.</w:t>
      </w:r>
      <w:r w:rsidRPr="00116F08">
        <w:rPr>
          <w:rFonts w:ascii="Arial" w:eastAsiaTheme="minorHAnsi" w:hAnsi="Arial" w:cs="Arial"/>
          <w:sz w:val="22"/>
          <w:szCs w:val="22"/>
          <w:lang w:eastAsia="en-US"/>
        </w:rPr>
        <w:t xml:space="preserve"> os danos que dela provierem para a Administração Pública;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8.3.5.</w:t>
      </w:r>
      <w:r w:rsidRPr="00116F08">
        <w:rPr>
          <w:rFonts w:ascii="Arial" w:eastAsiaTheme="minorHAnsi" w:hAnsi="Arial" w:cs="Arial"/>
          <w:sz w:val="22"/>
          <w:szCs w:val="22"/>
          <w:lang w:eastAsia="en-US"/>
        </w:rPr>
        <w:t xml:space="preserve"> a implantação ou o aperfeiçoamento de programa de integridade,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sz w:val="22"/>
          <w:szCs w:val="22"/>
          <w:lang w:eastAsia="en-US"/>
        </w:rPr>
        <w:t>conforme normas e orientações dos órgãos de controle.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8.4.</w:t>
      </w:r>
      <w:r w:rsidRPr="00116F08">
        <w:rPr>
          <w:rFonts w:ascii="Arial" w:eastAsiaTheme="minorHAnsi" w:hAnsi="Arial" w:cs="Arial"/>
          <w:sz w:val="22"/>
          <w:szCs w:val="22"/>
          <w:lang w:eastAsia="en-US"/>
        </w:rPr>
        <w:t xml:space="preserve"> Se a multa aplicada e as indenizações cabíveis forem superiores ao valor</w:t>
      </w:r>
      <w:r w:rsidR="00273C4A"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pagamento eventualmente devido pela Admin</w:t>
      </w:r>
      <w:r w:rsidR="009D3A75" w:rsidRPr="00116F08">
        <w:rPr>
          <w:rFonts w:ascii="Arial" w:eastAsiaTheme="minorHAnsi" w:hAnsi="Arial" w:cs="Arial"/>
          <w:sz w:val="22"/>
          <w:szCs w:val="22"/>
          <w:lang w:eastAsia="en-US"/>
        </w:rPr>
        <w:t xml:space="preserve">istração ao contratado, além da </w:t>
      </w:r>
      <w:r w:rsidRPr="00116F08">
        <w:rPr>
          <w:rFonts w:ascii="Arial" w:eastAsiaTheme="minorHAnsi" w:hAnsi="Arial" w:cs="Arial"/>
          <w:sz w:val="22"/>
          <w:szCs w:val="22"/>
          <w:lang w:eastAsia="en-US"/>
        </w:rPr>
        <w:t>perda desse valor, a diferença será desconta</w:t>
      </w:r>
      <w:r w:rsidR="009D3A75" w:rsidRPr="00116F08">
        <w:rPr>
          <w:rFonts w:ascii="Arial" w:eastAsiaTheme="minorHAnsi" w:hAnsi="Arial" w:cs="Arial"/>
          <w:sz w:val="22"/>
          <w:szCs w:val="22"/>
          <w:lang w:eastAsia="en-US"/>
        </w:rPr>
        <w:t xml:space="preserve">da da garantia prestada ou será </w:t>
      </w:r>
      <w:r w:rsidRPr="00116F08">
        <w:rPr>
          <w:rFonts w:ascii="Arial" w:eastAsiaTheme="minorHAnsi" w:hAnsi="Arial" w:cs="Arial"/>
          <w:sz w:val="22"/>
          <w:szCs w:val="22"/>
          <w:lang w:eastAsia="en-US"/>
        </w:rPr>
        <w:t>cobrada judicialmente.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8.5.</w:t>
      </w:r>
      <w:r w:rsidRPr="00116F08">
        <w:rPr>
          <w:rFonts w:ascii="Arial" w:eastAsiaTheme="minorHAnsi" w:hAnsi="Arial" w:cs="Arial"/>
          <w:sz w:val="22"/>
          <w:szCs w:val="22"/>
          <w:lang w:eastAsia="en-US"/>
        </w:rPr>
        <w:t xml:space="preserve"> A aplicação das sanções previstas neste </w:t>
      </w:r>
      <w:r w:rsidR="009D3A75" w:rsidRPr="00116F08">
        <w:rPr>
          <w:rFonts w:ascii="Arial" w:eastAsiaTheme="minorHAnsi" w:hAnsi="Arial" w:cs="Arial"/>
          <w:sz w:val="22"/>
          <w:szCs w:val="22"/>
          <w:lang w:eastAsia="en-US"/>
        </w:rPr>
        <w:t xml:space="preserve">Aviso de Contratação Direta, em </w:t>
      </w:r>
      <w:r w:rsidRPr="00116F08">
        <w:rPr>
          <w:rFonts w:ascii="Arial" w:eastAsiaTheme="minorHAnsi" w:hAnsi="Arial" w:cs="Arial"/>
          <w:sz w:val="22"/>
          <w:szCs w:val="22"/>
          <w:lang w:eastAsia="en-US"/>
        </w:rPr>
        <w:t>hipótese alguma, a obrigação de repar</w:t>
      </w:r>
      <w:r w:rsidR="009D3A75" w:rsidRPr="00116F08">
        <w:rPr>
          <w:rFonts w:ascii="Arial" w:eastAsiaTheme="minorHAnsi" w:hAnsi="Arial" w:cs="Arial"/>
          <w:sz w:val="22"/>
          <w:szCs w:val="22"/>
          <w:lang w:eastAsia="en-US"/>
        </w:rPr>
        <w:t xml:space="preserve">ação integral do dano causado à </w:t>
      </w:r>
      <w:r w:rsidRPr="00116F08">
        <w:rPr>
          <w:rFonts w:ascii="Arial" w:eastAsiaTheme="minorHAnsi" w:hAnsi="Arial" w:cs="Arial"/>
          <w:sz w:val="22"/>
          <w:szCs w:val="22"/>
          <w:lang w:eastAsia="en-US"/>
        </w:rPr>
        <w:t>Administração Pública.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8.6.</w:t>
      </w:r>
      <w:r w:rsidRPr="00116F08">
        <w:rPr>
          <w:rFonts w:ascii="Arial" w:eastAsiaTheme="minorHAnsi" w:hAnsi="Arial" w:cs="Arial"/>
          <w:sz w:val="22"/>
          <w:szCs w:val="22"/>
          <w:lang w:eastAsia="en-US"/>
        </w:rPr>
        <w:t xml:space="preserve"> A penalidade de multa pode ser </w:t>
      </w:r>
      <w:r w:rsidR="009D3A75" w:rsidRPr="00116F08">
        <w:rPr>
          <w:rFonts w:ascii="Arial" w:eastAsiaTheme="minorHAnsi" w:hAnsi="Arial" w:cs="Arial"/>
          <w:sz w:val="22"/>
          <w:szCs w:val="22"/>
          <w:lang w:eastAsia="en-US"/>
        </w:rPr>
        <w:t xml:space="preserve">aplicada cumulativamente com as </w:t>
      </w:r>
      <w:r w:rsidRPr="00116F08">
        <w:rPr>
          <w:rFonts w:ascii="Arial" w:eastAsiaTheme="minorHAnsi" w:hAnsi="Arial" w:cs="Arial"/>
          <w:sz w:val="22"/>
          <w:szCs w:val="22"/>
          <w:lang w:eastAsia="en-US"/>
        </w:rPr>
        <w:t>demais sanções.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8.7.</w:t>
      </w:r>
      <w:r w:rsidRPr="00116F08">
        <w:rPr>
          <w:rFonts w:ascii="Arial" w:eastAsiaTheme="minorHAnsi" w:hAnsi="Arial" w:cs="Arial"/>
          <w:sz w:val="22"/>
          <w:szCs w:val="22"/>
          <w:lang w:eastAsia="en-US"/>
        </w:rPr>
        <w:t xml:space="preserve"> Se, durante o processo de aplicação de</w:t>
      </w:r>
      <w:r w:rsidR="009D3A75" w:rsidRPr="00116F08">
        <w:rPr>
          <w:rFonts w:ascii="Arial" w:eastAsiaTheme="minorHAnsi" w:hAnsi="Arial" w:cs="Arial"/>
          <w:sz w:val="22"/>
          <w:szCs w:val="22"/>
          <w:lang w:eastAsia="en-US"/>
        </w:rPr>
        <w:t xml:space="preserve"> penalidade, houver indícios de </w:t>
      </w:r>
      <w:r w:rsidRPr="00116F08">
        <w:rPr>
          <w:rFonts w:ascii="Arial" w:eastAsiaTheme="minorHAnsi" w:hAnsi="Arial" w:cs="Arial"/>
          <w:sz w:val="22"/>
          <w:szCs w:val="22"/>
          <w:lang w:eastAsia="en-US"/>
        </w:rPr>
        <w:t>prática de infração administrativa tipificada pela Le</w:t>
      </w:r>
      <w:r w:rsidR="009D3A75" w:rsidRPr="00116F08">
        <w:rPr>
          <w:rFonts w:ascii="Arial" w:eastAsiaTheme="minorHAnsi" w:hAnsi="Arial" w:cs="Arial"/>
          <w:sz w:val="22"/>
          <w:szCs w:val="22"/>
          <w:lang w:eastAsia="en-US"/>
        </w:rPr>
        <w:t xml:space="preserve">i nº 12.846, de 1º de agosto de </w:t>
      </w:r>
      <w:r w:rsidRPr="00116F08">
        <w:rPr>
          <w:rFonts w:ascii="Arial" w:eastAsiaTheme="minorHAnsi" w:hAnsi="Arial" w:cs="Arial"/>
          <w:sz w:val="22"/>
          <w:szCs w:val="22"/>
          <w:lang w:eastAsia="en-US"/>
        </w:rPr>
        <w:t>2013, como ato lesivo à administração pública nac</w:t>
      </w:r>
      <w:r w:rsidR="009D3A75" w:rsidRPr="00116F08">
        <w:rPr>
          <w:rFonts w:ascii="Arial" w:eastAsiaTheme="minorHAnsi" w:hAnsi="Arial" w:cs="Arial"/>
          <w:sz w:val="22"/>
          <w:szCs w:val="22"/>
          <w:lang w:eastAsia="en-US"/>
        </w:rPr>
        <w:t xml:space="preserve">ional ou estrangeira, cópias do </w:t>
      </w:r>
      <w:r w:rsidRPr="00116F08">
        <w:rPr>
          <w:rFonts w:ascii="Arial" w:eastAsiaTheme="minorHAnsi" w:hAnsi="Arial" w:cs="Arial"/>
          <w:sz w:val="22"/>
          <w:szCs w:val="22"/>
          <w:lang w:eastAsia="en-US"/>
        </w:rPr>
        <w:t>processo administrativo necessárias à apuração</w:t>
      </w:r>
      <w:r w:rsidR="009D3A75" w:rsidRPr="00116F08">
        <w:rPr>
          <w:rFonts w:ascii="Arial" w:eastAsiaTheme="minorHAnsi" w:hAnsi="Arial" w:cs="Arial"/>
          <w:sz w:val="22"/>
          <w:szCs w:val="22"/>
          <w:lang w:eastAsia="en-US"/>
        </w:rPr>
        <w:t xml:space="preserve"> da responsabilidade da empresa </w:t>
      </w:r>
      <w:r w:rsidRPr="00116F08">
        <w:rPr>
          <w:rFonts w:ascii="Arial" w:eastAsiaTheme="minorHAnsi" w:hAnsi="Arial" w:cs="Arial"/>
          <w:sz w:val="22"/>
          <w:szCs w:val="22"/>
          <w:lang w:eastAsia="en-US"/>
        </w:rPr>
        <w:t>deverão ser remetidas à autoridade compete</w:t>
      </w:r>
      <w:r w:rsidR="009D3A75" w:rsidRPr="00116F08">
        <w:rPr>
          <w:rFonts w:ascii="Arial" w:eastAsiaTheme="minorHAnsi" w:hAnsi="Arial" w:cs="Arial"/>
          <w:sz w:val="22"/>
          <w:szCs w:val="22"/>
          <w:lang w:eastAsia="en-US"/>
        </w:rPr>
        <w:t xml:space="preserve">nte, com despacho fundamentado, </w:t>
      </w:r>
      <w:r w:rsidRPr="00116F08">
        <w:rPr>
          <w:rFonts w:ascii="Arial" w:eastAsiaTheme="minorHAnsi" w:hAnsi="Arial" w:cs="Arial"/>
          <w:sz w:val="22"/>
          <w:szCs w:val="22"/>
          <w:lang w:eastAsia="en-US"/>
        </w:rPr>
        <w:t>para ciência e decisão sobre a eventual instauraçã</w:t>
      </w:r>
      <w:r w:rsidR="009D3A75" w:rsidRPr="00116F08">
        <w:rPr>
          <w:rFonts w:ascii="Arial" w:eastAsiaTheme="minorHAnsi" w:hAnsi="Arial" w:cs="Arial"/>
          <w:sz w:val="22"/>
          <w:szCs w:val="22"/>
          <w:lang w:eastAsia="en-US"/>
        </w:rPr>
        <w:t xml:space="preserve">o de investigação preliminar ou </w:t>
      </w:r>
      <w:r w:rsidRPr="00116F08">
        <w:rPr>
          <w:rFonts w:ascii="Arial" w:eastAsiaTheme="minorHAnsi" w:hAnsi="Arial" w:cs="Arial"/>
          <w:sz w:val="22"/>
          <w:szCs w:val="22"/>
          <w:lang w:eastAsia="en-US"/>
        </w:rPr>
        <w:t xml:space="preserve">Processo Administrativo de Responsabilização </w:t>
      </w:r>
      <w:r w:rsidRPr="00116F08">
        <w:rPr>
          <w:rFonts w:ascii="Arial" w:eastAsia="ArialMT" w:hAnsi="Arial" w:cs="Arial"/>
          <w:sz w:val="22"/>
          <w:szCs w:val="22"/>
          <w:lang w:eastAsia="en-US"/>
        </w:rPr>
        <w:t xml:space="preserve">– </w:t>
      </w:r>
      <w:r w:rsidRPr="00116F08">
        <w:rPr>
          <w:rFonts w:ascii="Arial" w:eastAsiaTheme="minorHAnsi" w:hAnsi="Arial" w:cs="Arial"/>
          <w:sz w:val="22"/>
          <w:szCs w:val="22"/>
          <w:lang w:eastAsia="en-US"/>
        </w:rPr>
        <w:t>PAR.</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8.8.</w:t>
      </w:r>
      <w:r w:rsidRPr="00116F08">
        <w:rPr>
          <w:rFonts w:ascii="Arial" w:eastAsiaTheme="minorHAnsi" w:hAnsi="Arial" w:cs="Arial"/>
          <w:sz w:val="22"/>
          <w:szCs w:val="22"/>
          <w:lang w:eastAsia="en-US"/>
        </w:rPr>
        <w:t xml:space="preserve"> A apuração e o julgamento das demai</w:t>
      </w:r>
      <w:r w:rsidR="009D3A75" w:rsidRPr="00116F08">
        <w:rPr>
          <w:rFonts w:ascii="Arial" w:eastAsiaTheme="minorHAnsi" w:hAnsi="Arial" w:cs="Arial"/>
          <w:sz w:val="22"/>
          <w:szCs w:val="22"/>
          <w:lang w:eastAsia="en-US"/>
        </w:rPr>
        <w:t xml:space="preserve">s infrações administrativas não </w:t>
      </w:r>
      <w:r w:rsidRPr="00116F08">
        <w:rPr>
          <w:rFonts w:ascii="Arial" w:eastAsiaTheme="minorHAnsi" w:hAnsi="Arial" w:cs="Arial"/>
          <w:sz w:val="22"/>
          <w:szCs w:val="22"/>
          <w:lang w:eastAsia="en-US"/>
        </w:rPr>
        <w:t>consideradas como ato lesivo à Administração Públ</w:t>
      </w:r>
      <w:r w:rsidR="009D3A75" w:rsidRPr="00116F08">
        <w:rPr>
          <w:rFonts w:ascii="Arial" w:eastAsiaTheme="minorHAnsi" w:hAnsi="Arial" w:cs="Arial"/>
          <w:sz w:val="22"/>
          <w:szCs w:val="22"/>
          <w:lang w:eastAsia="en-US"/>
        </w:rPr>
        <w:t xml:space="preserve">ica nacional ou estrangeira nos </w:t>
      </w:r>
      <w:r w:rsidRPr="00116F08">
        <w:rPr>
          <w:rFonts w:ascii="Arial" w:eastAsiaTheme="minorHAnsi" w:hAnsi="Arial" w:cs="Arial"/>
          <w:sz w:val="22"/>
          <w:szCs w:val="22"/>
          <w:lang w:eastAsia="en-US"/>
        </w:rPr>
        <w:t>termos da Lei nº 12.846, de 1º de agosto de 20</w:t>
      </w:r>
      <w:r w:rsidR="009D3A75" w:rsidRPr="00116F08">
        <w:rPr>
          <w:rFonts w:ascii="Arial" w:eastAsiaTheme="minorHAnsi" w:hAnsi="Arial" w:cs="Arial"/>
          <w:sz w:val="22"/>
          <w:szCs w:val="22"/>
          <w:lang w:eastAsia="en-US"/>
        </w:rPr>
        <w:t xml:space="preserve">13, seguirão seu rito normal na </w:t>
      </w:r>
      <w:r w:rsidRPr="00116F08">
        <w:rPr>
          <w:rFonts w:ascii="Arial" w:eastAsiaTheme="minorHAnsi" w:hAnsi="Arial" w:cs="Arial"/>
          <w:sz w:val="22"/>
          <w:szCs w:val="22"/>
          <w:lang w:eastAsia="en-US"/>
        </w:rPr>
        <w:t>unidade administrativa.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8.9.</w:t>
      </w:r>
      <w:r w:rsidRPr="00116F08">
        <w:rPr>
          <w:rFonts w:ascii="Arial" w:eastAsiaTheme="minorHAnsi" w:hAnsi="Arial" w:cs="Arial"/>
          <w:sz w:val="22"/>
          <w:szCs w:val="22"/>
          <w:lang w:eastAsia="en-US"/>
        </w:rPr>
        <w:t xml:space="preserve"> O processamento do PAR não inte</w:t>
      </w:r>
      <w:r w:rsidR="009D3A75" w:rsidRPr="00116F08">
        <w:rPr>
          <w:rFonts w:ascii="Arial" w:eastAsiaTheme="minorHAnsi" w:hAnsi="Arial" w:cs="Arial"/>
          <w:sz w:val="22"/>
          <w:szCs w:val="22"/>
          <w:lang w:eastAsia="en-US"/>
        </w:rPr>
        <w:t xml:space="preserve">rfere no seguimento regular dos </w:t>
      </w:r>
      <w:r w:rsidRPr="00116F08">
        <w:rPr>
          <w:rFonts w:ascii="Arial" w:eastAsiaTheme="minorHAnsi" w:hAnsi="Arial" w:cs="Arial"/>
          <w:sz w:val="22"/>
          <w:szCs w:val="22"/>
          <w:lang w:eastAsia="en-US"/>
        </w:rPr>
        <w:t>processos administrativos específicos para apuração da ocorrência de danos 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sz w:val="22"/>
          <w:szCs w:val="22"/>
          <w:lang w:eastAsia="en-US"/>
        </w:rPr>
        <w:t>prejuízos à Administração Pública Federal resulta</w:t>
      </w:r>
      <w:r w:rsidR="009D3A75" w:rsidRPr="00116F08">
        <w:rPr>
          <w:rFonts w:ascii="Arial" w:eastAsiaTheme="minorHAnsi" w:hAnsi="Arial" w:cs="Arial"/>
          <w:sz w:val="22"/>
          <w:szCs w:val="22"/>
          <w:lang w:eastAsia="en-US"/>
        </w:rPr>
        <w:t xml:space="preserve">ntes de ato lesivo cometido por </w:t>
      </w:r>
      <w:r w:rsidRPr="00116F08">
        <w:rPr>
          <w:rFonts w:ascii="Arial" w:eastAsiaTheme="minorHAnsi" w:hAnsi="Arial" w:cs="Arial"/>
          <w:sz w:val="22"/>
          <w:szCs w:val="22"/>
          <w:lang w:eastAsia="en-US"/>
        </w:rPr>
        <w:t>pessoa jurídica, com ou sem a participação de agente público.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8.10.</w:t>
      </w:r>
      <w:r w:rsidRPr="00116F08">
        <w:rPr>
          <w:rFonts w:ascii="Arial" w:eastAsiaTheme="minorHAnsi" w:hAnsi="Arial" w:cs="Arial"/>
          <w:sz w:val="22"/>
          <w:szCs w:val="22"/>
          <w:lang w:eastAsia="en-US"/>
        </w:rPr>
        <w:t xml:space="preserve"> A aplicação de qualquer das penalidades pre</w:t>
      </w:r>
      <w:r w:rsidR="009D3A75" w:rsidRPr="00116F08">
        <w:rPr>
          <w:rFonts w:ascii="Arial" w:eastAsiaTheme="minorHAnsi" w:hAnsi="Arial" w:cs="Arial"/>
          <w:sz w:val="22"/>
          <w:szCs w:val="22"/>
          <w:lang w:eastAsia="en-US"/>
        </w:rPr>
        <w:t xml:space="preserve">vistas realizar-se-á em </w:t>
      </w:r>
      <w:r w:rsidRPr="00116F08">
        <w:rPr>
          <w:rFonts w:ascii="Arial" w:eastAsiaTheme="minorHAnsi" w:hAnsi="Arial" w:cs="Arial"/>
          <w:sz w:val="22"/>
          <w:szCs w:val="22"/>
          <w:lang w:eastAsia="en-US"/>
        </w:rPr>
        <w:t>processo administrativo que assegurará o co</w:t>
      </w:r>
      <w:r w:rsidR="009D3A75" w:rsidRPr="00116F08">
        <w:rPr>
          <w:rFonts w:ascii="Arial" w:eastAsiaTheme="minorHAnsi" w:hAnsi="Arial" w:cs="Arial"/>
          <w:sz w:val="22"/>
          <w:szCs w:val="22"/>
          <w:lang w:eastAsia="en-US"/>
        </w:rPr>
        <w:t xml:space="preserve">ntraditório e a ampla defesa ao </w:t>
      </w:r>
      <w:r w:rsidRPr="00116F08">
        <w:rPr>
          <w:rFonts w:ascii="Arial" w:eastAsiaTheme="minorHAnsi" w:hAnsi="Arial" w:cs="Arial"/>
          <w:sz w:val="22"/>
          <w:szCs w:val="22"/>
          <w:lang w:eastAsia="en-US"/>
        </w:rPr>
        <w:t>fornecedor/adjudicatário, observando-se o procedim</w:t>
      </w:r>
      <w:r w:rsidR="009D3A75" w:rsidRPr="00116F08">
        <w:rPr>
          <w:rFonts w:ascii="Arial" w:eastAsiaTheme="minorHAnsi" w:hAnsi="Arial" w:cs="Arial"/>
          <w:sz w:val="22"/>
          <w:szCs w:val="22"/>
          <w:lang w:eastAsia="en-US"/>
        </w:rPr>
        <w:t xml:space="preserve">ento previsto na Lei nº 14.133, </w:t>
      </w:r>
      <w:r w:rsidRPr="00116F08">
        <w:rPr>
          <w:rFonts w:ascii="Arial" w:eastAsiaTheme="minorHAnsi" w:hAnsi="Arial" w:cs="Arial"/>
          <w:sz w:val="22"/>
          <w:szCs w:val="22"/>
          <w:lang w:eastAsia="en-US"/>
        </w:rPr>
        <w:t>de 2021, e subsidiariamente na Lei nº 9.784, de 1999.</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w:t>
      </w:r>
      <w:r w:rsidRPr="00116F08">
        <w:rPr>
          <w:rFonts w:ascii="Arial" w:eastAsiaTheme="minorHAnsi" w:hAnsi="Arial" w:cs="Arial"/>
          <w:sz w:val="22"/>
          <w:szCs w:val="22"/>
          <w:lang w:eastAsia="en-US"/>
        </w:rPr>
        <w:t xml:space="preserve"> As sanções por atos praticados n</w:t>
      </w:r>
      <w:r w:rsidR="009D3A75" w:rsidRPr="00116F08">
        <w:rPr>
          <w:rFonts w:ascii="Arial" w:eastAsiaTheme="minorHAnsi" w:hAnsi="Arial" w:cs="Arial"/>
          <w:sz w:val="22"/>
          <w:szCs w:val="22"/>
          <w:lang w:eastAsia="en-US"/>
        </w:rPr>
        <w:t xml:space="preserve">o decorrer da contratação estão </w:t>
      </w:r>
      <w:r w:rsidRPr="00116F08">
        <w:rPr>
          <w:rFonts w:ascii="Arial" w:eastAsiaTheme="minorHAnsi" w:hAnsi="Arial" w:cs="Arial"/>
          <w:sz w:val="22"/>
          <w:szCs w:val="22"/>
          <w:lang w:eastAsia="en-US"/>
        </w:rPr>
        <w:t>previstas nos anexos a este Aviso.</w:t>
      </w:r>
    </w:p>
    <w:p w:rsidR="00DA7798" w:rsidRPr="00116F08" w:rsidRDefault="00DA7798" w:rsidP="009E27E2">
      <w:pPr>
        <w:spacing w:before="240"/>
        <w:rPr>
          <w:rFonts w:ascii="Arial" w:eastAsiaTheme="minorHAnsi" w:hAnsi="Arial" w:cs="Arial"/>
          <w:sz w:val="22"/>
          <w:szCs w:val="22"/>
          <w:lang w:eastAsia="en-US"/>
        </w:rPr>
      </w:pPr>
    </w:p>
    <w:p w:rsidR="00000B08" w:rsidRPr="00116F08" w:rsidRDefault="00000B08" w:rsidP="009E27E2">
      <w:pPr>
        <w:spacing w:before="240"/>
        <w:rPr>
          <w:rFonts w:ascii="Arial" w:eastAsiaTheme="minorHAnsi" w:hAnsi="Arial" w:cs="Arial"/>
          <w:b/>
          <w:sz w:val="22"/>
          <w:szCs w:val="22"/>
          <w:lang w:eastAsia="en-US"/>
        </w:rPr>
      </w:pPr>
      <w:r w:rsidRPr="00C60E6F">
        <w:rPr>
          <w:rFonts w:ascii="Arial" w:eastAsiaTheme="minorHAnsi" w:hAnsi="Arial" w:cs="Arial"/>
          <w:b/>
          <w:sz w:val="22"/>
          <w:szCs w:val="22"/>
          <w:lang w:eastAsia="en-US"/>
        </w:rPr>
        <w:t>9. DAS DISPOSIÇÕES GERAIS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w:t>
      </w:r>
      <w:r w:rsidRPr="00116F08">
        <w:rPr>
          <w:rFonts w:ascii="Arial" w:eastAsiaTheme="minorHAnsi" w:hAnsi="Arial" w:cs="Arial"/>
          <w:sz w:val="22"/>
          <w:szCs w:val="22"/>
          <w:lang w:eastAsia="en-US"/>
        </w:rPr>
        <w:t xml:space="preserve"> O procedimento será divulgado no </w:t>
      </w:r>
      <w:r w:rsidR="00CC6094" w:rsidRPr="00116F08">
        <w:rPr>
          <w:rFonts w:ascii="Arial" w:eastAsiaTheme="minorHAnsi" w:hAnsi="Arial" w:cs="Arial"/>
          <w:sz w:val="22"/>
          <w:szCs w:val="22"/>
          <w:lang w:eastAsia="en-US"/>
        </w:rPr>
        <w:t xml:space="preserve">BLL Compras </w:t>
      </w:r>
      <w:r w:rsidR="009D3A75" w:rsidRPr="00116F08">
        <w:rPr>
          <w:rFonts w:ascii="Arial" w:eastAsiaTheme="minorHAnsi" w:hAnsi="Arial" w:cs="Arial"/>
          <w:sz w:val="22"/>
          <w:szCs w:val="22"/>
          <w:lang w:eastAsia="en-US"/>
        </w:rPr>
        <w:t xml:space="preserve">e no Portal Nacional </w:t>
      </w:r>
      <w:r w:rsidRPr="00116F08">
        <w:rPr>
          <w:rFonts w:ascii="Arial" w:eastAsiaTheme="minorHAnsi" w:hAnsi="Arial" w:cs="Arial"/>
          <w:sz w:val="22"/>
          <w:szCs w:val="22"/>
          <w:lang w:eastAsia="en-US"/>
        </w:rPr>
        <w:t xml:space="preserve">de Contratações Públicas - PNCP, e </w:t>
      </w:r>
      <w:r w:rsidR="009D3A75" w:rsidRPr="00116F08">
        <w:rPr>
          <w:rFonts w:ascii="Arial" w:eastAsiaTheme="minorHAnsi" w:hAnsi="Arial" w:cs="Arial"/>
          <w:sz w:val="22"/>
          <w:szCs w:val="22"/>
          <w:lang w:eastAsia="en-US"/>
        </w:rPr>
        <w:t xml:space="preserve">encaminhado automaticamente aos </w:t>
      </w:r>
      <w:r w:rsidRPr="00116F08">
        <w:rPr>
          <w:rFonts w:ascii="Arial" w:eastAsiaTheme="minorHAnsi" w:hAnsi="Arial" w:cs="Arial"/>
          <w:sz w:val="22"/>
          <w:szCs w:val="22"/>
          <w:lang w:eastAsia="en-US"/>
        </w:rPr>
        <w:t xml:space="preserve">fornecedores </w:t>
      </w:r>
      <w:r w:rsidRPr="00116F08">
        <w:rPr>
          <w:rFonts w:ascii="Arial" w:eastAsiaTheme="minorHAnsi" w:hAnsi="Arial" w:cs="Arial"/>
          <w:sz w:val="22"/>
          <w:szCs w:val="22"/>
          <w:lang w:eastAsia="en-US"/>
        </w:rPr>
        <w:lastRenderedPageBreak/>
        <w:t>registrados</w:t>
      </w:r>
      <w:r w:rsidR="000473A4" w:rsidRPr="00116F08">
        <w:rPr>
          <w:rFonts w:ascii="Arial" w:eastAsiaTheme="minorHAnsi" w:hAnsi="Arial" w:cs="Arial"/>
          <w:sz w:val="22"/>
          <w:szCs w:val="22"/>
          <w:lang w:eastAsia="en-US"/>
        </w:rPr>
        <w:t>,</w:t>
      </w:r>
      <w:r w:rsidR="009D3A75" w:rsidRPr="00116F08">
        <w:rPr>
          <w:rFonts w:ascii="Arial" w:eastAsiaTheme="minorHAnsi" w:hAnsi="Arial" w:cs="Arial"/>
          <w:sz w:val="22"/>
          <w:szCs w:val="22"/>
          <w:lang w:eastAsia="en-US"/>
        </w:rPr>
        <w:t xml:space="preserve"> por </w:t>
      </w:r>
      <w:r w:rsidRPr="00116F08">
        <w:rPr>
          <w:rFonts w:ascii="Arial" w:eastAsiaTheme="minorHAnsi" w:hAnsi="Arial" w:cs="Arial"/>
          <w:sz w:val="22"/>
          <w:szCs w:val="22"/>
          <w:lang w:eastAsia="en-US"/>
        </w:rPr>
        <w:t>mensagem eletrônica, na correspondente lin</w:t>
      </w:r>
      <w:r w:rsidR="009D3A75" w:rsidRPr="00116F08">
        <w:rPr>
          <w:rFonts w:ascii="Arial" w:eastAsiaTheme="minorHAnsi" w:hAnsi="Arial" w:cs="Arial"/>
          <w:sz w:val="22"/>
          <w:szCs w:val="22"/>
          <w:lang w:eastAsia="en-US"/>
        </w:rPr>
        <w:t xml:space="preserve">ha de fornecimento que pretende </w:t>
      </w:r>
      <w:r w:rsidRPr="00116F08">
        <w:rPr>
          <w:rFonts w:ascii="Arial" w:eastAsiaTheme="minorHAnsi" w:hAnsi="Arial" w:cs="Arial"/>
          <w:sz w:val="22"/>
          <w:szCs w:val="22"/>
          <w:lang w:eastAsia="en-US"/>
        </w:rPr>
        <w:t>atender.</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w:t>
      </w:r>
      <w:r w:rsidRPr="00116F08">
        <w:rPr>
          <w:rFonts w:ascii="Arial" w:eastAsiaTheme="minorHAnsi" w:hAnsi="Arial" w:cs="Arial"/>
          <w:sz w:val="22"/>
          <w:szCs w:val="22"/>
          <w:lang w:eastAsia="en-US"/>
        </w:rPr>
        <w:t xml:space="preserve"> No caso de todos os fornecedor</w:t>
      </w:r>
      <w:r w:rsidR="009D3A75" w:rsidRPr="00116F08">
        <w:rPr>
          <w:rFonts w:ascii="Arial" w:eastAsiaTheme="minorHAnsi" w:hAnsi="Arial" w:cs="Arial"/>
          <w:sz w:val="22"/>
          <w:szCs w:val="22"/>
          <w:lang w:eastAsia="en-US"/>
        </w:rPr>
        <w:t xml:space="preserve">es restarem desclassificados ou </w:t>
      </w:r>
      <w:r w:rsidRPr="00116F08">
        <w:rPr>
          <w:rFonts w:ascii="Arial" w:eastAsiaTheme="minorHAnsi" w:hAnsi="Arial" w:cs="Arial"/>
          <w:sz w:val="22"/>
          <w:szCs w:val="22"/>
          <w:lang w:eastAsia="en-US"/>
        </w:rPr>
        <w:t>inabilitados (procedimento fracassado), a Administração poderá:</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9.2.1.</w:t>
      </w:r>
      <w:r w:rsidR="00A61222" w:rsidRPr="00116F08">
        <w:rPr>
          <w:rFonts w:ascii="Arial" w:eastAsiaTheme="minorHAnsi" w:hAnsi="Arial" w:cs="Arial"/>
          <w:sz w:val="22"/>
          <w:szCs w:val="22"/>
          <w:lang w:eastAsia="en-US"/>
        </w:rPr>
        <w:t xml:space="preserve"> R</w:t>
      </w:r>
      <w:r w:rsidRPr="00116F08">
        <w:rPr>
          <w:rFonts w:ascii="Arial" w:eastAsiaTheme="minorHAnsi" w:hAnsi="Arial" w:cs="Arial"/>
          <w:sz w:val="22"/>
          <w:szCs w:val="22"/>
          <w:lang w:eastAsia="en-US"/>
        </w:rPr>
        <w:t>epublicar o presente aviso com uma nova data;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9.2.2.</w:t>
      </w:r>
      <w:r w:rsidR="00A61222" w:rsidRPr="00116F08">
        <w:rPr>
          <w:rFonts w:ascii="Arial" w:eastAsiaTheme="minorHAnsi" w:hAnsi="Arial" w:cs="Arial"/>
          <w:sz w:val="22"/>
          <w:szCs w:val="22"/>
          <w:lang w:eastAsia="en-US"/>
        </w:rPr>
        <w:t xml:space="preserve"> V</w:t>
      </w:r>
      <w:r w:rsidRPr="00116F08">
        <w:rPr>
          <w:rFonts w:ascii="Arial" w:eastAsiaTheme="minorHAnsi" w:hAnsi="Arial" w:cs="Arial"/>
          <w:sz w:val="22"/>
          <w:szCs w:val="22"/>
          <w:lang w:eastAsia="en-US"/>
        </w:rPr>
        <w:t>aler-se, para a contratação, de propos</w:t>
      </w:r>
      <w:r w:rsidR="009D3A75" w:rsidRPr="00116F08">
        <w:rPr>
          <w:rFonts w:ascii="Arial" w:eastAsiaTheme="minorHAnsi" w:hAnsi="Arial" w:cs="Arial"/>
          <w:sz w:val="22"/>
          <w:szCs w:val="22"/>
          <w:lang w:eastAsia="en-US"/>
        </w:rPr>
        <w:t xml:space="preserve">ta obtida na pesquisa de preços </w:t>
      </w:r>
      <w:r w:rsidRPr="00116F08">
        <w:rPr>
          <w:rFonts w:ascii="Arial" w:eastAsiaTheme="minorHAnsi" w:hAnsi="Arial" w:cs="Arial"/>
          <w:sz w:val="22"/>
          <w:szCs w:val="22"/>
          <w:lang w:eastAsia="en-US"/>
        </w:rPr>
        <w:t>que serviu de base ao procedimento,</w:t>
      </w:r>
      <w:r w:rsidR="009D3A75" w:rsidRPr="00116F08">
        <w:rPr>
          <w:rFonts w:ascii="Arial" w:eastAsiaTheme="minorHAnsi" w:hAnsi="Arial" w:cs="Arial"/>
          <w:sz w:val="22"/>
          <w:szCs w:val="22"/>
          <w:lang w:eastAsia="en-US"/>
        </w:rPr>
        <w:t xml:space="preserve"> se houver, privilegiando-se os </w:t>
      </w:r>
      <w:r w:rsidRPr="00116F08">
        <w:rPr>
          <w:rFonts w:ascii="Arial" w:eastAsiaTheme="minorHAnsi" w:hAnsi="Arial" w:cs="Arial"/>
          <w:sz w:val="22"/>
          <w:szCs w:val="22"/>
          <w:lang w:eastAsia="en-US"/>
        </w:rPr>
        <w:t>menores preços, sempre que possível, e desde que atendidas às condições</w:t>
      </w:r>
      <w:r w:rsidR="009D3A75"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habilitação exigidas.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9.2.2.1.</w:t>
      </w:r>
      <w:r w:rsidRPr="00116F08">
        <w:rPr>
          <w:rFonts w:ascii="Arial" w:eastAsiaTheme="minorHAnsi" w:hAnsi="Arial" w:cs="Arial"/>
          <w:sz w:val="22"/>
          <w:szCs w:val="22"/>
          <w:lang w:eastAsia="en-US"/>
        </w:rPr>
        <w:t xml:space="preserve"> No caso do subitem anterior, a co</w:t>
      </w:r>
      <w:r w:rsidR="009D3A75" w:rsidRPr="00116F08">
        <w:rPr>
          <w:rFonts w:ascii="Arial" w:eastAsiaTheme="minorHAnsi" w:hAnsi="Arial" w:cs="Arial"/>
          <w:sz w:val="22"/>
          <w:szCs w:val="22"/>
          <w:lang w:eastAsia="en-US"/>
        </w:rPr>
        <w:t xml:space="preserve">ntratação será operacionalizada </w:t>
      </w:r>
      <w:r w:rsidRPr="00116F08">
        <w:rPr>
          <w:rFonts w:ascii="Arial" w:eastAsiaTheme="minorHAnsi" w:hAnsi="Arial" w:cs="Arial"/>
          <w:sz w:val="22"/>
          <w:szCs w:val="22"/>
          <w:lang w:eastAsia="en-US"/>
        </w:rPr>
        <w:t>fora deste procedimento.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9.2.3.</w:t>
      </w:r>
      <w:r w:rsidR="00A61222" w:rsidRPr="00116F08">
        <w:rPr>
          <w:rFonts w:ascii="Arial" w:eastAsiaTheme="minorHAnsi" w:hAnsi="Arial" w:cs="Arial"/>
          <w:sz w:val="22"/>
          <w:szCs w:val="22"/>
          <w:lang w:eastAsia="en-US"/>
        </w:rPr>
        <w:t xml:space="preserve"> F</w:t>
      </w:r>
      <w:r w:rsidRPr="00116F08">
        <w:rPr>
          <w:rFonts w:ascii="Arial" w:eastAsiaTheme="minorHAnsi" w:hAnsi="Arial" w:cs="Arial"/>
          <w:sz w:val="22"/>
          <w:szCs w:val="22"/>
          <w:lang w:eastAsia="en-US"/>
        </w:rPr>
        <w:t>ixar prazo para que possa have</w:t>
      </w:r>
      <w:r w:rsidR="009D3A75" w:rsidRPr="00116F08">
        <w:rPr>
          <w:rFonts w:ascii="Arial" w:eastAsiaTheme="minorHAnsi" w:hAnsi="Arial" w:cs="Arial"/>
          <w:sz w:val="22"/>
          <w:szCs w:val="22"/>
          <w:lang w:eastAsia="en-US"/>
        </w:rPr>
        <w:t xml:space="preserve">r adequação das propostas ou da </w:t>
      </w:r>
      <w:r w:rsidRPr="00116F08">
        <w:rPr>
          <w:rFonts w:ascii="Arial" w:eastAsiaTheme="minorHAnsi" w:hAnsi="Arial" w:cs="Arial"/>
          <w:sz w:val="22"/>
          <w:szCs w:val="22"/>
          <w:lang w:eastAsia="en-US"/>
        </w:rPr>
        <w:t>documentação de habilitação, conforme o caso.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9.3.</w:t>
      </w:r>
      <w:r w:rsidRPr="00116F08">
        <w:rPr>
          <w:rFonts w:ascii="Arial" w:eastAsiaTheme="minorHAnsi" w:hAnsi="Arial" w:cs="Arial"/>
          <w:sz w:val="22"/>
          <w:szCs w:val="22"/>
          <w:lang w:eastAsia="en-US"/>
        </w:rPr>
        <w:t xml:space="preserve"> As providências dos subitens 9.2.1 e 9.2</w:t>
      </w:r>
      <w:r w:rsidR="009D3A75" w:rsidRPr="00116F08">
        <w:rPr>
          <w:rFonts w:ascii="Arial" w:eastAsiaTheme="minorHAnsi" w:hAnsi="Arial" w:cs="Arial"/>
          <w:sz w:val="22"/>
          <w:szCs w:val="22"/>
          <w:lang w:eastAsia="en-US"/>
        </w:rPr>
        <w:t xml:space="preserve">.2 acima poderão ser utilizadas </w:t>
      </w:r>
      <w:r w:rsidRPr="00116F08">
        <w:rPr>
          <w:rFonts w:ascii="Arial" w:eastAsiaTheme="minorHAnsi" w:hAnsi="Arial" w:cs="Arial"/>
          <w:sz w:val="22"/>
          <w:szCs w:val="22"/>
          <w:lang w:eastAsia="en-US"/>
        </w:rPr>
        <w:t>se não houver o comparecimento de quai</w:t>
      </w:r>
      <w:r w:rsidR="009D3A75" w:rsidRPr="00116F08">
        <w:rPr>
          <w:rFonts w:ascii="Arial" w:eastAsiaTheme="minorHAnsi" w:hAnsi="Arial" w:cs="Arial"/>
          <w:sz w:val="22"/>
          <w:szCs w:val="22"/>
          <w:lang w:eastAsia="en-US"/>
        </w:rPr>
        <w:t xml:space="preserve">squer fornecedores interessados </w:t>
      </w:r>
      <w:r w:rsidRPr="00116F08">
        <w:rPr>
          <w:rFonts w:ascii="Arial" w:eastAsiaTheme="minorHAnsi" w:hAnsi="Arial" w:cs="Arial"/>
          <w:sz w:val="22"/>
          <w:szCs w:val="22"/>
          <w:lang w:eastAsia="en-US"/>
        </w:rPr>
        <w:t>(procedimento deserto)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9.4.</w:t>
      </w:r>
      <w:r w:rsidRPr="00116F08">
        <w:rPr>
          <w:rFonts w:ascii="Arial" w:eastAsiaTheme="minorHAnsi" w:hAnsi="Arial" w:cs="Arial"/>
          <w:sz w:val="22"/>
          <w:szCs w:val="22"/>
          <w:lang w:eastAsia="en-US"/>
        </w:rPr>
        <w:t xml:space="preserve"> Havendo a necessidade de realização de ato de qu</w:t>
      </w:r>
      <w:r w:rsidR="009D3A75" w:rsidRPr="00116F08">
        <w:rPr>
          <w:rFonts w:ascii="Arial" w:eastAsiaTheme="minorHAnsi" w:hAnsi="Arial" w:cs="Arial"/>
          <w:sz w:val="22"/>
          <w:szCs w:val="22"/>
          <w:lang w:eastAsia="en-US"/>
        </w:rPr>
        <w:t xml:space="preserve">alquer natureza pelos </w:t>
      </w:r>
      <w:r w:rsidRPr="00116F08">
        <w:rPr>
          <w:rFonts w:ascii="Arial" w:eastAsiaTheme="minorHAnsi" w:hAnsi="Arial" w:cs="Arial"/>
          <w:sz w:val="22"/>
          <w:szCs w:val="22"/>
          <w:lang w:eastAsia="en-US"/>
        </w:rPr>
        <w:t>fornecedores, cujo prazo não conste deste Avis</w:t>
      </w:r>
      <w:r w:rsidR="009D3A75" w:rsidRPr="00116F08">
        <w:rPr>
          <w:rFonts w:ascii="Arial" w:eastAsiaTheme="minorHAnsi" w:hAnsi="Arial" w:cs="Arial"/>
          <w:sz w:val="22"/>
          <w:szCs w:val="22"/>
          <w:lang w:eastAsia="en-US"/>
        </w:rPr>
        <w:t xml:space="preserve">o de Contratação Direta, deverá ser </w:t>
      </w:r>
      <w:r w:rsidRPr="00116F08">
        <w:rPr>
          <w:rFonts w:ascii="Arial" w:eastAsiaTheme="minorHAnsi" w:hAnsi="Arial" w:cs="Arial"/>
          <w:sz w:val="22"/>
          <w:szCs w:val="22"/>
          <w:lang w:eastAsia="en-US"/>
        </w:rPr>
        <w:t>atendido o prazo indicado pelo agente</w:t>
      </w:r>
      <w:r w:rsidR="009D3A75" w:rsidRPr="00116F08">
        <w:rPr>
          <w:rFonts w:ascii="Arial" w:eastAsiaTheme="minorHAnsi" w:hAnsi="Arial" w:cs="Arial"/>
          <w:sz w:val="22"/>
          <w:szCs w:val="22"/>
          <w:lang w:eastAsia="en-US"/>
        </w:rPr>
        <w:t xml:space="preserve"> competente da Administração na respectiva </w:t>
      </w:r>
      <w:r w:rsidRPr="00116F08">
        <w:rPr>
          <w:rFonts w:ascii="Arial" w:eastAsiaTheme="minorHAnsi" w:hAnsi="Arial" w:cs="Arial"/>
          <w:sz w:val="22"/>
          <w:szCs w:val="22"/>
          <w:lang w:eastAsia="en-US"/>
        </w:rPr>
        <w:t>notificação.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9.5.</w:t>
      </w:r>
      <w:r w:rsidRPr="00116F08">
        <w:rPr>
          <w:rFonts w:ascii="Arial" w:eastAsiaTheme="minorHAnsi" w:hAnsi="Arial" w:cs="Arial"/>
          <w:sz w:val="22"/>
          <w:szCs w:val="22"/>
          <w:lang w:eastAsia="en-US"/>
        </w:rPr>
        <w:t xml:space="preserve"> Caberá ao fornecedor acompanhar as operações, ficando </w:t>
      </w:r>
      <w:r w:rsidR="009D3A75" w:rsidRPr="00116F08">
        <w:rPr>
          <w:rFonts w:ascii="Arial" w:eastAsiaTheme="minorHAnsi" w:hAnsi="Arial" w:cs="Arial"/>
          <w:sz w:val="22"/>
          <w:szCs w:val="22"/>
          <w:lang w:eastAsia="en-US"/>
        </w:rPr>
        <w:t xml:space="preserve">responsável </w:t>
      </w:r>
      <w:r w:rsidRPr="00116F08">
        <w:rPr>
          <w:rFonts w:ascii="Arial" w:eastAsiaTheme="minorHAnsi" w:hAnsi="Arial" w:cs="Arial"/>
          <w:sz w:val="22"/>
          <w:szCs w:val="22"/>
          <w:lang w:eastAsia="en-US"/>
        </w:rPr>
        <w:t>pelo ônus decorrente da perda do negócio diant</w:t>
      </w:r>
      <w:r w:rsidR="009D3A75" w:rsidRPr="00116F08">
        <w:rPr>
          <w:rFonts w:ascii="Arial" w:eastAsiaTheme="minorHAnsi" w:hAnsi="Arial" w:cs="Arial"/>
          <w:sz w:val="22"/>
          <w:szCs w:val="22"/>
          <w:lang w:eastAsia="en-US"/>
        </w:rPr>
        <w:t xml:space="preserve">e da inobservância de quaisquer </w:t>
      </w:r>
      <w:r w:rsidRPr="00116F08">
        <w:rPr>
          <w:rFonts w:ascii="Arial" w:eastAsiaTheme="minorHAnsi" w:hAnsi="Arial" w:cs="Arial"/>
          <w:sz w:val="22"/>
          <w:szCs w:val="22"/>
          <w:lang w:eastAsia="en-US"/>
        </w:rPr>
        <w:t>mensagens emitidas pela Administração ou de sua desconexão.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9.6.</w:t>
      </w:r>
      <w:r w:rsidRPr="00116F08">
        <w:rPr>
          <w:rFonts w:ascii="Arial" w:eastAsiaTheme="minorHAnsi" w:hAnsi="Arial" w:cs="Arial"/>
          <w:sz w:val="22"/>
          <w:szCs w:val="22"/>
          <w:lang w:eastAsia="en-US"/>
        </w:rPr>
        <w:t xml:space="preserve"> Não havendo expediente ou ocorrendo </w:t>
      </w:r>
      <w:r w:rsidR="009D3A75" w:rsidRPr="00116F08">
        <w:rPr>
          <w:rFonts w:ascii="Arial" w:eastAsiaTheme="minorHAnsi" w:hAnsi="Arial" w:cs="Arial"/>
          <w:sz w:val="22"/>
          <w:szCs w:val="22"/>
          <w:lang w:eastAsia="en-US"/>
        </w:rPr>
        <w:t xml:space="preserve">qualquer fato superveniente que </w:t>
      </w:r>
      <w:r w:rsidRPr="00116F08">
        <w:rPr>
          <w:rFonts w:ascii="Arial" w:eastAsiaTheme="minorHAnsi" w:hAnsi="Arial" w:cs="Arial"/>
          <w:sz w:val="22"/>
          <w:szCs w:val="22"/>
          <w:lang w:eastAsia="en-US"/>
        </w:rPr>
        <w:t>impeça a realização do certame na data marcada</w:t>
      </w:r>
      <w:r w:rsidR="009D3A75" w:rsidRPr="00116F08">
        <w:rPr>
          <w:rFonts w:ascii="Arial" w:eastAsiaTheme="minorHAnsi" w:hAnsi="Arial" w:cs="Arial"/>
          <w:sz w:val="22"/>
          <w:szCs w:val="22"/>
          <w:lang w:eastAsia="en-US"/>
        </w:rPr>
        <w:t xml:space="preserve">, a sessão será automaticamente </w:t>
      </w:r>
      <w:r w:rsidRPr="00116F08">
        <w:rPr>
          <w:rFonts w:ascii="Arial" w:eastAsiaTheme="minorHAnsi" w:hAnsi="Arial" w:cs="Arial"/>
          <w:sz w:val="22"/>
          <w:szCs w:val="22"/>
          <w:lang w:eastAsia="en-US"/>
        </w:rPr>
        <w:t>transferida para o primeiro dia útil subsequente,</w:t>
      </w:r>
      <w:r w:rsidR="009D3A75" w:rsidRPr="00116F08">
        <w:rPr>
          <w:rFonts w:ascii="Arial" w:eastAsiaTheme="minorHAnsi" w:hAnsi="Arial" w:cs="Arial"/>
          <w:sz w:val="22"/>
          <w:szCs w:val="22"/>
          <w:lang w:eastAsia="en-US"/>
        </w:rPr>
        <w:t xml:space="preserve"> no mesmo horário anteriormente </w:t>
      </w:r>
      <w:r w:rsidRPr="00116F08">
        <w:rPr>
          <w:rFonts w:ascii="Arial" w:eastAsiaTheme="minorHAnsi" w:hAnsi="Arial" w:cs="Arial"/>
          <w:sz w:val="22"/>
          <w:szCs w:val="22"/>
          <w:lang w:eastAsia="en-US"/>
        </w:rPr>
        <w:t>estabelecido, desde que não haja comunicação em contrário.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9.7.</w:t>
      </w:r>
      <w:r w:rsidRPr="00116F08">
        <w:rPr>
          <w:rFonts w:ascii="Arial" w:eastAsiaTheme="minorHAnsi" w:hAnsi="Arial" w:cs="Arial"/>
          <w:sz w:val="22"/>
          <w:szCs w:val="22"/>
          <w:lang w:eastAsia="en-US"/>
        </w:rPr>
        <w:t xml:space="preserve"> Os horários estabelecidos na divulgação deste procedimento e duran</w:t>
      </w:r>
      <w:r w:rsidR="009D3A75" w:rsidRPr="00116F08">
        <w:rPr>
          <w:rFonts w:ascii="Arial" w:eastAsiaTheme="minorHAnsi" w:hAnsi="Arial" w:cs="Arial"/>
          <w:sz w:val="22"/>
          <w:szCs w:val="22"/>
          <w:lang w:eastAsia="en-US"/>
        </w:rPr>
        <w:t xml:space="preserve">te o </w:t>
      </w:r>
      <w:r w:rsidRPr="00116F08">
        <w:rPr>
          <w:rFonts w:ascii="Arial" w:eastAsiaTheme="minorHAnsi" w:hAnsi="Arial" w:cs="Arial"/>
          <w:sz w:val="22"/>
          <w:szCs w:val="22"/>
          <w:lang w:eastAsia="en-US"/>
        </w:rPr>
        <w:t>envio de lances observarão o horário de Brasília</w:t>
      </w:r>
      <w:r w:rsidR="009D3A75" w:rsidRPr="00116F08">
        <w:rPr>
          <w:rFonts w:ascii="Arial" w:eastAsiaTheme="minorHAnsi" w:hAnsi="Arial" w:cs="Arial"/>
          <w:sz w:val="22"/>
          <w:szCs w:val="22"/>
          <w:lang w:eastAsia="en-US"/>
        </w:rPr>
        <w:t xml:space="preserve">-DF, inclusive para contagem de </w:t>
      </w:r>
      <w:r w:rsidRPr="00116F08">
        <w:rPr>
          <w:rFonts w:ascii="Arial" w:eastAsiaTheme="minorHAnsi" w:hAnsi="Arial" w:cs="Arial"/>
          <w:sz w:val="22"/>
          <w:szCs w:val="22"/>
          <w:lang w:eastAsia="en-US"/>
        </w:rPr>
        <w:t>tempo e registro no Sistema e na documentação relativa ao procedimento.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9.8.</w:t>
      </w:r>
      <w:r w:rsidRPr="00116F08">
        <w:rPr>
          <w:rFonts w:ascii="Arial" w:eastAsiaTheme="minorHAnsi" w:hAnsi="Arial" w:cs="Arial"/>
          <w:sz w:val="22"/>
          <w:szCs w:val="22"/>
          <w:lang w:eastAsia="en-US"/>
        </w:rPr>
        <w:t xml:space="preserve"> No julgamento das propostas e da habi</w:t>
      </w:r>
      <w:r w:rsidR="009D3A75" w:rsidRPr="00116F08">
        <w:rPr>
          <w:rFonts w:ascii="Arial" w:eastAsiaTheme="minorHAnsi" w:hAnsi="Arial" w:cs="Arial"/>
          <w:sz w:val="22"/>
          <w:szCs w:val="22"/>
          <w:lang w:eastAsia="en-US"/>
        </w:rPr>
        <w:t xml:space="preserve">litação, a Administração poderá </w:t>
      </w:r>
      <w:r w:rsidRPr="00116F08">
        <w:rPr>
          <w:rFonts w:ascii="Arial" w:eastAsiaTheme="minorHAnsi" w:hAnsi="Arial" w:cs="Arial"/>
          <w:sz w:val="22"/>
          <w:szCs w:val="22"/>
          <w:lang w:eastAsia="en-US"/>
        </w:rPr>
        <w:t>sanar erros ou falhas que não alterem a substânci</w:t>
      </w:r>
      <w:r w:rsidR="009D3A75" w:rsidRPr="00116F08">
        <w:rPr>
          <w:rFonts w:ascii="Arial" w:eastAsiaTheme="minorHAnsi" w:hAnsi="Arial" w:cs="Arial"/>
          <w:sz w:val="22"/>
          <w:szCs w:val="22"/>
          <w:lang w:eastAsia="en-US"/>
        </w:rPr>
        <w:t xml:space="preserve">a das propostas, dos documentos </w:t>
      </w:r>
      <w:r w:rsidRPr="00116F08">
        <w:rPr>
          <w:rFonts w:ascii="Arial" w:eastAsiaTheme="minorHAnsi" w:hAnsi="Arial" w:cs="Arial"/>
          <w:sz w:val="22"/>
          <w:szCs w:val="22"/>
          <w:lang w:eastAsia="en-US"/>
        </w:rPr>
        <w:t>e sua validade jurídica, mediante despacho fu</w:t>
      </w:r>
      <w:r w:rsidR="009D3A75" w:rsidRPr="00116F08">
        <w:rPr>
          <w:rFonts w:ascii="Arial" w:eastAsiaTheme="minorHAnsi" w:hAnsi="Arial" w:cs="Arial"/>
          <w:sz w:val="22"/>
          <w:szCs w:val="22"/>
          <w:lang w:eastAsia="en-US"/>
        </w:rPr>
        <w:t xml:space="preserve">ndamentado, registrado em ata e </w:t>
      </w:r>
      <w:r w:rsidRPr="00116F08">
        <w:rPr>
          <w:rFonts w:ascii="Arial" w:eastAsiaTheme="minorHAnsi" w:hAnsi="Arial" w:cs="Arial"/>
          <w:sz w:val="22"/>
          <w:szCs w:val="22"/>
          <w:lang w:eastAsia="en-US"/>
        </w:rPr>
        <w:t>acessível a todos, atribuindo-lhes validade e efic</w:t>
      </w:r>
      <w:r w:rsidR="009D3A75" w:rsidRPr="00116F08">
        <w:rPr>
          <w:rFonts w:ascii="Arial" w:eastAsiaTheme="minorHAnsi" w:hAnsi="Arial" w:cs="Arial"/>
          <w:sz w:val="22"/>
          <w:szCs w:val="22"/>
          <w:lang w:eastAsia="en-US"/>
        </w:rPr>
        <w:t xml:space="preserve">ácia para fins de habilitação e </w:t>
      </w:r>
      <w:r w:rsidRPr="00116F08">
        <w:rPr>
          <w:rFonts w:ascii="Arial" w:eastAsiaTheme="minorHAnsi" w:hAnsi="Arial" w:cs="Arial"/>
          <w:sz w:val="22"/>
          <w:szCs w:val="22"/>
          <w:lang w:eastAsia="en-US"/>
        </w:rPr>
        <w:t>classificação.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9.9.</w:t>
      </w:r>
      <w:r w:rsidRPr="00116F08">
        <w:rPr>
          <w:rFonts w:ascii="Arial" w:eastAsiaTheme="minorHAnsi" w:hAnsi="Arial" w:cs="Arial"/>
          <w:sz w:val="22"/>
          <w:szCs w:val="22"/>
          <w:lang w:eastAsia="en-US"/>
        </w:rPr>
        <w:t xml:space="preserve"> As normas disciplinadoras deste Av</w:t>
      </w:r>
      <w:r w:rsidR="009D3A75" w:rsidRPr="00116F08">
        <w:rPr>
          <w:rFonts w:ascii="Arial" w:eastAsiaTheme="minorHAnsi" w:hAnsi="Arial" w:cs="Arial"/>
          <w:sz w:val="22"/>
          <w:szCs w:val="22"/>
          <w:lang w:eastAsia="en-US"/>
        </w:rPr>
        <w:t xml:space="preserve">iso de Contratação Direta serão </w:t>
      </w:r>
      <w:r w:rsidRPr="00116F08">
        <w:rPr>
          <w:rFonts w:ascii="Arial" w:eastAsiaTheme="minorHAnsi" w:hAnsi="Arial" w:cs="Arial"/>
          <w:sz w:val="22"/>
          <w:szCs w:val="22"/>
          <w:lang w:eastAsia="en-US"/>
        </w:rPr>
        <w:t>sempre interpretadas em favor da ampliação da</w:t>
      </w:r>
      <w:r w:rsidR="009D3A75" w:rsidRPr="00116F08">
        <w:rPr>
          <w:rFonts w:ascii="Arial" w:eastAsiaTheme="minorHAnsi" w:hAnsi="Arial" w:cs="Arial"/>
          <w:sz w:val="22"/>
          <w:szCs w:val="22"/>
          <w:lang w:eastAsia="en-US"/>
        </w:rPr>
        <w:t xml:space="preserve"> disputa entre os interessados, </w:t>
      </w:r>
      <w:r w:rsidRPr="00116F08">
        <w:rPr>
          <w:rFonts w:ascii="Arial" w:eastAsiaTheme="minorHAnsi" w:hAnsi="Arial" w:cs="Arial"/>
          <w:sz w:val="22"/>
          <w:szCs w:val="22"/>
          <w:lang w:eastAsia="en-US"/>
        </w:rPr>
        <w:t>desde que não comprometam o interesse d</w:t>
      </w:r>
      <w:r w:rsidR="009D3A75" w:rsidRPr="00116F08">
        <w:rPr>
          <w:rFonts w:ascii="Arial" w:eastAsiaTheme="minorHAnsi" w:hAnsi="Arial" w:cs="Arial"/>
          <w:sz w:val="22"/>
          <w:szCs w:val="22"/>
          <w:lang w:eastAsia="en-US"/>
        </w:rPr>
        <w:t xml:space="preserve">a Administração, o princípio da </w:t>
      </w:r>
      <w:r w:rsidRPr="00116F08">
        <w:rPr>
          <w:rFonts w:ascii="Arial" w:eastAsiaTheme="minorHAnsi" w:hAnsi="Arial" w:cs="Arial"/>
          <w:sz w:val="22"/>
          <w:szCs w:val="22"/>
          <w:lang w:eastAsia="en-US"/>
        </w:rPr>
        <w:t>isonomia, a finalidade e a segurança da contratação.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9.10.</w:t>
      </w:r>
      <w:r w:rsidRPr="00116F08">
        <w:rPr>
          <w:rFonts w:ascii="Arial" w:eastAsiaTheme="minorHAnsi" w:hAnsi="Arial" w:cs="Arial"/>
          <w:sz w:val="22"/>
          <w:szCs w:val="22"/>
          <w:lang w:eastAsia="en-US"/>
        </w:rPr>
        <w:t xml:space="preserve"> Os fornecedores assumem </w:t>
      </w:r>
      <w:r w:rsidR="009D3A75" w:rsidRPr="00116F08">
        <w:rPr>
          <w:rFonts w:ascii="Arial" w:eastAsiaTheme="minorHAnsi" w:hAnsi="Arial" w:cs="Arial"/>
          <w:sz w:val="22"/>
          <w:szCs w:val="22"/>
          <w:lang w:eastAsia="en-US"/>
        </w:rPr>
        <w:t xml:space="preserve">todos os custos de preparação e </w:t>
      </w:r>
      <w:r w:rsidRPr="00116F08">
        <w:rPr>
          <w:rFonts w:ascii="Arial" w:eastAsiaTheme="minorHAnsi" w:hAnsi="Arial" w:cs="Arial"/>
          <w:sz w:val="22"/>
          <w:szCs w:val="22"/>
          <w:lang w:eastAsia="en-US"/>
        </w:rPr>
        <w:t>apresentação de suas propostas e a Administ</w:t>
      </w:r>
      <w:r w:rsidR="009D3A75" w:rsidRPr="00116F08">
        <w:rPr>
          <w:rFonts w:ascii="Arial" w:eastAsiaTheme="minorHAnsi" w:hAnsi="Arial" w:cs="Arial"/>
          <w:sz w:val="22"/>
          <w:szCs w:val="22"/>
          <w:lang w:eastAsia="en-US"/>
        </w:rPr>
        <w:t xml:space="preserve">ração não será, em nenhum caso, </w:t>
      </w:r>
      <w:r w:rsidRPr="00116F08">
        <w:rPr>
          <w:rFonts w:ascii="Arial" w:eastAsiaTheme="minorHAnsi" w:hAnsi="Arial" w:cs="Arial"/>
          <w:sz w:val="22"/>
          <w:szCs w:val="22"/>
          <w:lang w:eastAsia="en-US"/>
        </w:rPr>
        <w:t>responsável por esses custos, independentemente</w:t>
      </w:r>
      <w:r w:rsidR="009D3A75" w:rsidRPr="00116F08">
        <w:rPr>
          <w:rFonts w:ascii="Arial" w:eastAsiaTheme="minorHAnsi" w:hAnsi="Arial" w:cs="Arial"/>
          <w:sz w:val="22"/>
          <w:szCs w:val="22"/>
          <w:lang w:eastAsia="en-US"/>
        </w:rPr>
        <w:t xml:space="preserve"> da condução ou do resultado do </w:t>
      </w:r>
      <w:r w:rsidRPr="00116F08">
        <w:rPr>
          <w:rFonts w:ascii="Arial" w:eastAsiaTheme="minorHAnsi" w:hAnsi="Arial" w:cs="Arial"/>
          <w:sz w:val="22"/>
          <w:szCs w:val="22"/>
          <w:lang w:eastAsia="en-US"/>
        </w:rPr>
        <w:t>processo de contratação.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9.11.</w:t>
      </w:r>
      <w:r w:rsidRPr="00116F08">
        <w:rPr>
          <w:rFonts w:ascii="Arial" w:eastAsiaTheme="minorHAnsi" w:hAnsi="Arial" w:cs="Arial"/>
          <w:sz w:val="22"/>
          <w:szCs w:val="22"/>
          <w:lang w:eastAsia="en-US"/>
        </w:rPr>
        <w:t xml:space="preserve"> Em caso de divergência entre disposi</w:t>
      </w:r>
      <w:r w:rsidR="009D3A75" w:rsidRPr="00116F08">
        <w:rPr>
          <w:rFonts w:ascii="Arial" w:eastAsiaTheme="minorHAnsi" w:hAnsi="Arial" w:cs="Arial"/>
          <w:sz w:val="22"/>
          <w:szCs w:val="22"/>
          <w:lang w:eastAsia="en-US"/>
        </w:rPr>
        <w:t xml:space="preserve">ções deste Aviso de Contratação </w:t>
      </w:r>
      <w:r w:rsidRPr="00116F08">
        <w:rPr>
          <w:rFonts w:ascii="Arial" w:eastAsiaTheme="minorHAnsi" w:hAnsi="Arial" w:cs="Arial"/>
          <w:sz w:val="22"/>
          <w:szCs w:val="22"/>
          <w:lang w:eastAsia="en-US"/>
        </w:rPr>
        <w:t xml:space="preserve">Direta e de seus anexos ou demais peças que </w:t>
      </w:r>
      <w:r w:rsidR="009D3A75" w:rsidRPr="00116F08">
        <w:rPr>
          <w:rFonts w:ascii="Arial" w:eastAsiaTheme="minorHAnsi" w:hAnsi="Arial" w:cs="Arial"/>
          <w:sz w:val="22"/>
          <w:szCs w:val="22"/>
          <w:lang w:eastAsia="en-US"/>
        </w:rPr>
        <w:t xml:space="preserve">compõem o processo, prevalecerá </w:t>
      </w:r>
      <w:r w:rsidRPr="00116F08">
        <w:rPr>
          <w:rFonts w:ascii="Arial" w:eastAsiaTheme="minorHAnsi" w:hAnsi="Arial" w:cs="Arial"/>
          <w:sz w:val="22"/>
          <w:szCs w:val="22"/>
          <w:lang w:eastAsia="en-US"/>
        </w:rPr>
        <w:t>as deste Aviso.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9.12.</w:t>
      </w:r>
      <w:r w:rsidRPr="00116F08">
        <w:rPr>
          <w:rFonts w:ascii="Arial" w:eastAsiaTheme="minorHAnsi" w:hAnsi="Arial" w:cs="Arial"/>
          <w:sz w:val="22"/>
          <w:szCs w:val="22"/>
          <w:lang w:eastAsia="en-US"/>
        </w:rPr>
        <w:t xml:space="preserve"> Da sessão</w:t>
      </w:r>
      <w:r w:rsidR="00C46556">
        <w:rPr>
          <w:rFonts w:ascii="Arial" w:eastAsiaTheme="minorHAnsi" w:hAnsi="Arial" w:cs="Arial"/>
          <w:sz w:val="22"/>
          <w:szCs w:val="22"/>
          <w:lang w:eastAsia="en-US"/>
        </w:rPr>
        <w:t xml:space="preserve"> pública será divulgada Ata no S</w:t>
      </w:r>
      <w:r w:rsidRPr="00116F08">
        <w:rPr>
          <w:rFonts w:ascii="Arial" w:eastAsiaTheme="minorHAnsi" w:hAnsi="Arial" w:cs="Arial"/>
          <w:sz w:val="22"/>
          <w:szCs w:val="22"/>
          <w:lang w:eastAsia="en-US"/>
        </w:rPr>
        <w:t xml:space="preserve">istema </w:t>
      </w:r>
      <w:r w:rsidR="00C46556">
        <w:rPr>
          <w:rFonts w:ascii="Arial" w:eastAsiaTheme="minorHAnsi" w:hAnsi="Arial" w:cs="Arial"/>
          <w:sz w:val="22"/>
          <w:szCs w:val="22"/>
          <w:lang w:eastAsia="en-US"/>
        </w:rPr>
        <w:t>E</w:t>
      </w:r>
      <w:r w:rsidRPr="00116F08">
        <w:rPr>
          <w:rFonts w:ascii="Arial" w:eastAsiaTheme="minorHAnsi" w:hAnsi="Arial" w:cs="Arial"/>
          <w:sz w:val="22"/>
          <w:szCs w:val="22"/>
          <w:lang w:eastAsia="en-US"/>
        </w:rPr>
        <w:t>letrônico.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9.13.</w:t>
      </w:r>
      <w:r w:rsidRPr="00116F08">
        <w:rPr>
          <w:rFonts w:ascii="Arial" w:eastAsiaTheme="minorHAnsi" w:hAnsi="Arial" w:cs="Arial"/>
          <w:sz w:val="22"/>
          <w:szCs w:val="22"/>
          <w:lang w:eastAsia="en-US"/>
        </w:rPr>
        <w:t xml:space="preserve"> Integram este Aviso de Contratação Direta, para todos os fins e efeitos,</w:t>
      </w:r>
      <w:r w:rsidR="00784ACD"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os seguintes anexos:</w:t>
      </w:r>
    </w:p>
    <w:p w:rsidR="009E0E3B" w:rsidRDefault="00000B08" w:rsidP="009E27E2">
      <w:pPr>
        <w:spacing w:before="240"/>
        <w:rPr>
          <w:rFonts w:ascii="Arial" w:eastAsia="ArialMT" w:hAnsi="Arial" w:cs="Arial"/>
          <w:sz w:val="22"/>
          <w:szCs w:val="22"/>
          <w:lang w:eastAsia="en-US"/>
        </w:rPr>
      </w:pPr>
      <w:r w:rsidRPr="00DA7798">
        <w:rPr>
          <w:rFonts w:ascii="Arial" w:eastAsiaTheme="minorHAnsi" w:hAnsi="Arial" w:cs="Arial"/>
          <w:b/>
          <w:sz w:val="22"/>
          <w:szCs w:val="22"/>
          <w:lang w:eastAsia="en-US"/>
        </w:rPr>
        <w:t>9.13.1.</w:t>
      </w:r>
      <w:r w:rsidR="00896F4D" w:rsidRPr="00DA7798">
        <w:rPr>
          <w:rFonts w:ascii="Arial" w:eastAsiaTheme="minorHAnsi" w:hAnsi="Arial" w:cs="Arial"/>
          <w:sz w:val="22"/>
          <w:szCs w:val="22"/>
          <w:lang w:eastAsia="en-US"/>
        </w:rPr>
        <w:t xml:space="preserve"> ANEXO I</w:t>
      </w:r>
      <w:r w:rsidRPr="00DA7798">
        <w:rPr>
          <w:rFonts w:ascii="Arial" w:eastAsiaTheme="minorHAnsi" w:hAnsi="Arial" w:cs="Arial"/>
          <w:sz w:val="22"/>
          <w:szCs w:val="22"/>
          <w:lang w:eastAsia="en-US"/>
        </w:rPr>
        <w:t xml:space="preserve"> </w:t>
      </w:r>
      <w:r w:rsidRPr="00DA7798">
        <w:rPr>
          <w:rFonts w:ascii="Arial" w:eastAsia="ArialMT" w:hAnsi="Arial" w:cs="Arial"/>
          <w:sz w:val="22"/>
          <w:szCs w:val="22"/>
          <w:lang w:eastAsia="en-US"/>
        </w:rPr>
        <w:t xml:space="preserve">– </w:t>
      </w:r>
      <w:r w:rsidR="009E0E3B">
        <w:rPr>
          <w:rFonts w:ascii="Arial" w:eastAsia="ArialMT" w:hAnsi="Arial" w:cs="Arial"/>
          <w:sz w:val="22"/>
          <w:szCs w:val="22"/>
          <w:lang w:eastAsia="en-US"/>
        </w:rPr>
        <w:t>Proposta de Preços</w:t>
      </w:r>
    </w:p>
    <w:p w:rsidR="00000B08" w:rsidRPr="009E0E3B" w:rsidRDefault="009E0E3B" w:rsidP="009E27E2">
      <w:pPr>
        <w:spacing w:before="240"/>
        <w:rPr>
          <w:rFonts w:ascii="Arial" w:eastAsia="ArialMT" w:hAnsi="Arial" w:cs="Arial"/>
          <w:sz w:val="22"/>
          <w:szCs w:val="22"/>
          <w:lang w:eastAsia="en-US"/>
        </w:rPr>
      </w:pPr>
      <w:r w:rsidRPr="009E0E3B">
        <w:rPr>
          <w:rFonts w:ascii="Arial" w:eastAsia="ArialMT" w:hAnsi="Arial" w:cs="Arial"/>
          <w:b/>
          <w:sz w:val="22"/>
          <w:szCs w:val="22"/>
          <w:lang w:eastAsia="en-US"/>
        </w:rPr>
        <w:t>9.13.2</w:t>
      </w:r>
      <w:r>
        <w:rPr>
          <w:rFonts w:ascii="Arial" w:eastAsia="ArialMT" w:hAnsi="Arial" w:cs="Arial"/>
          <w:sz w:val="22"/>
          <w:szCs w:val="22"/>
          <w:lang w:eastAsia="en-US"/>
        </w:rPr>
        <w:t xml:space="preserve">. ANEXO II – </w:t>
      </w:r>
      <w:r w:rsidR="00631510" w:rsidRPr="00DA7798">
        <w:rPr>
          <w:rFonts w:ascii="Arial" w:eastAsiaTheme="minorHAnsi" w:hAnsi="Arial" w:cs="Arial"/>
          <w:sz w:val="22"/>
          <w:szCs w:val="22"/>
          <w:lang w:eastAsia="en-US"/>
        </w:rPr>
        <w:t>Documentação E</w:t>
      </w:r>
      <w:r w:rsidR="00000B08" w:rsidRPr="00DA7798">
        <w:rPr>
          <w:rFonts w:ascii="Arial" w:eastAsiaTheme="minorHAnsi" w:hAnsi="Arial" w:cs="Arial"/>
          <w:sz w:val="22"/>
          <w:szCs w:val="22"/>
          <w:lang w:eastAsia="en-US"/>
        </w:rPr>
        <w:t>xigida para Habilitação;</w:t>
      </w:r>
    </w:p>
    <w:p w:rsidR="00896F4D" w:rsidRPr="00DA7798" w:rsidRDefault="009E0E3B" w:rsidP="009E27E2">
      <w:pPr>
        <w:spacing w:before="240"/>
        <w:rPr>
          <w:rFonts w:ascii="Arial" w:eastAsiaTheme="minorHAnsi" w:hAnsi="Arial" w:cs="Arial"/>
          <w:sz w:val="22"/>
          <w:szCs w:val="22"/>
          <w:lang w:eastAsia="en-US"/>
        </w:rPr>
      </w:pPr>
      <w:r>
        <w:rPr>
          <w:rFonts w:ascii="Arial" w:eastAsiaTheme="minorHAnsi" w:hAnsi="Arial" w:cs="Arial"/>
          <w:b/>
          <w:sz w:val="22"/>
          <w:szCs w:val="22"/>
          <w:lang w:eastAsia="en-US"/>
        </w:rPr>
        <w:t>9.13.3</w:t>
      </w:r>
      <w:r w:rsidR="00896F4D" w:rsidRPr="00DA7798">
        <w:rPr>
          <w:rFonts w:ascii="Arial" w:eastAsiaTheme="minorHAnsi" w:hAnsi="Arial" w:cs="Arial"/>
          <w:b/>
          <w:sz w:val="22"/>
          <w:szCs w:val="22"/>
          <w:lang w:eastAsia="en-US"/>
        </w:rPr>
        <w:t>.</w:t>
      </w:r>
      <w:r w:rsidR="00896F4D" w:rsidRPr="00DA7798">
        <w:rPr>
          <w:rFonts w:ascii="Arial" w:eastAsiaTheme="minorHAnsi" w:hAnsi="Arial" w:cs="Arial"/>
          <w:sz w:val="22"/>
          <w:szCs w:val="22"/>
          <w:lang w:eastAsia="en-US"/>
        </w:rPr>
        <w:t xml:space="preserve"> ANEXO II</w:t>
      </w:r>
      <w:r w:rsidR="001F206C">
        <w:rPr>
          <w:rFonts w:ascii="Arial" w:eastAsiaTheme="minorHAnsi" w:hAnsi="Arial" w:cs="Arial"/>
          <w:sz w:val="22"/>
          <w:szCs w:val="22"/>
          <w:lang w:eastAsia="en-US"/>
        </w:rPr>
        <w:t>I</w:t>
      </w:r>
      <w:r w:rsidR="00896F4D" w:rsidRPr="00DA7798">
        <w:rPr>
          <w:rFonts w:ascii="Arial" w:eastAsiaTheme="minorHAnsi" w:hAnsi="Arial" w:cs="Arial"/>
          <w:sz w:val="22"/>
          <w:szCs w:val="22"/>
          <w:lang w:eastAsia="en-US"/>
        </w:rPr>
        <w:t xml:space="preserve"> – Termo de Referência</w:t>
      </w:r>
    </w:p>
    <w:p w:rsidR="00631510" w:rsidRDefault="009E0E3B" w:rsidP="009E27E2">
      <w:pPr>
        <w:spacing w:before="240"/>
        <w:rPr>
          <w:rFonts w:ascii="Arial" w:eastAsiaTheme="minorHAnsi" w:hAnsi="Arial" w:cs="Arial"/>
          <w:sz w:val="22"/>
          <w:szCs w:val="22"/>
          <w:lang w:eastAsia="en-US"/>
        </w:rPr>
      </w:pPr>
      <w:r>
        <w:rPr>
          <w:rFonts w:ascii="Arial" w:eastAsiaTheme="minorHAnsi" w:hAnsi="Arial" w:cs="Arial"/>
          <w:b/>
          <w:sz w:val="22"/>
          <w:szCs w:val="22"/>
          <w:lang w:eastAsia="en-US"/>
        </w:rPr>
        <w:t>9.13.4</w:t>
      </w:r>
      <w:r w:rsidR="00631510" w:rsidRPr="00DA7798">
        <w:rPr>
          <w:rFonts w:ascii="Arial" w:eastAsiaTheme="minorHAnsi" w:hAnsi="Arial" w:cs="Arial"/>
          <w:b/>
          <w:sz w:val="22"/>
          <w:szCs w:val="22"/>
          <w:lang w:eastAsia="en-US"/>
        </w:rPr>
        <w:t>.</w:t>
      </w:r>
      <w:r w:rsidR="001F206C">
        <w:rPr>
          <w:rFonts w:ascii="Arial" w:eastAsiaTheme="minorHAnsi" w:hAnsi="Arial" w:cs="Arial"/>
          <w:sz w:val="22"/>
          <w:szCs w:val="22"/>
          <w:lang w:eastAsia="en-US"/>
        </w:rPr>
        <w:t xml:space="preserve"> ANEXO IV</w:t>
      </w:r>
      <w:r w:rsidR="00631510" w:rsidRPr="00DA7798">
        <w:rPr>
          <w:rFonts w:ascii="Arial" w:eastAsiaTheme="minorHAnsi" w:hAnsi="Arial" w:cs="Arial"/>
          <w:sz w:val="22"/>
          <w:szCs w:val="22"/>
          <w:lang w:eastAsia="en-US"/>
        </w:rPr>
        <w:t xml:space="preserve"> – Minuta de Contrato</w:t>
      </w:r>
    </w:p>
    <w:p w:rsidR="00447F90" w:rsidRDefault="00447F90" w:rsidP="00447F90">
      <w:pPr>
        <w:spacing w:before="240"/>
        <w:rPr>
          <w:rFonts w:ascii="Arial" w:eastAsiaTheme="minorHAnsi" w:hAnsi="Arial" w:cs="Arial"/>
          <w:sz w:val="22"/>
          <w:szCs w:val="22"/>
          <w:lang w:eastAsia="en-US"/>
        </w:rPr>
      </w:pPr>
      <w:r>
        <w:rPr>
          <w:rFonts w:ascii="Arial" w:eastAsiaTheme="minorHAnsi" w:hAnsi="Arial" w:cs="Arial"/>
          <w:b/>
          <w:sz w:val="22"/>
          <w:szCs w:val="22"/>
          <w:lang w:eastAsia="en-US"/>
        </w:rPr>
        <w:t>9.13.5</w:t>
      </w:r>
      <w:r w:rsidRPr="00DA7798">
        <w:rPr>
          <w:rFonts w:ascii="Arial" w:eastAsiaTheme="minorHAnsi" w:hAnsi="Arial" w:cs="Arial"/>
          <w:b/>
          <w:sz w:val="22"/>
          <w:szCs w:val="22"/>
          <w:lang w:eastAsia="en-US"/>
        </w:rPr>
        <w:t>.</w:t>
      </w:r>
      <w:r>
        <w:rPr>
          <w:rFonts w:ascii="Arial" w:eastAsiaTheme="minorHAnsi" w:hAnsi="Arial" w:cs="Arial"/>
          <w:sz w:val="22"/>
          <w:szCs w:val="22"/>
          <w:lang w:eastAsia="en-US"/>
        </w:rPr>
        <w:t xml:space="preserve"> ANEXO V</w:t>
      </w:r>
      <w:r w:rsidRPr="00DA7798">
        <w:rPr>
          <w:rFonts w:ascii="Arial" w:eastAsiaTheme="minorHAnsi" w:hAnsi="Arial" w:cs="Arial"/>
          <w:sz w:val="22"/>
          <w:szCs w:val="22"/>
          <w:lang w:eastAsia="en-US"/>
        </w:rPr>
        <w:t xml:space="preserve"> – </w:t>
      </w:r>
      <w:r>
        <w:rPr>
          <w:rFonts w:ascii="Arial" w:eastAsiaTheme="minorHAnsi" w:hAnsi="Arial" w:cs="Arial"/>
          <w:sz w:val="22"/>
          <w:szCs w:val="22"/>
          <w:lang w:eastAsia="en-US"/>
        </w:rPr>
        <w:t>Declaração Conjunta</w:t>
      </w:r>
    </w:p>
    <w:p w:rsidR="00447F90" w:rsidRDefault="00447F90" w:rsidP="009E27E2">
      <w:pPr>
        <w:spacing w:before="240"/>
        <w:rPr>
          <w:rFonts w:ascii="Arial" w:eastAsiaTheme="minorHAnsi" w:hAnsi="Arial" w:cs="Arial"/>
          <w:sz w:val="22"/>
          <w:szCs w:val="22"/>
          <w:lang w:eastAsia="en-US"/>
        </w:rPr>
      </w:pPr>
    </w:p>
    <w:p w:rsidR="00447F90" w:rsidRPr="00DA7798" w:rsidRDefault="00447F90" w:rsidP="009E27E2">
      <w:pPr>
        <w:spacing w:before="240"/>
        <w:rPr>
          <w:rFonts w:ascii="Arial" w:eastAsiaTheme="minorHAnsi" w:hAnsi="Arial" w:cs="Arial"/>
          <w:sz w:val="22"/>
          <w:szCs w:val="22"/>
          <w:lang w:eastAsia="en-US"/>
        </w:rPr>
      </w:pPr>
    </w:p>
    <w:p w:rsidR="00000B08" w:rsidRPr="00116F08" w:rsidRDefault="00000B08" w:rsidP="009E27E2">
      <w:pPr>
        <w:spacing w:before="240"/>
        <w:rPr>
          <w:rFonts w:ascii="Arial" w:eastAsiaTheme="minorHAnsi" w:hAnsi="Arial" w:cs="Arial"/>
          <w:sz w:val="22"/>
          <w:szCs w:val="22"/>
          <w:lang w:eastAsia="en-US"/>
        </w:rPr>
      </w:pPr>
    </w:p>
    <w:p w:rsidR="00FB29C4" w:rsidRDefault="00FB29C4" w:rsidP="00FB29C4">
      <w:pPr>
        <w:rPr>
          <w:rFonts w:ascii="Arial" w:eastAsiaTheme="minorHAnsi" w:hAnsi="Arial" w:cs="Arial"/>
          <w:sz w:val="22"/>
          <w:szCs w:val="22"/>
          <w:lang w:eastAsia="en-US"/>
        </w:rPr>
      </w:pPr>
    </w:p>
    <w:p w:rsidR="00DA7798" w:rsidRPr="00116F08" w:rsidRDefault="00DA7798" w:rsidP="00FB29C4">
      <w:pPr>
        <w:rPr>
          <w:rFonts w:ascii="Arial" w:eastAsiaTheme="minorHAnsi" w:hAnsi="Arial" w:cs="Arial"/>
          <w:sz w:val="22"/>
          <w:szCs w:val="22"/>
          <w:lang w:eastAsia="en-US"/>
        </w:rPr>
      </w:pPr>
    </w:p>
    <w:p w:rsidR="00000B08" w:rsidRPr="00116F08" w:rsidRDefault="00564971" w:rsidP="00FB29C4">
      <w:pPr>
        <w:jc w:val="right"/>
        <w:rPr>
          <w:rFonts w:ascii="Arial" w:eastAsiaTheme="minorHAnsi" w:hAnsi="Arial" w:cs="Arial"/>
          <w:sz w:val="22"/>
          <w:szCs w:val="22"/>
          <w:lang w:eastAsia="en-US"/>
        </w:rPr>
      </w:pPr>
      <w:r w:rsidRPr="00787B5D">
        <w:rPr>
          <w:rFonts w:ascii="Arial" w:eastAsiaTheme="minorHAnsi" w:hAnsi="Arial" w:cs="Arial"/>
          <w:sz w:val="22"/>
          <w:szCs w:val="22"/>
          <w:lang w:eastAsia="en-US"/>
        </w:rPr>
        <w:t>Rio Bananal/ES</w:t>
      </w:r>
      <w:r w:rsidR="004425F0" w:rsidRPr="00787B5D">
        <w:rPr>
          <w:rFonts w:ascii="Arial" w:eastAsiaTheme="minorHAnsi" w:hAnsi="Arial" w:cs="Arial"/>
          <w:sz w:val="22"/>
          <w:szCs w:val="22"/>
          <w:lang w:eastAsia="en-US"/>
        </w:rPr>
        <w:t xml:space="preserve">, </w:t>
      </w:r>
      <w:r w:rsidR="008D203B">
        <w:rPr>
          <w:rFonts w:ascii="Arial" w:eastAsiaTheme="minorHAnsi" w:hAnsi="Arial" w:cs="Arial"/>
          <w:sz w:val="22"/>
          <w:szCs w:val="22"/>
          <w:lang w:eastAsia="en-US"/>
        </w:rPr>
        <w:t>16</w:t>
      </w:r>
      <w:r w:rsidR="004425F0" w:rsidRPr="00F00A4E">
        <w:rPr>
          <w:rFonts w:ascii="Arial" w:eastAsiaTheme="minorHAnsi" w:hAnsi="Arial" w:cs="Arial"/>
          <w:sz w:val="22"/>
          <w:szCs w:val="22"/>
          <w:lang w:eastAsia="en-US"/>
        </w:rPr>
        <w:t xml:space="preserve"> de </w:t>
      </w:r>
      <w:r w:rsidR="00F00A4E" w:rsidRPr="00F00A4E">
        <w:rPr>
          <w:rFonts w:ascii="Arial" w:eastAsiaTheme="minorHAnsi" w:hAnsi="Arial" w:cs="Arial"/>
          <w:sz w:val="22"/>
          <w:szCs w:val="22"/>
          <w:lang w:eastAsia="en-US"/>
        </w:rPr>
        <w:t>outu</w:t>
      </w:r>
      <w:r w:rsidR="00A20259" w:rsidRPr="00F00A4E">
        <w:rPr>
          <w:rFonts w:ascii="Arial" w:eastAsiaTheme="minorHAnsi" w:hAnsi="Arial" w:cs="Arial"/>
          <w:sz w:val="22"/>
          <w:szCs w:val="22"/>
          <w:lang w:eastAsia="en-US"/>
        </w:rPr>
        <w:t>bro</w:t>
      </w:r>
      <w:r w:rsidR="004425F0" w:rsidRPr="00F00A4E">
        <w:rPr>
          <w:rFonts w:ascii="Arial" w:eastAsiaTheme="minorHAnsi" w:hAnsi="Arial" w:cs="Arial"/>
          <w:sz w:val="22"/>
          <w:szCs w:val="22"/>
          <w:lang w:eastAsia="en-US"/>
        </w:rPr>
        <w:t xml:space="preserve"> de 2024</w:t>
      </w:r>
      <w:r w:rsidR="004425F0" w:rsidRPr="00787B5D">
        <w:rPr>
          <w:rFonts w:ascii="Arial" w:eastAsiaTheme="minorHAnsi" w:hAnsi="Arial" w:cs="Arial"/>
          <w:sz w:val="22"/>
          <w:szCs w:val="22"/>
          <w:lang w:eastAsia="en-US"/>
        </w:rPr>
        <w:t>.</w:t>
      </w:r>
    </w:p>
    <w:p w:rsidR="00000B08" w:rsidRDefault="00000B08" w:rsidP="00FB29C4">
      <w:pPr>
        <w:rPr>
          <w:rFonts w:ascii="Arial" w:eastAsiaTheme="minorHAnsi" w:hAnsi="Arial" w:cs="Arial"/>
          <w:sz w:val="22"/>
          <w:szCs w:val="22"/>
          <w:lang w:eastAsia="en-US"/>
        </w:rPr>
      </w:pPr>
    </w:p>
    <w:p w:rsidR="00DA7798" w:rsidRPr="00116F08" w:rsidRDefault="00DA7798" w:rsidP="00FB29C4">
      <w:pPr>
        <w:rPr>
          <w:rFonts w:ascii="Arial" w:eastAsiaTheme="minorHAnsi" w:hAnsi="Arial" w:cs="Arial"/>
          <w:sz w:val="22"/>
          <w:szCs w:val="22"/>
          <w:lang w:eastAsia="en-US"/>
        </w:rPr>
      </w:pPr>
    </w:p>
    <w:p w:rsidR="00564971" w:rsidRPr="00116F08" w:rsidRDefault="00564971" w:rsidP="00FB29C4">
      <w:pPr>
        <w:jc w:val="center"/>
        <w:rPr>
          <w:rFonts w:ascii="Arial" w:eastAsiaTheme="minorHAnsi" w:hAnsi="Arial" w:cs="Arial"/>
          <w:b/>
          <w:sz w:val="22"/>
          <w:szCs w:val="22"/>
          <w:lang w:eastAsia="en-US"/>
        </w:rPr>
      </w:pPr>
    </w:p>
    <w:p w:rsidR="00564971" w:rsidRDefault="00564971" w:rsidP="00FB29C4">
      <w:pPr>
        <w:jc w:val="center"/>
        <w:rPr>
          <w:rFonts w:ascii="Arial" w:eastAsiaTheme="minorHAnsi" w:hAnsi="Arial" w:cs="Arial"/>
          <w:b/>
          <w:sz w:val="22"/>
          <w:szCs w:val="22"/>
          <w:lang w:eastAsia="en-US"/>
        </w:rPr>
      </w:pPr>
    </w:p>
    <w:p w:rsidR="00DA7798" w:rsidRPr="00116F08" w:rsidRDefault="00DA7798" w:rsidP="00FB29C4">
      <w:pPr>
        <w:jc w:val="center"/>
        <w:rPr>
          <w:rFonts w:ascii="Arial" w:eastAsiaTheme="minorHAnsi" w:hAnsi="Arial" w:cs="Arial"/>
          <w:b/>
          <w:sz w:val="22"/>
          <w:szCs w:val="22"/>
          <w:lang w:eastAsia="en-US"/>
        </w:rPr>
      </w:pPr>
    </w:p>
    <w:p w:rsidR="00000B08" w:rsidRDefault="00000B08" w:rsidP="00FB29C4">
      <w:pPr>
        <w:jc w:val="center"/>
        <w:rPr>
          <w:rFonts w:ascii="Arial" w:eastAsiaTheme="minorHAnsi" w:hAnsi="Arial" w:cs="Arial"/>
          <w:sz w:val="22"/>
          <w:szCs w:val="22"/>
          <w:lang w:eastAsia="en-US"/>
        </w:rPr>
      </w:pPr>
    </w:p>
    <w:p w:rsidR="00B20A45" w:rsidRPr="00116F08" w:rsidRDefault="00B20A45" w:rsidP="00FB29C4">
      <w:pPr>
        <w:jc w:val="center"/>
        <w:rPr>
          <w:rFonts w:ascii="Arial" w:eastAsiaTheme="minorHAnsi" w:hAnsi="Arial" w:cs="Arial"/>
          <w:sz w:val="22"/>
          <w:szCs w:val="22"/>
          <w:lang w:eastAsia="en-US"/>
        </w:rPr>
      </w:pPr>
    </w:p>
    <w:p w:rsidR="00564971" w:rsidRPr="00116F08" w:rsidRDefault="00787B5D" w:rsidP="00FB29C4">
      <w:pPr>
        <w:jc w:val="center"/>
        <w:rPr>
          <w:rFonts w:ascii="Arial" w:eastAsiaTheme="minorHAnsi" w:hAnsi="Arial" w:cs="Arial"/>
          <w:sz w:val="22"/>
          <w:szCs w:val="22"/>
          <w:lang w:eastAsia="en-US"/>
        </w:rPr>
      </w:pPr>
      <w:r>
        <w:rPr>
          <w:rFonts w:ascii="Arial" w:eastAsiaTheme="minorHAnsi" w:hAnsi="Arial" w:cs="Arial"/>
          <w:sz w:val="22"/>
          <w:szCs w:val="22"/>
          <w:lang w:eastAsia="en-US"/>
        </w:rPr>
        <w:t>Beatriz Menegueli Ávila</w:t>
      </w:r>
    </w:p>
    <w:p w:rsidR="00A14347" w:rsidRPr="00B20A45" w:rsidRDefault="00787B5D" w:rsidP="007F0023">
      <w:pPr>
        <w:jc w:val="center"/>
        <w:rPr>
          <w:rFonts w:ascii="Arial" w:eastAsiaTheme="minorHAnsi" w:hAnsi="Arial" w:cs="Arial"/>
          <w:b/>
          <w:sz w:val="22"/>
          <w:szCs w:val="22"/>
          <w:lang w:eastAsia="en-US"/>
        </w:rPr>
      </w:pPr>
      <w:r w:rsidRPr="00B20A45">
        <w:rPr>
          <w:rFonts w:ascii="Arial" w:eastAsiaTheme="minorHAnsi" w:hAnsi="Arial" w:cs="Arial"/>
          <w:b/>
          <w:sz w:val="22"/>
          <w:szCs w:val="22"/>
          <w:lang w:eastAsia="en-US"/>
        </w:rPr>
        <w:t>Agente de Contratação</w:t>
      </w:r>
    </w:p>
    <w:p w:rsidR="00000B08" w:rsidRPr="00116F08" w:rsidRDefault="00000B08" w:rsidP="00FB29C4">
      <w:pPr>
        <w:rPr>
          <w:rFonts w:ascii="Arial" w:eastAsiaTheme="minorHAnsi" w:hAnsi="Arial" w:cs="Arial"/>
          <w:sz w:val="22"/>
          <w:szCs w:val="22"/>
          <w:lang w:eastAsia="en-US"/>
        </w:rPr>
      </w:pPr>
    </w:p>
    <w:p w:rsidR="00784ACD" w:rsidRDefault="00784ACD"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5F4297" w:rsidRDefault="005F4297" w:rsidP="00FB29C4">
      <w:pPr>
        <w:rPr>
          <w:rFonts w:ascii="Arial" w:eastAsiaTheme="minorHAnsi" w:hAnsi="Arial" w:cs="Arial"/>
          <w:sz w:val="22"/>
          <w:szCs w:val="22"/>
          <w:lang w:eastAsia="en-US"/>
        </w:rPr>
      </w:pPr>
    </w:p>
    <w:p w:rsidR="005F4297" w:rsidRDefault="005F4297" w:rsidP="00FB29C4">
      <w:pPr>
        <w:rPr>
          <w:rFonts w:ascii="Arial" w:eastAsiaTheme="minorHAnsi" w:hAnsi="Arial" w:cs="Arial"/>
          <w:sz w:val="22"/>
          <w:szCs w:val="22"/>
          <w:lang w:eastAsia="en-US"/>
        </w:rPr>
      </w:pPr>
    </w:p>
    <w:p w:rsidR="005F4297" w:rsidRDefault="005F4297"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9E0E3B" w:rsidRPr="00467CBB" w:rsidRDefault="001E6844" w:rsidP="001E6844">
      <w:pPr>
        <w:jc w:val="center"/>
        <w:rPr>
          <w:rFonts w:ascii="Arial" w:eastAsiaTheme="minorHAnsi" w:hAnsi="Arial" w:cs="Arial"/>
          <w:b/>
          <w:sz w:val="22"/>
          <w:szCs w:val="22"/>
          <w:lang w:eastAsia="en-US"/>
        </w:rPr>
      </w:pPr>
      <w:r w:rsidRPr="00467CBB">
        <w:rPr>
          <w:rFonts w:ascii="Arial" w:eastAsiaTheme="minorHAnsi" w:hAnsi="Arial" w:cs="Arial"/>
          <w:b/>
          <w:sz w:val="22"/>
          <w:szCs w:val="22"/>
          <w:lang w:eastAsia="en-US"/>
        </w:rPr>
        <w:t>ANEXO I</w:t>
      </w:r>
    </w:p>
    <w:p w:rsidR="009E0E3B" w:rsidRPr="00467CBB" w:rsidRDefault="009E0E3B" w:rsidP="00FB29C4">
      <w:pPr>
        <w:rPr>
          <w:rFonts w:ascii="Arial" w:eastAsiaTheme="minorHAnsi" w:hAnsi="Arial" w:cs="Arial"/>
          <w:sz w:val="22"/>
          <w:szCs w:val="22"/>
          <w:lang w:eastAsia="en-US"/>
        </w:rPr>
      </w:pPr>
    </w:p>
    <w:p w:rsidR="009E0E3B" w:rsidRDefault="009E0E3B" w:rsidP="009E0E3B">
      <w:pPr>
        <w:ind w:left="386" w:right="434"/>
        <w:jc w:val="center"/>
        <w:rPr>
          <w:rFonts w:ascii="Arial" w:hAnsi="Arial"/>
          <w:b/>
        </w:rPr>
      </w:pPr>
      <w:r w:rsidRPr="00467CBB">
        <w:rPr>
          <w:rFonts w:ascii="Arial" w:hAnsi="Arial"/>
          <w:b/>
        </w:rPr>
        <w:t>PROPOSTA DE PREÇOS</w:t>
      </w:r>
    </w:p>
    <w:p w:rsidR="009E0E3B" w:rsidRDefault="009E0E3B" w:rsidP="009E0E3B">
      <w:pPr>
        <w:pStyle w:val="Corpodetexto"/>
        <w:spacing w:before="1"/>
        <w:rPr>
          <w:sz w:val="20"/>
        </w:rPr>
      </w:pPr>
    </w:p>
    <w:p w:rsidR="009E0E3B" w:rsidRDefault="009E0E3B" w:rsidP="009E0E3B">
      <w:pPr>
        <w:ind w:left="439" w:right="434"/>
        <w:jc w:val="center"/>
        <w:rPr>
          <w:rFonts w:ascii="Arial" w:hAnsi="Arial"/>
          <w:b/>
        </w:rPr>
      </w:pPr>
      <w:r>
        <w:rPr>
          <w:rFonts w:ascii="Arial" w:hAnsi="Arial"/>
          <w:b/>
          <w:spacing w:val="-10"/>
        </w:rPr>
        <w:t xml:space="preserve">DISPENSA ELETRÔNICA </w:t>
      </w:r>
      <w:r w:rsidRPr="000E20C0">
        <w:rPr>
          <w:rFonts w:ascii="Arial" w:hAnsi="Arial"/>
          <w:b/>
        </w:rPr>
        <w:t>Nº</w:t>
      </w:r>
      <w:r w:rsidRPr="000E20C0">
        <w:rPr>
          <w:rFonts w:ascii="Arial" w:hAnsi="Arial"/>
          <w:b/>
          <w:spacing w:val="-11"/>
        </w:rPr>
        <w:t xml:space="preserve"> </w:t>
      </w:r>
      <w:r w:rsidRPr="000E20C0">
        <w:rPr>
          <w:rFonts w:ascii="Arial" w:hAnsi="Arial"/>
          <w:b/>
        </w:rPr>
        <w:t>00000</w:t>
      </w:r>
      <w:r w:rsidR="000E20C0" w:rsidRPr="000E20C0">
        <w:rPr>
          <w:rFonts w:ascii="Arial" w:hAnsi="Arial"/>
          <w:b/>
        </w:rPr>
        <w:t>4</w:t>
      </w:r>
      <w:r w:rsidRPr="000E20C0">
        <w:rPr>
          <w:rFonts w:ascii="Arial" w:hAnsi="Arial"/>
          <w:b/>
        </w:rPr>
        <w:t>/2024</w:t>
      </w:r>
      <w:r w:rsidRPr="000E20C0">
        <w:rPr>
          <w:rFonts w:ascii="Arial" w:hAnsi="Arial"/>
          <w:b/>
          <w:spacing w:val="-10"/>
        </w:rPr>
        <w:t xml:space="preserve"> </w:t>
      </w:r>
      <w:r w:rsidRPr="000E20C0">
        <w:rPr>
          <w:rFonts w:ascii="Arial" w:hAnsi="Arial"/>
          <w:b/>
        </w:rPr>
        <w:t>-</w:t>
      </w:r>
      <w:r w:rsidRPr="000E20C0">
        <w:rPr>
          <w:rFonts w:ascii="Arial" w:hAnsi="Arial"/>
          <w:b/>
          <w:spacing w:val="36"/>
        </w:rPr>
        <w:t xml:space="preserve"> </w:t>
      </w:r>
      <w:r w:rsidRPr="000E20C0">
        <w:rPr>
          <w:rFonts w:ascii="Arial" w:hAnsi="Arial"/>
          <w:b/>
        </w:rPr>
        <w:t>PROCESSO</w:t>
      </w:r>
      <w:r w:rsidRPr="000E20C0">
        <w:rPr>
          <w:rFonts w:ascii="Arial" w:hAnsi="Arial"/>
          <w:b/>
          <w:spacing w:val="-9"/>
        </w:rPr>
        <w:t xml:space="preserve"> </w:t>
      </w:r>
      <w:r w:rsidRPr="000E20C0">
        <w:rPr>
          <w:rFonts w:ascii="Arial" w:hAnsi="Arial"/>
          <w:b/>
        </w:rPr>
        <w:t>Nº</w:t>
      </w:r>
      <w:r w:rsidRPr="000E20C0">
        <w:rPr>
          <w:rFonts w:ascii="Arial" w:hAnsi="Arial"/>
          <w:b/>
          <w:spacing w:val="-11"/>
        </w:rPr>
        <w:t xml:space="preserve"> </w:t>
      </w:r>
      <w:r w:rsidR="00AC3F89" w:rsidRPr="000E20C0">
        <w:rPr>
          <w:rFonts w:ascii="Arial" w:hAnsi="Arial"/>
          <w:b/>
          <w:spacing w:val="-2"/>
        </w:rPr>
        <w:t>000052</w:t>
      </w:r>
      <w:r w:rsidRPr="000E20C0">
        <w:rPr>
          <w:rFonts w:ascii="Arial" w:hAnsi="Arial"/>
          <w:b/>
          <w:spacing w:val="-2"/>
        </w:rPr>
        <w:t>/2024</w:t>
      </w:r>
    </w:p>
    <w:p w:rsidR="009E0E3B" w:rsidRDefault="009E0E3B" w:rsidP="009E0E3B">
      <w:pPr>
        <w:pStyle w:val="Corpodetexto"/>
        <w:spacing w:before="11"/>
        <w:rPr>
          <w:sz w:val="8"/>
        </w:rPr>
      </w:pPr>
    </w:p>
    <w:tbl>
      <w:tblPr>
        <w:tblStyle w:val="TableNormal"/>
        <w:tblW w:w="10207"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8"/>
        <w:gridCol w:w="771"/>
        <w:gridCol w:w="1967"/>
        <w:gridCol w:w="1826"/>
        <w:gridCol w:w="450"/>
        <w:gridCol w:w="337"/>
        <w:gridCol w:w="506"/>
        <w:gridCol w:w="228"/>
        <w:gridCol w:w="851"/>
        <w:gridCol w:w="495"/>
        <w:gridCol w:w="282"/>
        <w:gridCol w:w="1066"/>
      </w:tblGrid>
      <w:tr w:rsidR="009E0E3B" w:rsidTr="001E6844">
        <w:trPr>
          <w:trHeight w:val="542"/>
        </w:trPr>
        <w:tc>
          <w:tcPr>
            <w:tcW w:w="8859" w:type="dxa"/>
            <w:gridSpan w:val="10"/>
          </w:tcPr>
          <w:p w:rsidR="009E0E3B" w:rsidRDefault="009E0E3B" w:rsidP="00A06E83">
            <w:pPr>
              <w:pStyle w:val="TableParagraph"/>
              <w:spacing w:before="3"/>
              <w:ind w:left="36"/>
              <w:rPr>
                <w:sz w:val="16"/>
              </w:rPr>
            </w:pPr>
            <w:r>
              <w:rPr>
                <w:sz w:val="16"/>
              </w:rPr>
              <w:t>Razão</w:t>
            </w:r>
            <w:r>
              <w:rPr>
                <w:spacing w:val="-3"/>
                <w:sz w:val="16"/>
              </w:rPr>
              <w:t xml:space="preserve"> </w:t>
            </w:r>
            <w:r>
              <w:rPr>
                <w:sz w:val="16"/>
              </w:rPr>
              <w:t>Social</w:t>
            </w:r>
            <w:r>
              <w:rPr>
                <w:spacing w:val="-2"/>
                <w:sz w:val="16"/>
              </w:rPr>
              <w:t xml:space="preserve"> (Proponente):</w:t>
            </w:r>
          </w:p>
        </w:tc>
        <w:tc>
          <w:tcPr>
            <w:tcW w:w="1348" w:type="dxa"/>
            <w:gridSpan w:val="2"/>
          </w:tcPr>
          <w:p w:rsidR="009E0E3B" w:rsidRDefault="009E0E3B" w:rsidP="00A06E83">
            <w:pPr>
              <w:pStyle w:val="TableParagraph"/>
              <w:spacing w:before="3"/>
              <w:ind w:left="26"/>
              <w:rPr>
                <w:sz w:val="16"/>
              </w:rPr>
            </w:pPr>
            <w:r>
              <w:rPr>
                <w:spacing w:val="-2"/>
                <w:sz w:val="16"/>
              </w:rPr>
              <w:t>Porte:</w:t>
            </w:r>
          </w:p>
        </w:tc>
      </w:tr>
      <w:tr w:rsidR="009E0E3B" w:rsidTr="001E6844">
        <w:trPr>
          <w:trHeight w:val="452"/>
        </w:trPr>
        <w:tc>
          <w:tcPr>
            <w:tcW w:w="7285" w:type="dxa"/>
            <w:gridSpan w:val="7"/>
          </w:tcPr>
          <w:p w:rsidR="009E0E3B" w:rsidRDefault="009E0E3B" w:rsidP="00A06E83">
            <w:pPr>
              <w:pStyle w:val="TableParagraph"/>
              <w:spacing w:before="3"/>
              <w:ind w:left="36"/>
              <w:rPr>
                <w:sz w:val="16"/>
              </w:rPr>
            </w:pPr>
            <w:r>
              <w:rPr>
                <w:spacing w:val="-2"/>
                <w:sz w:val="16"/>
              </w:rPr>
              <w:t>Endereço:</w:t>
            </w:r>
          </w:p>
        </w:tc>
        <w:tc>
          <w:tcPr>
            <w:tcW w:w="2922" w:type="dxa"/>
            <w:gridSpan w:val="5"/>
          </w:tcPr>
          <w:p w:rsidR="009E0E3B" w:rsidRDefault="009E0E3B" w:rsidP="00A06E83">
            <w:pPr>
              <w:pStyle w:val="TableParagraph"/>
              <w:spacing w:before="3"/>
              <w:ind w:left="28"/>
              <w:rPr>
                <w:sz w:val="16"/>
              </w:rPr>
            </w:pPr>
            <w:r>
              <w:rPr>
                <w:spacing w:val="-2"/>
                <w:sz w:val="16"/>
              </w:rPr>
              <w:t>Cidade:</w:t>
            </w:r>
          </w:p>
        </w:tc>
      </w:tr>
      <w:tr w:rsidR="009E0E3B" w:rsidTr="001E6844">
        <w:trPr>
          <w:trHeight w:val="499"/>
        </w:trPr>
        <w:tc>
          <w:tcPr>
            <w:tcW w:w="4166" w:type="dxa"/>
            <w:gridSpan w:val="3"/>
          </w:tcPr>
          <w:p w:rsidR="009E0E3B" w:rsidRDefault="009E0E3B" w:rsidP="00A06E83">
            <w:pPr>
              <w:pStyle w:val="TableParagraph"/>
              <w:spacing w:before="3"/>
              <w:ind w:left="36"/>
              <w:rPr>
                <w:sz w:val="16"/>
              </w:rPr>
            </w:pPr>
            <w:r>
              <w:rPr>
                <w:spacing w:val="-2"/>
                <w:sz w:val="16"/>
              </w:rPr>
              <w:t>CNPJ:</w:t>
            </w:r>
          </w:p>
        </w:tc>
        <w:tc>
          <w:tcPr>
            <w:tcW w:w="2276" w:type="dxa"/>
            <w:gridSpan w:val="2"/>
          </w:tcPr>
          <w:p w:rsidR="009E0E3B" w:rsidRDefault="009E0E3B" w:rsidP="00A06E83">
            <w:pPr>
              <w:pStyle w:val="TableParagraph"/>
              <w:spacing w:before="3"/>
              <w:ind w:left="34"/>
              <w:rPr>
                <w:sz w:val="16"/>
              </w:rPr>
            </w:pPr>
            <w:r>
              <w:rPr>
                <w:spacing w:val="-2"/>
                <w:sz w:val="16"/>
              </w:rPr>
              <w:t>Telefone:</w:t>
            </w:r>
          </w:p>
        </w:tc>
        <w:tc>
          <w:tcPr>
            <w:tcW w:w="3765" w:type="dxa"/>
            <w:gridSpan w:val="7"/>
          </w:tcPr>
          <w:p w:rsidR="009E0E3B" w:rsidRDefault="009E0E3B" w:rsidP="00A06E83">
            <w:pPr>
              <w:pStyle w:val="TableParagraph"/>
              <w:spacing w:before="3"/>
              <w:ind w:left="31"/>
              <w:rPr>
                <w:sz w:val="16"/>
              </w:rPr>
            </w:pPr>
            <w:r>
              <w:rPr>
                <w:spacing w:val="-2"/>
                <w:sz w:val="16"/>
              </w:rPr>
              <w:t>E-mail:</w:t>
            </w:r>
          </w:p>
        </w:tc>
      </w:tr>
      <w:tr w:rsidR="009E0E3B" w:rsidTr="001E6844">
        <w:trPr>
          <w:trHeight w:val="661"/>
        </w:trPr>
        <w:tc>
          <w:tcPr>
            <w:tcW w:w="10207" w:type="dxa"/>
            <w:gridSpan w:val="12"/>
            <w:tcBorders>
              <w:bottom w:val="single" w:sz="18" w:space="0" w:color="000000"/>
            </w:tcBorders>
          </w:tcPr>
          <w:p w:rsidR="009E0E3B" w:rsidRDefault="009E0E3B" w:rsidP="007F72B9">
            <w:pPr>
              <w:pStyle w:val="TableParagraph"/>
              <w:spacing w:before="3"/>
              <w:ind w:left="36"/>
              <w:jc w:val="both"/>
              <w:rPr>
                <w:sz w:val="16"/>
              </w:rPr>
            </w:pPr>
            <w:r>
              <w:rPr>
                <w:spacing w:val="-2"/>
                <w:sz w:val="16"/>
              </w:rPr>
              <w:t>Observação:</w:t>
            </w:r>
          </w:p>
          <w:p w:rsidR="009E0E3B" w:rsidRDefault="009E0E3B" w:rsidP="00AC3F89">
            <w:pPr>
              <w:pStyle w:val="TableParagraph"/>
              <w:spacing w:before="8" w:line="249" w:lineRule="auto"/>
              <w:ind w:left="36" w:right="964"/>
              <w:jc w:val="both"/>
              <w:rPr>
                <w:sz w:val="16"/>
              </w:rPr>
            </w:pPr>
            <w:r>
              <w:rPr>
                <w:sz w:val="16"/>
              </w:rPr>
              <w:t>A presente cotação servirá para que a administração estime os custos da contratação e defina a modalidad</w:t>
            </w:r>
            <w:r w:rsidR="00AC3F89">
              <w:rPr>
                <w:sz w:val="16"/>
              </w:rPr>
              <w:t xml:space="preserve">e de licitação a ser adotada. A </w:t>
            </w:r>
            <w:r>
              <w:rPr>
                <w:sz w:val="16"/>
              </w:rPr>
              <w:t>apresentação desta cotação não gera qualquer direito ou obrigação de orçamento ou prestação de serviços.</w:t>
            </w:r>
          </w:p>
        </w:tc>
      </w:tr>
      <w:tr w:rsidR="009E0E3B" w:rsidTr="001E6844">
        <w:trPr>
          <w:trHeight w:val="380"/>
        </w:trPr>
        <w:tc>
          <w:tcPr>
            <w:tcW w:w="1428" w:type="dxa"/>
            <w:tcBorders>
              <w:top w:val="single" w:sz="18" w:space="0" w:color="000000"/>
            </w:tcBorders>
            <w:shd w:val="clear" w:color="auto" w:fill="E6E6E6"/>
          </w:tcPr>
          <w:p w:rsidR="009E0E3B" w:rsidRDefault="009E0E3B" w:rsidP="00A06E83">
            <w:pPr>
              <w:pStyle w:val="TableParagraph"/>
              <w:spacing w:before="74"/>
              <w:ind w:left="6"/>
              <w:jc w:val="center"/>
              <w:rPr>
                <w:rFonts w:ascii="Arial"/>
                <w:i/>
                <w:sz w:val="16"/>
              </w:rPr>
            </w:pPr>
            <w:r>
              <w:rPr>
                <w:rFonts w:ascii="Arial"/>
                <w:i/>
                <w:spacing w:val="-4"/>
                <w:sz w:val="16"/>
              </w:rPr>
              <w:t>Item</w:t>
            </w:r>
          </w:p>
        </w:tc>
        <w:tc>
          <w:tcPr>
            <w:tcW w:w="771" w:type="dxa"/>
            <w:tcBorders>
              <w:top w:val="single" w:sz="18" w:space="0" w:color="000000"/>
            </w:tcBorders>
            <w:shd w:val="clear" w:color="auto" w:fill="E6E6E6"/>
          </w:tcPr>
          <w:p w:rsidR="009E0E3B" w:rsidRDefault="009E0E3B" w:rsidP="00A06E83">
            <w:pPr>
              <w:pStyle w:val="TableParagraph"/>
              <w:spacing w:before="74"/>
              <w:ind w:left="3" w:right="2"/>
              <w:jc w:val="center"/>
              <w:rPr>
                <w:rFonts w:ascii="Arial" w:hAnsi="Arial"/>
                <w:i/>
                <w:sz w:val="16"/>
              </w:rPr>
            </w:pPr>
            <w:r>
              <w:rPr>
                <w:rFonts w:ascii="Arial" w:hAnsi="Arial"/>
                <w:i/>
                <w:spacing w:val="-2"/>
                <w:sz w:val="16"/>
              </w:rPr>
              <w:t>Código</w:t>
            </w:r>
          </w:p>
        </w:tc>
        <w:tc>
          <w:tcPr>
            <w:tcW w:w="3793" w:type="dxa"/>
            <w:gridSpan w:val="2"/>
            <w:tcBorders>
              <w:top w:val="single" w:sz="18" w:space="0" w:color="000000"/>
            </w:tcBorders>
            <w:shd w:val="clear" w:color="auto" w:fill="E6E6E6"/>
          </w:tcPr>
          <w:p w:rsidR="009E0E3B" w:rsidRDefault="009E0E3B" w:rsidP="00A06E83">
            <w:pPr>
              <w:pStyle w:val="TableParagraph"/>
              <w:spacing w:before="74"/>
              <w:jc w:val="center"/>
              <w:rPr>
                <w:rFonts w:ascii="Arial" w:hAnsi="Arial"/>
                <w:i/>
                <w:sz w:val="16"/>
              </w:rPr>
            </w:pPr>
            <w:r>
              <w:rPr>
                <w:rFonts w:ascii="Arial" w:hAnsi="Arial"/>
                <w:i/>
                <w:spacing w:val="-2"/>
                <w:sz w:val="16"/>
              </w:rPr>
              <w:t>Especificação</w:t>
            </w:r>
          </w:p>
        </w:tc>
        <w:tc>
          <w:tcPr>
            <w:tcW w:w="787" w:type="dxa"/>
            <w:gridSpan w:val="2"/>
            <w:tcBorders>
              <w:top w:val="single" w:sz="18" w:space="0" w:color="000000"/>
            </w:tcBorders>
            <w:shd w:val="clear" w:color="auto" w:fill="E6E6E6"/>
          </w:tcPr>
          <w:p w:rsidR="009E0E3B" w:rsidRDefault="009E0E3B" w:rsidP="00A06E83">
            <w:pPr>
              <w:pStyle w:val="TableParagraph"/>
              <w:spacing w:before="74"/>
              <w:ind w:left="220"/>
              <w:rPr>
                <w:rFonts w:ascii="Arial"/>
                <w:i/>
                <w:sz w:val="16"/>
              </w:rPr>
            </w:pPr>
            <w:r>
              <w:rPr>
                <w:rFonts w:ascii="Arial"/>
                <w:i/>
                <w:spacing w:val="-2"/>
                <w:sz w:val="16"/>
              </w:rPr>
              <w:t>Marca</w:t>
            </w:r>
          </w:p>
        </w:tc>
        <w:tc>
          <w:tcPr>
            <w:tcW w:w="734" w:type="dxa"/>
            <w:gridSpan w:val="2"/>
            <w:tcBorders>
              <w:top w:val="single" w:sz="18" w:space="0" w:color="000000"/>
            </w:tcBorders>
            <w:shd w:val="clear" w:color="auto" w:fill="E6E6E6"/>
          </w:tcPr>
          <w:p w:rsidR="009E0E3B" w:rsidRDefault="009E0E3B" w:rsidP="00A06E83">
            <w:pPr>
              <w:pStyle w:val="TableParagraph"/>
              <w:spacing w:before="74"/>
              <w:ind w:left="80"/>
              <w:rPr>
                <w:rFonts w:ascii="Arial"/>
                <w:i/>
                <w:sz w:val="16"/>
              </w:rPr>
            </w:pPr>
            <w:r>
              <w:rPr>
                <w:rFonts w:ascii="Arial"/>
                <w:i/>
                <w:spacing w:val="-2"/>
                <w:sz w:val="16"/>
              </w:rPr>
              <w:t>Unidade</w:t>
            </w:r>
          </w:p>
        </w:tc>
        <w:tc>
          <w:tcPr>
            <w:tcW w:w="851" w:type="dxa"/>
            <w:tcBorders>
              <w:top w:val="single" w:sz="18" w:space="0" w:color="000000"/>
            </w:tcBorders>
            <w:shd w:val="clear" w:color="auto" w:fill="E6E6E6"/>
          </w:tcPr>
          <w:p w:rsidR="009E0E3B" w:rsidRDefault="009E0E3B" w:rsidP="00A06E83">
            <w:pPr>
              <w:pStyle w:val="TableParagraph"/>
              <w:spacing w:before="74"/>
              <w:ind w:right="10"/>
              <w:jc w:val="center"/>
              <w:rPr>
                <w:rFonts w:ascii="Arial"/>
                <w:i/>
                <w:sz w:val="16"/>
              </w:rPr>
            </w:pPr>
            <w:r>
              <w:rPr>
                <w:rFonts w:ascii="Arial"/>
                <w:i/>
                <w:spacing w:val="-2"/>
                <w:sz w:val="16"/>
              </w:rPr>
              <w:t>Quantidade</w:t>
            </w:r>
          </w:p>
        </w:tc>
        <w:tc>
          <w:tcPr>
            <w:tcW w:w="777" w:type="dxa"/>
            <w:gridSpan w:val="2"/>
            <w:tcBorders>
              <w:top w:val="single" w:sz="18" w:space="0" w:color="000000"/>
            </w:tcBorders>
            <w:shd w:val="clear" w:color="auto" w:fill="E6E6E6"/>
          </w:tcPr>
          <w:p w:rsidR="009E0E3B" w:rsidRDefault="009E0E3B" w:rsidP="00A06E83">
            <w:pPr>
              <w:pStyle w:val="TableParagraph"/>
              <w:spacing w:before="74"/>
              <w:ind w:left="192"/>
              <w:rPr>
                <w:rFonts w:ascii="Arial" w:hAnsi="Arial"/>
                <w:i/>
                <w:sz w:val="16"/>
              </w:rPr>
            </w:pPr>
            <w:r>
              <w:rPr>
                <w:rFonts w:ascii="Arial" w:hAnsi="Arial"/>
                <w:i/>
                <w:spacing w:val="-2"/>
                <w:sz w:val="16"/>
              </w:rPr>
              <w:t>Unitário</w:t>
            </w:r>
          </w:p>
        </w:tc>
        <w:tc>
          <w:tcPr>
            <w:tcW w:w="1066" w:type="dxa"/>
            <w:tcBorders>
              <w:top w:val="single" w:sz="18" w:space="0" w:color="000000"/>
            </w:tcBorders>
            <w:shd w:val="clear" w:color="auto" w:fill="E6E6E6"/>
          </w:tcPr>
          <w:p w:rsidR="009E0E3B" w:rsidRDefault="009E0E3B" w:rsidP="00A06E83">
            <w:pPr>
              <w:pStyle w:val="TableParagraph"/>
              <w:spacing w:before="74"/>
              <w:ind w:left="345"/>
              <w:rPr>
                <w:rFonts w:ascii="Arial"/>
                <w:i/>
                <w:sz w:val="16"/>
              </w:rPr>
            </w:pPr>
            <w:r>
              <w:rPr>
                <w:rFonts w:ascii="Arial"/>
                <w:i/>
                <w:spacing w:val="-2"/>
                <w:sz w:val="16"/>
              </w:rPr>
              <w:t>Total</w:t>
            </w:r>
          </w:p>
        </w:tc>
      </w:tr>
      <w:tr w:rsidR="009E0E3B" w:rsidTr="00537705">
        <w:trPr>
          <w:trHeight w:val="1146"/>
        </w:trPr>
        <w:tc>
          <w:tcPr>
            <w:tcW w:w="1428" w:type="dxa"/>
          </w:tcPr>
          <w:p w:rsidR="009E0E3B" w:rsidRDefault="009E0E3B"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9E0E3B" w:rsidRDefault="009E0E3B" w:rsidP="00A06E83">
            <w:pPr>
              <w:pStyle w:val="TableParagraph"/>
              <w:ind w:left="6" w:right="4"/>
              <w:jc w:val="center"/>
              <w:rPr>
                <w:sz w:val="16"/>
              </w:rPr>
            </w:pPr>
            <w:r>
              <w:rPr>
                <w:spacing w:val="-2"/>
                <w:sz w:val="16"/>
              </w:rPr>
              <w:t>00001</w:t>
            </w:r>
          </w:p>
        </w:tc>
        <w:tc>
          <w:tcPr>
            <w:tcW w:w="771" w:type="dxa"/>
          </w:tcPr>
          <w:p w:rsidR="009E0E3B" w:rsidRDefault="009E0E3B"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7F72B9" w:rsidRDefault="00AC3F89" w:rsidP="00A06E83">
            <w:pPr>
              <w:pStyle w:val="TableParagraph"/>
              <w:spacing w:before="11"/>
              <w:rPr>
                <w:rFonts w:ascii="Arial"/>
                <w:b/>
                <w:sz w:val="16"/>
              </w:rPr>
            </w:pPr>
            <w:r>
              <w:rPr>
                <w:rFonts w:ascii="Helvetica" w:eastAsiaTheme="minorHAnsi" w:hAnsi="Helvetica" w:cs="Helvetica"/>
                <w:sz w:val="16"/>
                <w:szCs w:val="16"/>
              </w:rPr>
              <w:t>00002481</w:t>
            </w:r>
          </w:p>
          <w:p w:rsidR="009E0E3B" w:rsidRDefault="009E0E3B" w:rsidP="00A06E83">
            <w:pPr>
              <w:pStyle w:val="TableParagraph"/>
              <w:ind w:left="3"/>
              <w:jc w:val="center"/>
              <w:rPr>
                <w:sz w:val="16"/>
              </w:rPr>
            </w:pPr>
          </w:p>
        </w:tc>
        <w:tc>
          <w:tcPr>
            <w:tcW w:w="3793" w:type="dxa"/>
            <w:gridSpan w:val="2"/>
          </w:tcPr>
          <w:p w:rsidR="009E0E3B" w:rsidRDefault="009E0E3B" w:rsidP="007F72B9">
            <w:pPr>
              <w:pStyle w:val="TableParagraph"/>
              <w:spacing w:before="11"/>
              <w:rPr>
                <w:rFonts w:ascii="Arial"/>
                <w:b/>
                <w:sz w:val="16"/>
              </w:rPr>
            </w:pPr>
          </w:p>
          <w:p w:rsidR="007F72B9" w:rsidRPr="00AC3F89" w:rsidRDefault="00C13A4A" w:rsidP="00C13A4A">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 xml:space="preserve">ALCOOL LIQUIDO 1L - 70% </w:t>
            </w:r>
            <w:r w:rsidR="00AC3F89">
              <w:rPr>
                <w:rFonts w:ascii="Helvetica" w:eastAsiaTheme="minorHAnsi" w:hAnsi="Helvetica" w:cs="Helvetica"/>
                <w:sz w:val="16"/>
                <w:szCs w:val="16"/>
                <w:lang w:eastAsia="en-US"/>
              </w:rPr>
              <w:t>etílico, hidratado, no mínimo 62,4</w:t>
            </w:r>
            <w:r>
              <w:rPr>
                <w:rFonts w:ascii="Helvetica" w:eastAsiaTheme="minorHAnsi" w:hAnsi="Helvetica" w:cs="Helvetica"/>
                <w:sz w:val="16"/>
                <w:szCs w:val="16"/>
                <w:lang w:eastAsia="en-US"/>
              </w:rPr>
              <w:t xml:space="preserve">° inpm, 70° gl, </w:t>
            </w:r>
            <w:r w:rsidR="00AC3F89">
              <w:rPr>
                <w:rFonts w:ascii="Helvetica" w:eastAsiaTheme="minorHAnsi" w:hAnsi="Helvetica" w:cs="Helvetica"/>
                <w:sz w:val="16"/>
                <w:szCs w:val="16"/>
                <w:lang w:eastAsia="en-US"/>
              </w:rPr>
              <w:t>contendo o nome do fabricante, data de fabricação e prazo de validade, acondicionado em frasco plástico resistente em embalagem de 1000 ml.</w:t>
            </w:r>
          </w:p>
        </w:tc>
        <w:tc>
          <w:tcPr>
            <w:tcW w:w="787" w:type="dxa"/>
            <w:gridSpan w:val="2"/>
          </w:tcPr>
          <w:p w:rsidR="009E0E3B" w:rsidRPr="00B935AA" w:rsidRDefault="009E0E3B"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7F72B9" w:rsidRPr="00B935AA" w:rsidRDefault="007F72B9" w:rsidP="00A06E83">
            <w:pPr>
              <w:pStyle w:val="TableParagraph"/>
              <w:rPr>
                <w:rFonts w:ascii="Arial" w:hAnsi="Arial" w:cs="Arial"/>
                <w:sz w:val="16"/>
              </w:rPr>
            </w:pPr>
          </w:p>
        </w:tc>
        <w:tc>
          <w:tcPr>
            <w:tcW w:w="734" w:type="dxa"/>
            <w:gridSpan w:val="2"/>
          </w:tcPr>
          <w:p w:rsidR="009E0E3B" w:rsidRPr="006941B8" w:rsidRDefault="009E0E3B" w:rsidP="00A06E83">
            <w:pPr>
              <w:pStyle w:val="TableParagraph"/>
              <w:ind w:left="193"/>
              <w:rPr>
                <w:rFonts w:ascii="Arial" w:hAnsi="Arial" w:cs="Arial"/>
                <w:sz w:val="16"/>
              </w:rPr>
            </w:pPr>
          </w:p>
          <w:p w:rsidR="00B935AA" w:rsidRPr="006941B8" w:rsidRDefault="00B935AA" w:rsidP="00A06E83">
            <w:pPr>
              <w:pStyle w:val="TableParagraph"/>
              <w:ind w:left="193"/>
              <w:rPr>
                <w:rFonts w:ascii="Arial" w:hAnsi="Arial" w:cs="Arial"/>
                <w:sz w:val="16"/>
              </w:rPr>
            </w:pPr>
          </w:p>
          <w:p w:rsidR="00B935AA" w:rsidRPr="006941B8" w:rsidRDefault="00B935AA" w:rsidP="00A06E83">
            <w:pPr>
              <w:pStyle w:val="TableParagraph"/>
              <w:ind w:left="193"/>
              <w:rPr>
                <w:rFonts w:ascii="Arial" w:hAnsi="Arial" w:cs="Arial"/>
                <w:sz w:val="16"/>
              </w:rPr>
            </w:pPr>
          </w:p>
          <w:p w:rsidR="007F72B9" w:rsidRPr="006941B8" w:rsidRDefault="00AC3F89" w:rsidP="00A06E83">
            <w:pPr>
              <w:pStyle w:val="TableParagraph"/>
              <w:ind w:left="193"/>
              <w:rPr>
                <w:rFonts w:ascii="Arial" w:hAnsi="Arial" w:cs="Arial"/>
                <w:sz w:val="16"/>
              </w:rPr>
            </w:pPr>
            <w:r w:rsidRPr="006941B8">
              <w:rPr>
                <w:rFonts w:ascii="Arial" w:eastAsiaTheme="minorHAnsi" w:hAnsi="Arial" w:cs="Arial"/>
                <w:sz w:val="16"/>
                <w:szCs w:val="16"/>
              </w:rPr>
              <w:t>LT</w:t>
            </w:r>
          </w:p>
        </w:tc>
        <w:tc>
          <w:tcPr>
            <w:tcW w:w="851" w:type="dxa"/>
          </w:tcPr>
          <w:p w:rsidR="009E0E3B" w:rsidRPr="006941B8" w:rsidRDefault="009E0E3B" w:rsidP="00A06E83">
            <w:pPr>
              <w:pStyle w:val="TableParagraph"/>
              <w:ind w:right="10"/>
              <w:jc w:val="center"/>
              <w:rPr>
                <w:rFonts w:ascii="Arial" w:hAnsi="Arial" w:cs="Arial"/>
                <w:sz w:val="16"/>
              </w:rPr>
            </w:pPr>
          </w:p>
          <w:p w:rsidR="00B935AA" w:rsidRPr="006941B8" w:rsidRDefault="00B935AA" w:rsidP="00A06E83">
            <w:pPr>
              <w:pStyle w:val="TableParagraph"/>
              <w:ind w:right="10"/>
              <w:jc w:val="center"/>
              <w:rPr>
                <w:rFonts w:ascii="Arial" w:hAnsi="Arial" w:cs="Arial"/>
                <w:sz w:val="16"/>
              </w:rPr>
            </w:pPr>
          </w:p>
          <w:p w:rsidR="00B935AA" w:rsidRPr="006941B8" w:rsidRDefault="00B935AA" w:rsidP="00A06E83">
            <w:pPr>
              <w:pStyle w:val="TableParagraph"/>
              <w:ind w:right="10"/>
              <w:jc w:val="center"/>
              <w:rPr>
                <w:rFonts w:ascii="Arial" w:hAnsi="Arial" w:cs="Arial"/>
                <w:sz w:val="16"/>
              </w:rPr>
            </w:pPr>
          </w:p>
          <w:p w:rsidR="007F72B9" w:rsidRPr="006941B8" w:rsidRDefault="00AC3F89" w:rsidP="00A06E83">
            <w:pPr>
              <w:pStyle w:val="TableParagraph"/>
              <w:ind w:right="10"/>
              <w:jc w:val="center"/>
              <w:rPr>
                <w:rFonts w:ascii="Arial" w:hAnsi="Arial" w:cs="Arial"/>
                <w:sz w:val="16"/>
              </w:rPr>
            </w:pPr>
            <w:r w:rsidRPr="006941B8">
              <w:rPr>
                <w:rFonts w:ascii="Arial" w:hAnsi="Arial" w:cs="Arial"/>
                <w:sz w:val="16"/>
              </w:rPr>
              <w:t>24</w:t>
            </w:r>
          </w:p>
        </w:tc>
        <w:tc>
          <w:tcPr>
            <w:tcW w:w="777" w:type="dxa"/>
            <w:gridSpan w:val="2"/>
          </w:tcPr>
          <w:p w:rsidR="009E0E3B" w:rsidRPr="00B935AA" w:rsidRDefault="009E0E3B"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tc>
        <w:tc>
          <w:tcPr>
            <w:tcW w:w="1066" w:type="dxa"/>
          </w:tcPr>
          <w:p w:rsidR="009E0E3B" w:rsidRPr="00B935AA" w:rsidRDefault="009E0E3B"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tc>
      </w:tr>
      <w:tr w:rsidR="007F72B9" w:rsidTr="00537705">
        <w:trPr>
          <w:trHeight w:val="681"/>
        </w:trPr>
        <w:tc>
          <w:tcPr>
            <w:tcW w:w="1428" w:type="dxa"/>
          </w:tcPr>
          <w:p w:rsidR="007F72B9" w:rsidRDefault="007F72B9" w:rsidP="007F72B9">
            <w:pPr>
              <w:pStyle w:val="TableParagraph"/>
              <w:spacing w:before="11"/>
              <w:jc w:val="center"/>
              <w:rPr>
                <w:rFonts w:ascii="Arial"/>
                <w:b/>
                <w:sz w:val="16"/>
              </w:rPr>
            </w:pPr>
          </w:p>
          <w:p w:rsidR="00B935AA" w:rsidRDefault="00B935AA" w:rsidP="007F72B9">
            <w:pPr>
              <w:pStyle w:val="TableParagraph"/>
              <w:spacing w:before="11"/>
              <w:jc w:val="center"/>
              <w:rPr>
                <w:rFonts w:ascii="Arial"/>
                <w:b/>
                <w:sz w:val="16"/>
              </w:rPr>
            </w:pPr>
          </w:p>
          <w:p w:rsidR="00C935DD" w:rsidRDefault="00C13A4A" w:rsidP="00C13A4A">
            <w:pPr>
              <w:pStyle w:val="TableParagraph"/>
              <w:spacing w:before="11"/>
              <w:jc w:val="center"/>
              <w:rPr>
                <w:rFonts w:ascii="Arial"/>
                <w:b/>
                <w:sz w:val="16"/>
              </w:rPr>
            </w:pPr>
            <w:r>
              <w:rPr>
                <w:rFonts w:ascii="Helvetica" w:eastAsiaTheme="minorHAnsi" w:hAnsi="Helvetica" w:cs="Helvetica"/>
                <w:sz w:val="16"/>
                <w:szCs w:val="16"/>
              </w:rPr>
              <w:t>00002</w:t>
            </w:r>
          </w:p>
        </w:tc>
        <w:tc>
          <w:tcPr>
            <w:tcW w:w="771" w:type="dxa"/>
          </w:tcPr>
          <w:p w:rsidR="007F72B9" w:rsidRDefault="007F72B9" w:rsidP="007F72B9">
            <w:pPr>
              <w:pStyle w:val="TableParagraph"/>
              <w:spacing w:before="11"/>
              <w:jc w:val="center"/>
              <w:rPr>
                <w:rFonts w:ascii="Arial"/>
                <w:b/>
                <w:sz w:val="16"/>
              </w:rPr>
            </w:pPr>
          </w:p>
          <w:p w:rsidR="00B935AA" w:rsidRDefault="00B935AA" w:rsidP="007F72B9">
            <w:pPr>
              <w:pStyle w:val="TableParagraph"/>
              <w:spacing w:before="11"/>
              <w:jc w:val="center"/>
              <w:rPr>
                <w:rFonts w:ascii="Arial"/>
                <w:b/>
                <w:sz w:val="16"/>
              </w:rPr>
            </w:pPr>
          </w:p>
          <w:p w:rsidR="00C935DD" w:rsidRDefault="00C935DD" w:rsidP="007F72B9">
            <w:pPr>
              <w:pStyle w:val="TableParagraph"/>
              <w:spacing w:before="11"/>
              <w:jc w:val="center"/>
              <w:rPr>
                <w:rFonts w:ascii="Arial"/>
                <w:b/>
                <w:sz w:val="16"/>
              </w:rPr>
            </w:pPr>
            <w:r>
              <w:rPr>
                <w:rFonts w:ascii="Helvetica" w:eastAsiaTheme="minorHAnsi" w:hAnsi="Helvetica" w:cs="Helvetica"/>
                <w:sz w:val="16"/>
                <w:szCs w:val="16"/>
              </w:rPr>
              <w:t>0</w:t>
            </w:r>
            <w:r w:rsidR="00C13A4A">
              <w:rPr>
                <w:rFonts w:ascii="Helvetica" w:eastAsiaTheme="minorHAnsi" w:hAnsi="Helvetica" w:cs="Helvetica"/>
                <w:sz w:val="16"/>
                <w:szCs w:val="16"/>
              </w:rPr>
              <w:t>0000173</w:t>
            </w:r>
          </w:p>
        </w:tc>
        <w:tc>
          <w:tcPr>
            <w:tcW w:w="3793" w:type="dxa"/>
            <w:gridSpan w:val="2"/>
          </w:tcPr>
          <w:p w:rsidR="00F13684" w:rsidRDefault="00F13684" w:rsidP="00F13684">
            <w:pPr>
              <w:tabs>
                <w:tab w:val="clear" w:pos="1701"/>
              </w:tabs>
              <w:suppressAutoHyphens w:val="0"/>
              <w:adjustRightInd w:val="0"/>
              <w:jc w:val="left"/>
              <w:rPr>
                <w:rFonts w:ascii="Helvetica" w:eastAsiaTheme="minorHAnsi" w:hAnsi="Helvetica" w:cs="Helvetica"/>
                <w:sz w:val="16"/>
                <w:szCs w:val="16"/>
                <w:lang w:eastAsia="en-US"/>
              </w:rPr>
            </w:pPr>
          </w:p>
          <w:p w:rsidR="00537705" w:rsidRPr="00F13684" w:rsidRDefault="00C13A4A" w:rsidP="00986A57">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BALDE PLASTICO RESISTENTE com alça de metal, no mínimo 12 litros.</w:t>
            </w:r>
          </w:p>
        </w:tc>
        <w:tc>
          <w:tcPr>
            <w:tcW w:w="787" w:type="dxa"/>
            <w:gridSpan w:val="2"/>
          </w:tcPr>
          <w:p w:rsidR="007F72B9" w:rsidRPr="00B935AA" w:rsidRDefault="007F72B9"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F13684" w:rsidRPr="00B935AA" w:rsidRDefault="00F13684" w:rsidP="007F72B9">
            <w:pPr>
              <w:pStyle w:val="TableParagraph"/>
              <w:jc w:val="center"/>
              <w:rPr>
                <w:rFonts w:ascii="Arial" w:hAnsi="Arial" w:cs="Arial"/>
                <w:sz w:val="16"/>
              </w:rPr>
            </w:pPr>
          </w:p>
        </w:tc>
        <w:tc>
          <w:tcPr>
            <w:tcW w:w="734" w:type="dxa"/>
            <w:gridSpan w:val="2"/>
          </w:tcPr>
          <w:p w:rsidR="00B935AA" w:rsidRPr="006941B8" w:rsidRDefault="00B935AA" w:rsidP="007F72B9">
            <w:pPr>
              <w:pStyle w:val="TableParagraph"/>
              <w:spacing w:before="11"/>
              <w:jc w:val="center"/>
              <w:rPr>
                <w:rFonts w:ascii="Arial" w:hAnsi="Arial" w:cs="Arial"/>
                <w:sz w:val="16"/>
              </w:rPr>
            </w:pPr>
          </w:p>
          <w:p w:rsidR="00B935AA" w:rsidRPr="006941B8" w:rsidRDefault="00B935AA" w:rsidP="007F72B9">
            <w:pPr>
              <w:pStyle w:val="TableParagraph"/>
              <w:spacing w:before="11"/>
              <w:jc w:val="center"/>
              <w:rPr>
                <w:rFonts w:ascii="Arial" w:hAnsi="Arial" w:cs="Arial"/>
                <w:sz w:val="16"/>
              </w:rPr>
            </w:pPr>
          </w:p>
          <w:p w:rsidR="00F13684" w:rsidRPr="006941B8" w:rsidRDefault="00F13684" w:rsidP="007F72B9">
            <w:pPr>
              <w:pStyle w:val="TableParagraph"/>
              <w:spacing w:before="11"/>
              <w:jc w:val="center"/>
              <w:rPr>
                <w:rFonts w:ascii="Arial" w:hAnsi="Arial" w:cs="Arial"/>
                <w:sz w:val="16"/>
              </w:rPr>
            </w:pPr>
            <w:r w:rsidRPr="006941B8">
              <w:rPr>
                <w:rFonts w:ascii="Arial" w:eastAsiaTheme="minorHAnsi" w:hAnsi="Arial" w:cs="Arial"/>
                <w:sz w:val="16"/>
                <w:szCs w:val="16"/>
              </w:rPr>
              <w:t>UN</w:t>
            </w:r>
          </w:p>
        </w:tc>
        <w:tc>
          <w:tcPr>
            <w:tcW w:w="851" w:type="dxa"/>
          </w:tcPr>
          <w:p w:rsidR="007F72B9" w:rsidRPr="006941B8" w:rsidRDefault="007F72B9" w:rsidP="007F72B9">
            <w:pPr>
              <w:pStyle w:val="TableParagraph"/>
              <w:spacing w:before="11"/>
              <w:jc w:val="center"/>
              <w:rPr>
                <w:rFonts w:ascii="Arial" w:hAnsi="Arial" w:cs="Arial"/>
                <w:sz w:val="16"/>
              </w:rPr>
            </w:pPr>
          </w:p>
          <w:p w:rsidR="00B935AA" w:rsidRPr="006941B8" w:rsidRDefault="00B935AA" w:rsidP="007F72B9">
            <w:pPr>
              <w:pStyle w:val="TableParagraph"/>
              <w:spacing w:before="11"/>
              <w:jc w:val="center"/>
              <w:rPr>
                <w:rFonts w:ascii="Arial" w:hAnsi="Arial" w:cs="Arial"/>
                <w:sz w:val="16"/>
              </w:rPr>
            </w:pPr>
          </w:p>
          <w:p w:rsidR="00F13684" w:rsidRPr="006941B8" w:rsidRDefault="00C13A4A" w:rsidP="007F72B9">
            <w:pPr>
              <w:pStyle w:val="TableParagraph"/>
              <w:spacing w:before="11"/>
              <w:jc w:val="center"/>
              <w:rPr>
                <w:rFonts w:ascii="Arial" w:hAnsi="Arial" w:cs="Arial"/>
                <w:sz w:val="16"/>
              </w:rPr>
            </w:pPr>
            <w:r w:rsidRPr="006941B8">
              <w:rPr>
                <w:rFonts w:ascii="Arial" w:hAnsi="Arial" w:cs="Arial"/>
                <w:sz w:val="16"/>
              </w:rPr>
              <w:t>04</w:t>
            </w:r>
          </w:p>
        </w:tc>
        <w:tc>
          <w:tcPr>
            <w:tcW w:w="777" w:type="dxa"/>
            <w:gridSpan w:val="2"/>
          </w:tcPr>
          <w:p w:rsidR="007F72B9" w:rsidRPr="00B935AA" w:rsidRDefault="007F72B9" w:rsidP="007F72B9">
            <w:pPr>
              <w:pStyle w:val="TableParagraph"/>
              <w:jc w:val="center"/>
              <w:rPr>
                <w:rFonts w:ascii="Arial" w:hAnsi="Arial" w:cs="Arial"/>
                <w:sz w:val="16"/>
              </w:rPr>
            </w:pPr>
          </w:p>
          <w:p w:rsidR="00F13684" w:rsidRPr="00B935AA" w:rsidRDefault="00F13684"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tc>
        <w:tc>
          <w:tcPr>
            <w:tcW w:w="1066" w:type="dxa"/>
          </w:tcPr>
          <w:p w:rsidR="007F72B9" w:rsidRPr="00B935AA" w:rsidRDefault="007F72B9"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F13684" w:rsidRPr="00B935AA" w:rsidRDefault="00F13684" w:rsidP="007F72B9">
            <w:pPr>
              <w:pStyle w:val="TableParagraph"/>
              <w:jc w:val="center"/>
              <w:rPr>
                <w:rFonts w:ascii="Arial" w:hAnsi="Arial" w:cs="Arial"/>
                <w:sz w:val="16"/>
              </w:rPr>
            </w:pPr>
          </w:p>
        </w:tc>
      </w:tr>
      <w:tr w:rsidR="007F72B9" w:rsidTr="00537705">
        <w:trPr>
          <w:trHeight w:val="3249"/>
        </w:trPr>
        <w:tc>
          <w:tcPr>
            <w:tcW w:w="1428" w:type="dxa"/>
          </w:tcPr>
          <w:p w:rsidR="007F72B9" w:rsidRDefault="007F72B9"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986A57" w:rsidRDefault="00986A57" w:rsidP="00B935AA">
            <w:pPr>
              <w:pStyle w:val="TableParagraph"/>
              <w:spacing w:before="11"/>
              <w:jc w:val="center"/>
              <w:rPr>
                <w:rFonts w:ascii="Arial"/>
                <w:b/>
                <w:sz w:val="16"/>
              </w:rPr>
            </w:pPr>
          </w:p>
          <w:p w:rsidR="00986A57" w:rsidRDefault="00986A57" w:rsidP="00B935AA">
            <w:pPr>
              <w:pStyle w:val="TableParagraph"/>
              <w:spacing w:before="11"/>
              <w:jc w:val="center"/>
              <w:rPr>
                <w:rFonts w:ascii="Arial"/>
                <w:b/>
                <w:sz w:val="16"/>
              </w:rPr>
            </w:pPr>
          </w:p>
          <w:p w:rsidR="00F13684" w:rsidRDefault="009847FA" w:rsidP="00F13684">
            <w:pPr>
              <w:pStyle w:val="TableParagraph"/>
              <w:spacing w:before="11"/>
              <w:jc w:val="center"/>
              <w:rPr>
                <w:rFonts w:ascii="Arial"/>
                <w:b/>
                <w:sz w:val="16"/>
              </w:rPr>
            </w:pPr>
            <w:r>
              <w:rPr>
                <w:rFonts w:ascii="Helvetica" w:eastAsiaTheme="minorHAnsi" w:hAnsi="Helvetica" w:cs="Helvetica"/>
                <w:sz w:val="16"/>
                <w:szCs w:val="16"/>
              </w:rPr>
              <w:t>00003</w:t>
            </w:r>
          </w:p>
        </w:tc>
        <w:tc>
          <w:tcPr>
            <w:tcW w:w="771" w:type="dxa"/>
          </w:tcPr>
          <w:p w:rsidR="007F72B9" w:rsidRDefault="007F72B9"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986A57" w:rsidRDefault="00986A57" w:rsidP="00B935AA">
            <w:pPr>
              <w:pStyle w:val="TableParagraph"/>
              <w:spacing w:before="11"/>
              <w:jc w:val="center"/>
              <w:rPr>
                <w:rFonts w:ascii="Arial"/>
                <w:b/>
                <w:sz w:val="16"/>
              </w:rPr>
            </w:pPr>
          </w:p>
          <w:p w:rsidR="00986A57" w:rsidRDefault="00986A57" w:rsidP="00B935AA">
            <w:pPr>
              <w:pStyle w:val="TableParagraph"/>
              <w:spacing w:before="11"/>
              <w:jc w:val="center"/>
              <w:rPr>
                <w:rFonts w:ascii="Arial"/>
                <w:b/>
                <w:sz w:val="16"/>
              </w:rPr>
            </w:pPr>
          </w:p>
          <w:p w:rsidR="00F13684" w:rsidRDefault="00C13A4A" w:rsidP="00F13684">
            <w:pPr>
              <w:pStyle w:val="TableParagraph"/>
              <w:spacing w:before="11"/>
              <w:jc w:val="center"/>
              <w:rPr>
                <w:rFonts w:ascii="Arial"/>
                <w:b/>
                <w:sz w:val="16"/>
              </w:rPr>
            </w:pPr>
            <w:r>
              <w:rPr>
                <w:rFonts w:ascii="Helvetica" w:eastAsiaTheme="minorHAnsi" w:hAnsi="Helvetica" w:cs="Helvetica"/>
                <w:sz w:val="16"/>
                <w:szCs w:val="16"/>
              </w:rPr>
              <w:t>00000159</w:t>
            </w:r>
          </w:p>
        </w:tc>
        <w:tc>
          <w:tcPr>
            <w:tcW w:w="3793" w:type="dxa"/>
            <w:gridSpan w:val="2"/>
          </w:tcPr>
          <w:p w:rsidR="007F72B9" w:rsidRDefault="007F72B9" w:rsidP="00A06E83">
            <w:pPr>
              <w:pStyle w:val="TableParagraph"/>
              <w:spacing w:before="11"/>
              <w:rPr>
                <w:rFonts w:ascii="Arial"/>
                <w:b/>
                <w:sz w:val="16"/>
              </w:rPr>
            </w:pPr>
          </w:p>
          <w:p w:rsidR="00986A57" w:rsidRDefault="00986A57" w:rsidP="004540A7">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COPO DESCARTAVEL 200 ML produto atóxico de poliestireno branco, com capacidade 200 ml os copos devem ser fabricados com resinas termoplásticas, com ou sem a incorporação de aditivos e/ou pigmentos, a critério do fabricante. os copos devem ser homogêneos, isentos de materiais estranhos, bolhas, rachaduras, furos e deformações,</w:t>
            </w:r>
          </w:p>
          <w:p w:rsidR="004540A7" w:rsidRPr="009847FA" w:rsidRDefault="00986A57" w:rsidP="00537705">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 xml:space="preserve">não devem apresentar sujidade, interna ou externamente, isentos de bordas afiadas e rebarbas. os copos devem estar de acordo com a norma da abnt nbr 14865 (07/2002). devem ser </w:t>
            </w:r>
            <w:r w:rsidR="004540A7">
              <w:rPr>
                <w:rFonts w:ascii="Helvetica" w:eastAsiaTheme="minorHAnsi" w:hAnsi="Helvetica" w:cs="Helvetica"/>
                <w:sz w:val="16"/>
                <w:szCs w:val="16"/>
                <w:lang w:eastAsia="en-US"/>
              </w:rPr>
              <w:t xml:space="preserve">embalados em </w:t>
            </w:r>
            <w:r>
              <w:rPr>
                <w:rFonts w:ascii="Helvetica" w:eastAsiaTheme="minorHAnsi" w:hAnsi="Helvetica" w:cs="Helvetica"/>
                <w:sz w:val="16"/>
                <w:szCs w:val="16"/>
                <w:lang w:eastAsia="en-US"/>
              </w:rPr>
              <w:t>sacos plásti</w:t>
            </w:r>
            <w:r w:rsidR="004540A7">
              <w:rPr>
                <w:rFonts w:ascii="Helvetica" w:eastAsiaTheme="minorHAnsi" w:hAnsi="Helvetica" w:cs="Helvetica"/>
                <w:sz w:val="16"/>
                <w:szCs w:val="16"/>
                <w:lang w:eastAsia="en-US"/>
              </w:rPr>
              <w:t xml:space="preserve">cos (pacotes) com 100 unidades, </w:t>
            </w:r>
            <w:r>
              <w:rPr>
                <w:rFonts w:ascii="Helvetica" w:eastAsiaTheme="minorHAnsi" w:hAnsi="Helvetica" w:cs="Helvetica"/>
                <w:sz w:val="16"/>
                <w:szCs w:val="16"/>
                <w:lang w:eastAsia="en-US"/>
              </w:rPr>
              <w:t>embalagem primária, onde deve</w:t>
            </w:r>
            <w:r w:rsidR="004540A7">
              <w:rPr>
                <w:rFonts w:ascii="Helvetica" w:eastAsiaTheme="minorHAnsi" w:hAnsi="Helvetica" w:cs="Helvetica"/>
                <w:sz w:val="16"/>
                <w:szCs w:val="16"/>
                <w:lang w:eastAsia="en-US"/>
              </w:rPr>
              <w:t xml:space="preserve">rá constar; nome do fabricante, </w:t>
            </w:r>
            <w:r>
              <w:rPr>
                <w:rFonts w:ascii="Helvetica" w:eastAsiaTheme="minorHAnsi" w:hAnsi="Helvetica" w:cs="Helvetica"/>
                <w:sz w:val="16"/>
                <w:szCs w:val="16"/>
                <w:lang w:eastAsia="en-US"/>
              </w:rPr>
              <w:t>quant</w:t>
            </w:r>
            <w:r w:rsidR="004540A7">
              <w:rPr>
                <w:rFonts w:ascii="Helvetica" w:eastAsiaTheme="minorHAnsi" w:hAnsi="Helvetica" w:cs="Helvetica"/>
                <w:sz w:val="16"/>
                <w:szCs w:val="16"/>
                <w:lang w:eastAsia="en-US"/>
              </w:rPr>
              <w:t xml:space="preserve">idade acondicionada, capacidade total, peso mínimo de </w:t>
            </w:r>
            <w:r>
              <w:rPr>
                <w:rFonts w:ascii="Helvetica" w:eastAsiaTheme="minorHAnsi" w:hAnsi="Helvetica" w:cs="Helvetica"/>
                <w:sz w:val="16"/>
                <w:szCs w:val="16"/>
                <w:lang w:eastAsia="en-US"/>
              </w:rPr>
              <w:t>cada copo, bem como demais informações exigi</w:t>
            </w:r>
            <w:r w:rsidR="004540A7">
              <w:rPr>
                <w:rFonts w:ascii="Helvetica" w:eastAsiaTheme="minorHAnsi" w:hAnsi="Helvetica" w:cs="Helvetica"/>
                <w:sz w:val="16"/>
                <w:szCs w:val="16"/>
                <w:lang w:eastAsia="en-US"/>
              </w:rPr>
              <w:t xml:space="preserve">das na </w:t>
            </w:r>
            <w:r>
              <w:rPr>
                <w:rFonts w:ascii="Helvetica" w:eastAsiaTheme="minorHAnsi" w:hAnsi="Helvetica" w:cs="Helvetica"/>
                <w:sz w:val="16"/>
                <w:szCs w:val="16"/>
                <w:lang w:eastAsia="en-US"/>
              </w:rPr>
              <w:t>legislação em vigor.</w:t>
            </w:r>
          </w:p>
        </w:tc>
        <w:tc>
          <w:tcPr>
            <w:tcW w:w="787" w:type="dxa"/>
            <w:gridSpan w:val="2"/>
          </w:tcPr>
          <w:p w:rsidR="007F72B9" w:rsidRPr="00B935AA" w:rsidRDefault="007F72B9"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F13684" w:rsidRPr="00B935AA" w:rsidRDefault="00F13684" w:rsidP="00B935AA">
            <w:pPr>
              <w:pStyle w:val="TableParagraph"/>
              <w:jc w:val="center"/>
              <w:rPr>
                <w:rFonts w:ascii="Arial" w:hAnsi="Arial" w:cs="Arial"/>
                <w:sz w:val="16"/>
              </w:rPr>
            </w:pPr>
          </w:p>
        </w:tc>
        <w:tc>
          <w:tcPr>
            <w:tcW w:w="734" w:type="dxa"/>
            <w:gridSpan w:val="2"/>
          </w:tcPr>
          <w:p w:rsidR="00F13684" w:rsidRPr="006941B8" w:rsidRDefault="00F13684" w:rsidP="00B935AA">
            <w:pPr>
              <w:pStyle w:val="TableParagraph"/>
              <w:spacing w:before="11"/>
              <w:jc w:val="center"/>
              <w:rPr>
                <w:rFonts w:ascii="Arial" w:hAnsi="Arial" w:cs="Arial"/>
                <w:sz w:val="16"/>
              </w:rPr>
            </w:pPr>
          </w:p>
          <w:p w:rsidR="00986A57" w:rsidRPr="006941B8" w:rsidRDefault="00986A57" w:rsidP="00B935AA">
            <w:pPr>
              <w:pStyle w:val="TableParagraph"/>
              <w:spacing w:before="11"/>
              <w:jc w:val="center"/>
              <w:rPr>
                <w:rFonts w:ascii="Arial" w:hAnsi="Arial" w:cs="Arial"/>
                <w:sz w:val="16"/>
              </w:rPr>
            </w:pPr>
          </w:p>
          <w:p w:rsidR="00C13A4A" w:rsidRPr="006941B8" w:rsidRDefault="00C13A4A" w:rsidP="00B935AA">
            <w:pPr>
              <w:pStyle w:val="TableParagraph"/>
              <w:spacing w:before="11"/>
              <w:jc w:val="center"/>
              <w:rPr>
                <w:rFonts w:ascii="Arial" w:hAnsi="Arial" w:cs="Arial"/>
                <w:sz w:val="16"/>
              </w:rPr>
            </w:pPr>
          </w:p>
          <w:p w:rsidR="004540A7" w:rsidRPr="006941B8" w:rsidRDefault="004540A7" w:rsidP="00B935AA">
            <w:pPr>
              <w:pStyle w:val="TableParagraph"/>
              <w:spacing w:before="11"/>
              <w:jc w:val="center"/>
              <w:rPr>
                <w:rFonts w:ascii="Arial" w:hAnsi="Arial" w:cs="Arial"/>
                <w:sz w:val="16"/>
              </w:rPr>
            </w:pPr>
          </w:p>
          <w:p w:rsidR="00C13A4A" w:rsidRPr="006941B8" w:rsidRDefault="00C13A4A" w:rsidP="00B935AA">
            <w:pPr>
              <w:pStyle w:val="TableParagraph"/>
              <w:spacing w:before="11"/>
              <w:jc w:val="center"/>
              <w:rPr>
                <w:rFonts w:ascii="Arial" w:hAnsi="Arial" w:cs="Arial"/>
                <w:sz w:val="16"/>
              </w:rPr>
            </w:pPr>
            <w:r w:rsidRPr="006941B8">
              <w:rPr>
                <w:rFonts w:ascii="Arial" w:hAnsi="Arial" w:cs="Arial"/>
                <w:sz w:val="16"/>
              </w:rPr>
              <w:t>PCT</w:t>
            </w:r>
          </w:p>
        </w:tc>
        <w:tc>
          <w:tcPr>
            <w:tcW w:w="851" w:type="dxa"/>
          </w:tcPr>
          <w:p w:rsidR="00F13684" w:rsidRPr="006941B8" w:rsidRDefault="00F13684" w:rsidP="00B935AA">
            <w:pPr>
              <w:pStyle w:val="TableParagraph"/>
              <w:spacing w:before="11"/>
              <w:jc w:val="center"/>
              <w:rPr>
                <w:rFonts w:ascii="Arial" w:hAnsi="Arial" w:cs="Arial"/>
                <w:sz w:val="16"/>
              </w:rPr>
            </w:pPr>
          </w:p>
          <w:p w:rsidR="00C13A4A" w:rsidRPr="006941B8" w:rsidRDefault="00C13A4A" w:rsidP="00B935AA">
            <w:pPr>
              <w:pStyle w:val="TableParagraph"/>
              <w:spacing w:before="11"/>
              <w:jc w:val="center"/>
              <w:rPr>
                <w:rFonts w:ascii="Arial" w:hAnsi="Arial" w:cs="Arial"/>
                <w:sz w:val="16"/>
              </w:rPr>
            </w:pPr>
          </w:p>
          <w:p w:rsidR="004540A7" w:rsidRPr="006941B8" w:rsidRDefault="004540A7" w:rsidP="00B935AA">
            <w:pPr>
              <w:pStyle w:val="TableParagraph"/>
              <w:spacing w:before="11"/>
              <w:jc w:val="center"/>
              <w:rPr>
                <w:rFonts w:ascii="Arial" w:hAnsi="Arial" w:cs="Arial"/>
                <w:sz w:val="16"/>
              </w:rPr>
            </w:pPr>
          </w:p>
          <w:p w:rsidR="00986A57" w:rsidRPr="006941B8" w:rsidRDefault="00986A57" w:rsidP="00B935AA">
            <w:pPr>
              <w:pStyle w:val="TableParagraph"/>
              <w:spacing w:before="11"/>
              <w:jc w:val="center"/>
              <w:rPr>
                <w:rFonts w:ascii="Arial" w:hAnsi="Arial" w:cs="Arial"/>
                <w:sz w:val="16"/>
              </w:rPr>
            </w:pPr>
          </w:p>
          <w:p w:rsidR="00C13A4A" w:rsidRPr="006941B8" w:rsidRDefault="00C13A4A" w:rsidP="00B935AA">
            <w:pPr>
              <w:pStyle w:val="TableParagraph"/>
              <w:spacing w:before="11"/>
              <w:jc w:val="center"/>
              <w:rPr>
                <w:rFonts w:ascii="Arial" w:hAnsi="Arial" w:cs="Arial"/>
                <w:sz w:val="16"/>
              </w:rPr>
            </w:pPr>
            <w:r w:rsidRPr="006941B8">
              <w:rPr>
                <w:rFonts w:ascii="Arial" w:hAnsi="Arial" w:cs="Arial"/>
                <w:sz w:val="16"/>
              </w:rPr>
              <w:t>50</w:t>
            </w:r>
          </w:p>
        </w:tc>
        <w:tc>
          <w:tcPr>
            <w:tcW w:w="777" w:type="dxa"/>
            <w:gridSpan w:val="2"/>
          </w:tcPr>
          <w:p w:rsidR="007F72B9" w:rsidRPr="00B935AA" w:rsidRDefault="007F72B9"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F13684" w:rsidRPr="00B935AA" w:rsidRDefault="00F13684" w:rsidP="00B935AA">
            <w:pPr>
              <w:pStyle w:val="TableParagraph"/>
              <w:jc w:val="center"/>
              <w:rPr>
                <w:rFonts w:ascii="Arial" w:hAnsi="Arial" w:cs="Arial"/>
                <w:sz w:val="16"/>
              </w:rPr>
            </w:pPr>
          </w:p>
        </w:tc>
        <w:tc>
          <w:tcPr>
            <w:tcW w:w="1066" w:type="dxa"/>
          </w:tcPr>
          <w:p w:rsidR="007F72B9" w:rsidRPr="00B935AA" w:rsidRDefault="007F72B9"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F13684" w:rsidRPr="00B935AA" w:rsidRDefault="00F13684" w:rsidP="00B935AA">
            <w:pPr>
              <w:pStyle w:val="TableParagraph"/>
              <w:jc w:val="center"/>
              <w:rPr>
                <w:rFonts w:ascii="Arial" w:hAnsi="Arial" w:cs="Arial"/>
                <w:sz w:val="16"/>
              </w:rPr>
            </w:pPr>
          </w:p>
        </w:tc>
      </w:tr>
      <w:tr w:rsidR="007F72B9" w:rsidTr="00537705">
        <w:trPr>
          <w:trHeight w:val="759"/>
        </w:trPr>
        <w:tc>
          <w:tcPr>
            <w:tcW w:w="1428" w:type="dxa"/>
          </w:tcPr>
          <w:p w:rsidR="007F72B9" w:rsidRDefault="007F72B9" w:rsidP="009847FA">
            <w:pPr>
              <w:pStyle w:val="TableParagraph"/>
              <w:spacing w:before="11"/>
              <w:jc w:val="center"/>
              <w:rPr>
                <w:rFonts w:ascii="Arial"/>
                <w:b/>
                <w:sz w:val="16"/>
              </w:rPr>
            </w:pPr>
          </w:p>
          <w:p w:rsidR="00B935AA" w:rsidRDefault="00B935AA" w:rsidP="009847FA">
            <w:pPr>
              <w:pStyle w:val="TableParagraph"/>
              <w:spacing w:before="11"/>
              <w:jc w:val="center"/>
              <w:rPr>
                <w:rFonts w:ascii="Arial"/>
                <w:b/>
                <w:sz w:val="16"/>
              </w:rPr>
            </w:pPr>
          </w:p>
          <w:p w:rsidR="009847FA" w:rsidRDefault="00A15C58" w:rsidP="009847FA">
            <w:pPr>
              <w:pStyle w:val="TableParagraph"/>
              <w:spacing w:before="11"/>
              <w:jc w:val="center"/>
              <w:rPr>
                <w:rFonts w:ascii="Arial"/>
                <w:b/>
                <w:sz w:val="16"/>
              </w:rPr>
            </w:pPr>
            <w:r>
              <w:rPr>
                <w:rFonts w:ascii="Helvetica" w:eastAsiaTheme="minorHAnsi" w:hAnsi="Helvetica" w:cs="Helvetica"/>
                <w:sz w:val="16"/>
                <w:szCs w:val="16"/>
              </w:rPr>
              <w:t>00004</w:t>
            </w:r>
          </w:p>
        </w:tc>
        <w:tc>
          <w:tcPr>
            <w:tcW w:w="771" w:type="dxa"/>
          </w:tcPr>
          <w:p w:rsidR="007F72B9" w:rsidRDefault="007F72B9" w:rsidP="00A06E83">
            <w:pPr>
              <w:pStyle w:val="TableParagraph"/>
              <w:spacing w:before="11"/>
              <w:rPr>
                <w:rFonts w:ascii="Arial"/>
                <w:b/>
                <w:sz w:val="16"/>
              </w:rPr>
            </w:pPr>
          </w:p>
          <w:p w:rsidR="00B935AA" w:rsidRDefault="00B935AA" w:rsidP="00A06E83">
            <w:pPr>
              <w:pStyle w:val="TableParagraph"/>
              <w:spacing w:before="11"/>
              <w:rPr>
                <w:rFonts w:ascii="Arial"/>
                <w:b/>
                <w:sz w:val="16"/>
              </w:rPr>
            </w:pPr>
          </w:p>
          <w:p w:rsidR="009847FA" w:rsidRDefault="004255A3" w:rsidP="009847FA">
            <w:pPr>
              <w:pStyle w:val="TableParagraph"/>
              <w:spacing w:before="11"/>
              <w:jc w:val="center"/>
              <w:rPr>
                <w:rFonts w:ascii="Arial"/>
                <w:b/>
                <w:sz w:val="16"/>
              </w:rPr>
            </w:pPr>
            <w:r>
              <w:rPr>
                <w:rFonts w:ascii="Helvetica" w:eastAsiaTheme="minorHAnsi" w:hAnsi="Helvetica" w:cs="Helvetica"/>
                <w:sz w:val="16"/>
                <w:szCs w:val="16"/>
              </w:rPr>
              <w:t>00001661</w:t>
            </w:r>
          </w:p>
        </w:tc>
        <w:tc>
          <w:tcPr>
            <w:tcW w:w="3793" w:type="dxa"/>
            <w:gridSpan w:val="2"/>
          </w:tcPr>
          <w:p w:rsidR="007F72B9" w:rsidRDefault="007F72B9" w:rsidP="00A06E83">
            <w:pPr>
              <w:pStyle w:val="TableParagraph"/>
              <w:spacing w:before="11"/>
              <w:rPr>
                <w:rFonts w:ascii="Arial"/>
                <w:b/>
                <w:sz w:val="16"/>
              </w:rPr>
            </w:pPr>
          </w:p>
          <w:p w:rsidR="00A15C58" w:rsidRPr="004255A3" w:rsidRDefault="004255A3" w:rsidP="004255A3">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DESINFETANTE DE 500 ML para banheiro com ação germicida e bactericida 500 ml. funções: limpa, desinfeta e perfuma. aroma: lavanda ou floral.</w:t>
            </w:r>
          </w:p>
        </w:tc>
        <w:tc>
          <w:tcPr>
            <w:tcW w:w="787" w:type="dxa"/>
            <w:gridSpan w:val="2"/>
          </w:tcPr>
          <w:p w:rsidR="007F72B9" w:rsidRDefault="007F72B9"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9847FA" w:rsidRPr="00B935AA" w:rsidRDefault="009847FA" w:rsidP="00B935AA">
            <w:pPr>
              <w:pStyle w:val="TableParagraph"/>
              <w:jc w:val="center"/>
              <w:rPr>
                <w:rFonts w:ascii="Arial" w:hAnsi="Arial" w:cs="Arial"/>
                <w:sz w:val="16"/>
              </w:rPr>
            </w:pPr>
          </w:p>
        </w:tc>
        <w:tc>
          <w:tcPr>
            <w:tcW w:w="734" w:type="dxa"/>
            <w:gridSpan w:val="2"/>
          </w:tcPr>
          <w:p w:rsidR="009847FA" w:rsidRPr="006941B8" w:rsidRDefault="009847FA" w:rsidP="00B935AA">
            <w:pPr>
              <w:pStyle w:val="TableParagraph"/>
              <w:spacing w:before="11"/>
              <w:jc w:val="center"/>
              <w:rPr>
                <w:rFonts w:ascii="Arial" w:hAnsi="Arial" w:cs="Arial"/>
                <w:sz w:val="16"/>
              </w:rPr>
            </w:pPr>
          </w:p>
          <w:p w:rsidR="00986A57" w:rsidRPr="006941B8" w:rsidRDefault="00986A57" w:rsidP="00B935AA">
            <w:pPr>
              <w:pStyle w:val="TableParagraph"/>
              <w:spacing w:before="11"/>
              <w:jc w:val="center"/>
              <w:rPr>
                <w:rFonts w:ascii="Arial" w:hAnsi="Arial" w:cs="Arial"/>
                <w:sz w:val="16"/>
              </w:rPr>
            </w:pPr>
          </w:p>
          <w:p w:rsidR="00986A57" w:rsidRPr="006941B8" w:rsidRDefault="00986A57" w:rsidP="00B935AA">
            <w:pPr>
              <w:pStyle w:val="TableParagraph"/>
              <w:spacing w:before="11"/>
              <w:jc w:val="center"/>
              <w:rPr>
                <w:rFonts w:ascii="Arial" w:hAnsi="Arial" w:cs="Arial"/>
                <w:sz w:val="16"/>
              </w:rPr>
            </w:pPr>
            <w:r w:rsidRPr="006941B8">
              <w:rPr>
                <w:rFonts w:ascii="Arial" w:hAnsi="Arial" w:cs="Arial"/>
                <w:sz w:val="16"/>
              </w:rPr>
              <w:t>UN</w:t>
            </w:r>
          </w:p>
        </w:tc>
        <w:tc>
          <w:tcPr>
            <w:tcW w:w="851" w:type="dxa"/>
          </w:tcPr>
          <w:p w:rsidR="009847FA" w:rsidRPr="006941B8" w:rsidRDefault="009847FA" w:rsidP="00B935AA">
            <w:pPr>
              <w:pStyle w:val="TableParagraph"/>
              <w:spacing w:before="11"/>
              <w:jc w:val="center"/>
              <w:rPr>
                <w:rFonts w:ascii="Arial" w:hAnsi="Arial" w:cs="Arial"/>
                <w:sz w:val="16"/>
              </w:rPr>
            </w:pPr>
          </w:p>
          <w:p w:rsidR="00986A57" w:rsidRPr="006941B8" w:rsidRDefault="00986A57" w:rsidP="00B935AA">
            <w:pPr>
              <w:pStyle w:val="TableParagraph"/>
              <w:spacing w:before="11"/>
              <w:jc w:val="center"/>
              <w:rPr>
                <w:rFonts w:ascii="Arial" w:hAnsi="Arial" w:cs="Arial"/>
                <w:sz w:val="16"/>
              </w:rPr>
            </w:pPr>
          </w:p>
          <w:p w:rsidR="00986A57" w:rsidRPr="006941B8" w:rsidRDefault="00986A57" w:rsidP="00B935AA">
            <w:pPr>
              <w:pStyle w:val="TableParagraph"/>
              <w:spacing w:before="11"/>
              <w:jc w:val="center"/>
              <w:rPr>
                <w:rFonts w:ascii="Arial" w:hAnsi="Arial" w:cs="Arial"/>
                <w:sz w:val="16"/>
              </w:rPr>
            </w:pPr>
            <w:r w:rsidRPr="006941B8">
              <w:rPr>
                <w:rFonts w:ascii="Arial" w:hAnsi="Arial" w:cs="Arial"/>
                <w:sz w:val="16"/>
              </w:rPr>
              <w:t>48</w:t>
            </w:r>
          </w:p>
        </w:tc>
        <w:tc>
          <w:tcPr>
            <w:tcW w:w="777" w:type="dxa"/>
            <w:gridSpan w:val="2"/>
          </w:tcPr>
          <w:p w:rsidR="007F72B9" w:rsidRDefault="007F72B9"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9847FA" w:rsidRPr="00B935AA" w:rsidRDefault="009847FA" w:rsidP="00B935AA">
            <w:pPr>
              <w:pStyle w:val="TableParagraph"/>
              <w:jc w:val="center"/>
              <w:rPr>
                <w:rFonts w:ascii="Arial" w:hAnsi="Arial" w:cs="Arial"/>
                <w:sz w:val="16"/>
              </w:rPr>
            </w:pPr>
          </w:p>
        </w:tc>
        <w:tc>
          <w:tcPr>
            <w:tcW w:w="1066" w:type="dxa"/>
          </w:tcPr>
          <w:p w:rsidR="007F72B9" w:rsidRDefault="007F72B9"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9847FA" w:rsidRPr="00B935AA" w:rsidRDefault="009847FA" w:rsidP="00B935AA">
            <w:pPr>
              <w:pStyle w:val="TableParagraph"/>
              <w:jc w:val="center"/>
              <w:rPr>
                <w:rFonts w:ascii="Arial" w:hAnsi="Arial" w:cs="Arial"/>
                <w:sz w:val="16"/>
              </w:rPr>
            </w:pPr>
          </w:p>
        </w:tc>
      </w:tr>
      <w:tr w:rsidR="00986A57" w:rsidTr="004255A3">
        <w:trPr>
          <w:trHeight w:val="1714"/>
        </w:trPr>
        <w:tc>
          <w:tcPr>
            <w:tcW w:w="1428" w:type="dxa"/>
          </w:tcPr>
          <w:p w:rsidR="00986A57" w:rsidRDefault="00986A57" w:rsidP="009847FA">
            <w:pPr>
              <w:pStyle w:val="TableParagraph"/>
              <w:spacing w:before="11"/>
              <w:jc w:val="center"/>
              <w:rPr>
                <w:rFonts w:ascii="Arial"/>
                <w:b/>
                <w:sz w:val="16"/>
              </w:rPr>
            </w:pPr>
          </w:p>
          <w:p w:rsidR="006941B8" w:rsidRDefault="006941B8" w:rsidP="009847FA">
            <w:pPr>
              <w:pStyle w:val="TableParagraph"/>
              <w:spacing w:before="11"/>
              <w:jc w:val="center"/>
              <w:rPr>
                <w:rFonts w:ascii="Arial"/>
                <w:b/>
                <w:sz w:val="16"/>
              </w:rPr>
            </w:pPr>
          </w:p>
          <w:p w:rsidR="006941B8" w:rsidRDefault="006941B8" w:rsidP="009847FA">
            <w:pPr>
              <w:pStyle w:val="TableParagraph"/>
              <w:spacing w:before="11"/>
              <w:jc w:val="center"/>
              <w:rPr>
                <w:rFonts w:ascii="Arial"/>
                <w:b/>
                <w:sz w:val="16"/>
              </w:rPr>
            </w:pPr>
          </w:p>
          <w:p w:rsidR="006941B8" w:rsidRDefault="006941B8" w:rsidP="009847FA">
            <w:pPr>
              <w:pStyle w:val="TableParagraph"/>
              <w:spacing w:before="11"/>
              <w:jc w:val="center"/>
              <w:rPr>
                <w:rFonts w:ascii="Arial"/>
                <w:b/>
                <w:sz w:val="16"/>
              </w:rPr>
            </w:pPr>
            <w:r>
              <w:rPr>
                <w:rFonts w:ascii="Helvetica-Bold" w:eastAsiaTheme="minorHAnsi" w:hAnsi="Helvetica-Bold" w:cs="Helvetica-Bold"/>
                <w:b/>
                <w:bCs/>
                <w:sz w:val="16"/>
                <w:szCs w:val="16"/>
              </w:rPr>
              <w:t>00005</w:t>
            </w:r>
          </w:p>
        </w:tc>
        <w:tc>
          <w:tcPr>
            <w:tcW w:w="771" w:type="dxa"/>
          </w:tcPr>
          <w:p w:rsidR="00986A57" w:rsidRDefault="00986A57" w:rsidP="00A06E83">
            <w:pPr>
              <w:pStyle w:val="TableParagraph"/>
              <w:spacing w:before="11"/>
              <w:rPr>
                <w:rFonts w:ascii="Arial"/>
                <w:b/>
                <w:sz w:val="16"/>
              </w:rPr>
            </w:pPr>
          </w:p>
          <w:p w:rsidR="006941B8" w:rsidRDefault="006941B8" w:rsidP="00A06E83">
            <w:pPr>
              <w:pStyle w:val="TableParagraph"/>
              <w:spacing w:before="11"/>
              <w:rPr>
                <w:rFonts w:ascii="Arial"/>
                <w:b/>
                <w:sz w:val="16"/>
              </w:rPr>
            </w:pPr>
          </w:p>
          <w:p w:rsidR="006941B8" w:rsidRDefault="006941B8" w:rsidP="00A06E83">
            <w:pPr>
              <w:pStyle w:val="TableParagraph"/>
              <w:spacing w:before="11"/>
              <w:rPr>
                <w:rFonts w:ascii="Arial"/>
                <w:b/>
                <w:sz w:val="16"/>
              </w:rPr>
            </w:pPr>
          </w:p>
          <w:p w:rsidR="006941B8" w:rsidRDefault="006941B8" w:rsidP="00A06E83">
            <w:pPr>
              <w:pStyle w:val="TableParagraph"/>
              <w:spacing w:before="11"/>
              <w:rPr>
                <w:rFonts w:ascii="Arial"/>
                <w:b/>
                <w:sz w:val="16"/>
              </w:rPr>
            </w:pPr>
            <w:r>
              <w:rPr>
                <w:rFonts w:ascii="Helvetica" w:eastAsiaTheme="minorHAnsi" w:hAnsi="Helvetica" w:cs="Helvetica"/>
                <w:sz w:val="16"/>
                <w:szCs w:val="16"/>
              </w:rPr>
              <w:t>00000417</w:t>
            </w:r>
          </w:p>
        </w:tc>
        <w:tc>
          <w:tcPr>
            <w:tcW w:w="3793" w:type="dxa"/>
            <w:gridSpan w:val="2"/>
          </w:tcPr>
          <w:p w:rsidR="006941B8" w:rsidRDefault="006941B8" w:rsidP="006941B8">
            <w:pPr>
              <w:tabs>
                <w:tab w:val="clear" w:pos="1701"/>
              </w:tabs>
              <w:suppressAutoHyphens w:val="0"/>
              <w:adjustRightInd w:val="0"/>
              <w:jc w:val="left"/>
              <w:rPr>
                <w:rFonts w:ascii="Helvetica" w:eastAsiaTheme="minorHAnsi" w:hAnsi="Helvetica" w:cs="Helvetica"/>
                <w:sz w:val="16"/>
                <w:szCs w:val="16"/>
                <w:lang w:eastAsia="en-US"/>
              </w:rPr>
            </w:pPr>
          </w:p>
          <w:p w:rsidR="006941B8" w:rsidRDefault="006941B8" w:rsidP="006941B8">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DESODORIZADOR DE AR AEROSOL LAVANDA desodorizador de ar, aromatizante de ambientes em geral, aroma: lavanda, aerosol, biodegradável. tubo com aproximadamente 400 ml. com sua fórmula exclusiva, elimina rapidamente os odores desagradáveis dos ambientes. A embalagem deverá conter externamente os dados de identificação, procedência, número do lote, validade e número de</w:t>
            </w:r>
          </w:p>
          <w:p w:rsidR="006941B8" w:rsidRPr="00537705" w:rsidRDefault="006941B8" w:rsidP="00537705">
            <w:pPr>
              <w:pStyle w:val="TableParagraph"/>
              <w:spacing w:before="11"/>
              <w:jc w:val="both"/>
              <w:rPr>
                <w:rFonts w:ascii="Helvetica" w:eastAsiaTheme="minorHAnsi" w:hAnsi="Helvetica" w:cs="Helvetica"/>
                <w:sz w:val="16"/>
                <w:szCs w:val="16"/>
              </w:rPr>
            </w:pPr>
            <w:r>
              <w:rPr>
                <w:rFonts w:ascii="Helvetica" w:eastAsiaTheme="minorHAnsi" w:hAnsi="Helvetica" w:cs="Helvetica"/>
                <w:sz w:val="16"/>
                <w:szCs w:val="16"/>
              </w:rPr>
              <w:t>registro no ministério da saúde.</w:t>
            </w:r>
          </w:p>
        </w:tc>
        <w:tc>
          <w:tcPr>
            <w:tcW w:w="787" w:type="dxa"/>
            <w:gridSpan w:val="2"/>
          </w:tcPr>
          <w:p w:rsidR="00986A57" w:rsidRDefault="00986A57" w:rsidP="00B935AA">
            <w:pPr>
              <w:pStyle w:val="TableParagraph"/>
              <w:jc w:val="center"/>
              <w:rPr>
                <w:rFonts w:ascii="Arial" w:hAnsi="Arial" w:cs="Arial"/>
                <w:sz w:val="16"/>
              </w:rPr>
            </w:pPr>
          </w:p>
        </w:tc>
        <w:tc>
          <w:tcPr>
            <w:tcW w:w="734" w:type="dxa"/>
            <w:gridSpan w:val="2"/>
          </w:tcPr>
          <w:p w:rsidR="00986A57" w:rsidRDefault="00986A57" w:rsidP="00B935AA">
            <w:pPr>
              <w:pStyle w:val="TableParagraph"/>
              <w:spacing w:before="11"/>
              <w:jc w:val="center"/>
              <w:rPr>
                <w:rFonts w:ascii="Arial" w:hAnsi="Arial" w:cs="Arial"/>
                <w:sz w:val="16"/>
              </w:rPr>
            </w:pPr>
          </w:p>
          <w:p w:rsidR="006941B8" w:rsidRPr="006941B8" w:rsidRDefault="006941B8" w:rsidP="00B935AA">
            <w:pPr>
              <w:pStyle w:val="TableParagraph"/>
              <w:spacing w:before="11"/>
              <w:jc w:val="center"/>
              <w:rPr>
                <w:rFonts w:ascii="Arial" w:hAnsi="Arial" w:cs="Arial"/>
                <w:sz w:val="16"/>
              </w:rPr>
            </w:pPr>
          </w:p>
          <w:p w:rsidR="006941B8" w:rsidRPr="006941B8" w:rsidRDefault="006941B8" w:rsidP="00B935AA">
            <w:pPr>
              <w:pStyle w:val="TableParagraph"/>
              <w:spacing w:before="11"/>
              <w:jc w:val="center"/>
              <w:rPr>
                <w:rFonts w:ascii="Arial" w:hAnsi="Arial" w:cs="Arial"/>
                <w:sz w:val="16"/>
              </w:rPr>
            </w:pPr>
          </w:p>
          <w:p w:rsidR="006941B8" w:rsidRPr="006941B8" w:rsidRDefault="006941B8" w:rsidP="00B935AA">
            <w:pPr>
              <w:pStyle w:val="TableParagraph"/>
              <w:spacing w:before="11"/>
              <w:jc w:val="center"/>
              <w:rPr>
                <w:rFonts w:ascii="Arial" w:hAnsi="Arial" w:cs="Arial"/>
                <w:sz w:val="16"/>
              </w:rPr>
            </w:pPr>
            <w:r w:rsidRPr="006941B8">
              <w:rPr>
                <w:rFonts w:ascii="Arial" w:hAnsi="Arial" w:cs="Arial"/>
                <w:sz w:val="16"/>
              </w:rPr>
              <w:t>UN</w:t>
            </w:r>
          </w:p>
        </w:tc>
        <w:tc>
          <w:tcPr>
            <w:tcW w:w="851" w:type="dxa"/>
          </w:tcPr>
          <w:p w:rsidR="00986A57" w:rsidRPr="006941B8" w:rsidRDefault="00986A57" w:rsidP="00B935AA">
            <w:pPr>
              <w:pStyle w:val="TableParagraph"/>
              <w:spacing w:before="11"/>
              <w:jc w:val="center"/>
              <w:rPr>
                <w:rFonts w:ascii="Arial" w:hAnsi="Arial" w:cs="Arial"/>
                <w:sz w:val="16"/>
              </w:rPr>
            </w:pPr>
          </w:p>
          <w:p w:rsidR="006941B8" w:rsidRDefault="006941B8" w:rsidP="00B935AA">
            <w:pPr>
              <w:pStyle w:val="TableParagraph"/>
              <w:spacing w:before="11"/>
              <w:jc w:val="center"/>
              <w:rPr>
                <w:rFonts w:ascii="Arial" w:hAnsi="Arial" w:cs="Arial"/>
                <w:sz w:val="16"/>
              </w:rPr>
            </w:pPr>
          </w:p>
          <w:p w:rsidR="006941B8" w:rsidRPr="006941B8" w:rsidRDefault="006941B8" w:rsidP="00B935AA">
            <w:pPr>
              <w:pStyle w:val="TableParagraph"/>
              <w:spacing w:before="11"/>
              <w:jc w:val="center"/>
              <w:rPr>
                <w:rFonts w:ascii="Arial" w:hAnsi="Arial" w:cs="Arial"/>
                <w:sz w:val="16"/>
              </w:rPr>
            </w:pPr>
          </w:p>
          <w:p w:rsidR="006941B8" w:rsidRPr="006941B8" w:rsidRDefault="006941B8" w:rsidP="00B935AA">
            <w:pPr>
              <w:pStyle w:val="TableParagraph"/>
              <w:spacing w:before="11"/>
              <w:jc w:val="center"/>
              <w:rPr>
                <w:rFonts w:ascii="Arial" w:hAnsi="Arial" w:cs="Arial"/>
                <w:sz w:val="16"/>
              </w:rPr>
            </w:pPr>
            <w:r w:rsidRPr="006941B8">
              <w:rPr>
                <w:rFonts w:ascii="Arial" w:hAnsi="Arial" w:cs="Arial"/>
                <w:sz w:val="16"/>
              </w:rPr>
              <w:t>03</w:t>
            </w:r>
          </w:p>
        </w:tc>
        <w:tc>
          <w:tcPr>
            <w:tcW w:w="777" w:type="dxa"/>
            <w:gridSpan w:val="2"/>
          </w:tcPr>
          <w:p w:rsidR="00986A57" w:rsidRDefault="00986A57" w:rsidP="00B935AA">
            <w:pPr>
              <w:pStyle w:val="TableParagraph"/>
              <w:jc w:val="center"/>
              <w:rPr>
                <w:rFonts w:ascii="Arial" w:hAnsi="Arial" w:cs="Arial"/>
                <w:sz w:val="16"/>
              </w:rPr>
            </w:pPr>
          </w:p>
        </w:tc>
        <w:tc>
          <w:tcPr>
            <w:tcW w:w="1066" w:type="dxa"/>
          </w:tcPr>
          <w:p w:rsidR="00986A57" w:rsidRDefault="00986A57" w:rsidP="00B935AA">
            <w:pPr>
              <w:pStyle w:val="TableParagraph"/>
              <w:jc w:val="center"/>
              <w:rPr>
                <w:rFonts w:ascii="Arial" w:hAnsi="Arial" w:cs="Arial"/>
                <w:sz w:val="16"/>
              </w:rPr>
            </w:pPr>
          </w:p>
        </w:tc>
      </w:tr>
      <w:tr w:rsidR="004255A3" w:rsidTr="00537705">
        <w:trPr>
          <w:trHeight w:val="2281"/>
        </w:trPr>
        <w:tc>
          <w:tcPr>
            <w:tcW w:w="1428" w:type="dxa"/>
          </w:tcPr>
          <w:p w:rsidR="004255A3" w:rsidRDefault="004255A3" w:rsidP="009847FA">
            <w:pPr>
              <w:pStyle w:val="TableParagraph"/>
              <w:spacing w:before="11"/>
              <w:jc w:val="center"/>
              <w:rPr>
                <w:rFonts w:ascii="Arial"/>
                <w:b/>
                <w:sz w:val="16"/>
              </w:rPr>
            </w:pPr>
          </w:p>
          <w:p w:rsidR="004A024E" w:rsidRDefault="004A024E" w:rsidP="009847FA">
            <w:pPr>
              <w:pStyle w:val="TableParagraph"/>
              <w:spacing w:before="11"/>
              <w:jc w:val="center"/>
              <w:rPr>
                <w:rFonts w:ascii="Arial"/>
                <w:b/>
                <w:sz w:val="16"/>
              </w:rPr>
            </w:pPr>
          </w:p>
          <w:p w:rsidR="004A024E" w:rsidRDefault="004A024E" w:rsidP="009847FA">
            <w:pPr>
              <w:pStyle w:val="TableParagraph"/>
              <w:spacing w:before="11"/>
              <w:jc w:val="center"/>
              <w:rPr>
                <w:rFonts w:ascii="Arial"/>
                <w:b/>
                <w:sz w:val="16"/>
              </w:rPr>
            </w:pPr>
          </w:p>
          <w:p w:rsidR="004A024E" w:rsidRDefault="004A024E" w:rsidP="009847FA">
            <w:pPr>
              <w:pStyle w:val="TableParagraph"/>
              <w:spacing w:before="11"/>
              <w:jc w:val="center"/>
              <w:rPr>
                <w:rFonts w:ascii="Arial"/>
                <w:b/>
                <w:sz w:val="16"/>
              </w:rPr>
            </w:pPr>
          </w:p>
          <w:p w:rsidR="008B12AA" w:rsidRDefault="004A024E" w:rsidP="009847FA">
            <w:pPr>
              <w:pStyle w:val="TableParagraph"/>
              <w:spacing w:before="11"/>
              <w:jc w:val="center"/>
              <w:rPr>
                <w:rFonts w:ascii="Arial"/>
                <w:b/>
                <w:sz w:val="16"/>
              </w:rPr>
            </w:pPr>
            <w:r>
              <w:rPr>
                <w:rFonts w:ascii="Helvetica-Bold" w:eastAsiaTheme="minorHAnsi" w:hAnsi="Helvetica-Bold" w:cs="Helvetica-Bold"/>
                <w:b/>
                <w:bCs/>
                <w:sz w:val="16"/>
                <w:szCs w:val="16"/>
              </w:rPr>
              <w:t>00006</w:t>
            </w:r>
          </w:p>
        </w:tc>
        <w:tc>
          <w:tcPr>
            <w:tcW w:w="771" w:type="dxa"/>
          </w:tcPr>
          <w:p w:rsidR="004255A3" w:rsidRDefault="004255A3" w:rsidP="00A06E83">
            <w:pPr>
              <w:pStyle w:val="TableParagraph"/>
              <w:spacing w:before="11"/>
              <w:rPr>
                <w:rFonts w:ascii="Arial"/>
                <w:b/>
                <w:sz w:val="16"/>
              </w:rPr>
            </w:pPr>
          </w:p>
          <w:p w:rsidR="004A024E" w:rsidRDefault="004A024E" w:rsidP="00A06E83">
            <w:pPr>
              <w:pStyle w:val="TableParagraph"/>
              <w:spacing w:before="11"/>
              <w:rPr>
                <w:rFonts w:ascii="Arial"/>
                <w:b/>
                <w:sz w:val="16"/>
              </w:rPr>
            </w:pPr>
          </w:p>
          <w:p w:rsidR="004A024E" w:rsidRDefault="004A024E" w:rsidP="00A06E83">
            <w:pPr>
              <w:pStyle w:val="TableParagraph"/>
              <w:spacing w:before="11"/>
              <w:rPr>
                <w:rFonts w:ascii="Arial"/>
                <w:b/>
                <w:sz w:val="16"/>
              </w:rPr>
            </w:pPr>
          </w:p>
          <w:p w:rsidR="004A024E" w:rsidRDefault="004A024E" w:rsidP="00A06E83">
            <w:pPr>
              <w:pStyle w:val="TableParagraph"/>
              <w:spacing w:before="11"/>
              <w:rPr>
                <w:rFonts w:ascii="Arial"/>
                <w:b/>
                <w:sz w:val="16"/>
              </w:rPr>
            </w:pPr>
          </w:p>
          <w:p w:rsidR="004A024E" w:rsidRDefault="004A024E" w:rsidP="00A06E83">
            <w:pPr>
              <w:pStyle w:val="TableParagraph"/>
              <w:spacing w:before="11"/>
              <w:rPr>
                <w:rFonts w:ascii="Arial"/>
                <w:b/>
                <w:sz w:val="16"/>
              </w:rPr>
            </w:pPr>
            <w:r>
              <w:rPr>
                <w:rFonts w:ascii="Helvetica" w:eastAsiaTheme="minorHAnsi" w:hAnsi="Helvetica" w:cs="Helvetica"/>
                <w:sz w:val="16"/>
                <w:szCs w:val="16"/>
              </w:rPr>
              <w:t>00000125</w:t>
            </w:r>
          </w:p>
          <w:p w:rsidR="008B12AA" w:rsidRDefault="008B12AA" w:rsidP="00A06E83">
            <w:pPr>
              <w:pStyle w:val="TableParagraph"/>
              <w:spacing w:before="11"/>
              <w:rPr>
                <w:rFonts w:ascii="Arial"/>
                <w:b/>
                <w:sz w:val="16"/>
              </w:rPr>
            </w:pPr>
          </w:p>
        </w:tc>
        <w:tc>
          <w:tcPr>
            <w:tcW w:w="3793" w:type="dxa"/>
            <w:gridSpan w:val="2"/>
          </w:tcPr>
          <w:p w:rsidR="004A024E" w:rsidRDefault="004A024E" w:rsidP="00A06E83">
            <w:pPr>
              <w:pStyle w:val="TableParagraph"/>
              <w:spacing w:before="11"/>
              <w:rPr>
                <w:rFonts w:ascii="Arial"/>
                <w:b/>
                <w:sz w:val="16"/>
              </w:rPr>
            </w:pPr>
          </w:p>
          <w:p w:rsidR="004A024E" w:rsidRDefault="007A2EC5" w:rsidP="004A024E">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DETERGENTE LÍQUIDO DE 500ML</w:t>
            </w:r>
            <w:r w:rsidR="004A024E">
              <w:rPr>
                <w:rFonts w:ascii="Helvetica" w:eastAsiaTheme="minorHAnsi" w:hAnsi="Helvetica" w:cs="Helvetica"/>
                <w:sz w:val="16"/>
                <w:szCs w:val="16"/>
                <w:lang w:eastAsia="en-US"/>
              </w:rPr>
              <w:t xml:space="preserve"> concentrado, neutro, glicerinado de 500ml, para limpeza doméstica, com tensoativo biodegradável, antialérgico, embalado em frasco inquebrável, com bico dosador. deverá conter no rótulo, de forma clara, data de validade, o nome do fabricante ou</w:t>
            </w:r>
          </w:p>
          <w:p w:rsidR="004A024E" w:rsidRPr="00537705" w:rsidRDefault="004A024E" w:rsidP="00537705">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importador e nome do técnico responsável pelo produto. Produto notificado na anvisa/ms ou número de registro no ministério da saúde. o rótulo não pode estar rasgado, descolado da embalagem, manchado ou com letras que não deem para ler.</w:t>
            </w:r>
          </w:p>
        </w:tc>
        <w:tc>
          <w:tcPr>
            <w:tcW w:w="787" w:type="dxa"/>
            <w:gridSpan w:val="2"/>
          </w:tcPr>
          <w:p w:rsidR="004255A3" w:rsidRDefault="004255A3" w:rsidP="00B935AA">
            <w:pPr>
              <w:pStyle w:val="TableParagraph"/>
              <w:jc w:val="center"/>
              <w:rPr>
                <w:rFonts w:ascii="Arial" w:hAnsi="Arial" w:cs="Arial"/>
                <w:sz w:val="16"/>
              </w:rPr>
            </w:pPr>
          </w:p>
        </w:tc>
        <w:tc>
          <w:tcPr>
            <w:tcW w:w="734" w:type="dxa"/>
            <w:gridSpan w:val="2"/>
          </w:tcPr>
          <w:p w:rsidR="004255A3" w:rsidRPr="004A024E" w:rsidRDefault="004255A3" w:rsidP="00B935AA">
            <w:pPr>
              <w:pStyle w:val="TableParagraph"/>
              <w:spacing w:before="11"/>
              <w:jc w:val="center"/>
              <w:rPr>
                <w:rFonts w:ascii="Arial" w:hAnsi="Arial" w:cs="Arial"/>
                <w:sz w:val="16"/>
              </w:rPr>
            </w:pPr>
          </w:p>
          <w:p w:rsidR="008B12AA" w:rsidRPr="004A024E" w:rsidRDefault="008B12AA" w:rsidP="00B935AA">
            <w:pPr>
              <w:pStyle w:val="TableParagraph"/>
              <w:spacing w:before="11"/>
              <w:jc w:val="center"/>
              <w:rPr>
                <w:rFonts w:ascii="Arial" w:hAnsi="Arial" w:cs="Arial"/>
                <w:sz w:val="16"/>
              </w:rPr>
            </w:pPr>
          </w:p>
          <w:p w:rsidR="004A024E" w:rsidRPr="004A024E" w:rsidRDefault="004A024E" w:rsidP="00B935AA">
            <w:pPr>
              <w:pStyle w:val="TableParagraph"/>
              <w:spacing w:before="11"/>
              <w:jc w:val="center"/>
              <w:rPr>
                <w:rFonts w:ascii="Arial" w:hAnsi="Arial" w:cs="Arial"/>
                <w:sz w:val="16"/>
              </w:rPr>
            </w:pPr>
          </w:p>
          <w:p w:rsidR="008B12AA" w:rsidRPr="004A024E" w:rsidRDefault="004A024E" w:rsidP="00B935AA">
            <w:pPr>
              <w:pStyle w:val="TableParagraph"/>
              <w:spacing w:before="11"/>
              <w:jc w:val="center"/>
              <w:rPr>
                <w:rFonts w:ascii="Arial" w:hAnsi="Arial" w:cs="Arial"/>
                <w:sz w:val="16"/>
              </w:rPr>
            </w:pPr>
            <w:r w:rsidRPr="004A024E">
              <w:rPr>
                <w:rFonts w:ascii="Arial" w:hAnsi="Arial" w:cs="Arial"/>
                <w:sz w:val="16"/>
              </w:rPr>
              <w:t>UN</w:t>
            </w:r>
          </w:p>
        </w:tc>
        <w:tc>
          <w:tcPr>
            <w:tcW w:w="851" w:type="dxa"/>
          </w:tcPr>
          <w:p w:rsidR="004255A3" w:rsidRPr="004A024E" w:rsidRDefault="004255A3" w:rsidP="00B935AA">
            <w:pPr>
              <w:pStyle w:val="TableParagraph"/>
              <w:spacing w:before="11"/>
              <w:jc w:val="center"/>
              <w:rPr>
                <w:rFonts w:ascii="Arial" w:hAnsi="Arial" w:cs="Arial"/>
                <w:sz w:val="16"/>
              </w:rPr>
            </w:pPr>
          </w:p>
          <w:p w:rsidR="004A024E" w:rsidRPr="004A024E" w:rsidRDefault="004A024E" w:rsidP="00B935AA">
            <w:pPr>
              <w:pStyle w:val="TableParagraph"/>
              <w:spacing w:before="11"/>
              <w:jc w:val="center"/>
              <w:rPr>
                <w:rFonts w:ascii="Arial" w:hAnsi="Arial" w:cs="Arial"/>
                <w:sz w:val="16"/>
              </w:rPr>
            </w:pPr>
          </w:p>
          <w:p w:rsidR="008B12AA" w:rsidRPr="004A024E" w:rsidRDefault="008B12AA" w:rsidP="00B935AA">
            <w:pPr>
              <w:pStyle w:val="TableParagraph"/>
              <w:spacing w:before="11"/>
              <w:jc w:val="center"/>
              <w:rPr>
                <w:rFonts w:ascii="Arial" w:hAnsi="Arial" w:cs="Arial"/>
                <w:sz w:val="16"/>
              </w:rPr>
            </w:pPr>
          </w:p>
          <w:p w:rsidR="008B12AA" w:rsidRPr="004A024E" w:rsidRDefault="004A024E" w:rsidP="00B935AA">
            <w:pPr>
              <w:pStyle w:val="TableParagraph"/>
              <w:spacing w:before="11"/>
              <w:jc w:val="center"/>
              <w:rPr>
                <w:rFonts w:ascii="Arial" w:hAnsi="Arial" w:cs="Arial"/>
                <w:sz w:val="16"/>
              </w:rPr>
            </w:pPr>
            <w:r w:rsidRPr="004A024E">
              <w:rPr>
                <w:rFonts w:ascii="Arial" w:hAnsi="Arial" w:cs="Arial"/>
                <w:sz w:val="16"/>
              </w:rPr>
              <w:t>48</w:t>
            </w:r>
          </w:p>
        </w:tc>
        <w:tc>
          <w:tcPr>
            <w:tcW w:w="777" w:type="dxa"/>
            <w:gridSpan w:val="2"/>
          </w:tcPr>
          <w:p w:rsidR="004255A3" w:rsidRDefault="004255A3" w:rsidP="00B935AA">
            <w:pPr>
              <w:pStyle w:val="TableParagraph"/>
              <w:jc w:val="center"/>
              <w:rPr>
                <w:rFonts w:ascii="Arial" w:hAnsi="Arial" w:cs="Arial"/>
                <w:sz w:val="16"/>
              </w:rPr>
            </w:pPr>
          </w:p>
        </w:tc>
        <w:tc>
          <w:tcPr>
            <w:tcW w:w="1066" w:type="dxa"/>
          </w:tcPr>
          <w:p w:rsidR="004255A3" w:rsidRDefault="004255A3" w:rsidP="00B935AA">
            <w:pPr>
              <w:pStyle w:val="TableParagraph"/>
              <w:jc w:val="center"/>
              <w:rPr>
                <w:rFonts w:ascii="Arial" w:hAnsi="Arial" w:cs="Arial"/>
                <w:sz w:val="16"/>
              </w:rPr>
            </w:pPr>
          </w:p>
        </w:tc>
      </w:tr>
      <w:tr w:rsidR="004255A3" w:rsidTr="00537705">
        <w:trPr>
          <w:trHeight w:val="1833"/>
        </w:trPr>
        <w:tc>
          <w:tcPr>
            <w:tcW w:w="1428" w:type="dxa"/>
          </w:tcPr>
          <w:p w:rsidR="004255A3" w:rsidRDefault="004255A3" w:rsidP="009847FA">
            <w:pPr>
              <w:pStyle w:val="TableParagraph"/>
              <w:spacing w:before="11"/>
              <w:jc w:val="center"/>
              <w:rPr>
                <w:rFonts w:ascii="Arial"/>
                <w:b/>
                <w:sz w:val="16"/>
              </w:rPr>
            </w:pPr>
          </w:p>
          <w:p w:rsidR="00BE2F92" w:rsidRDefault="00BE2F92" w:rsidP="009847FA">
            <w:pPr>
              <w:pStyle w:val="TableParagraph"/>
              <w:spacing w:before="11"/>
              <w:jc w:val="center"/>
              <w:rPr>
                <w:rFonts w:ascii="Arial"/>
                <w:b/>
                <w:sz w:val="16"/>
              </w:rPr>
            </w:pPr>
          </w:p>
          <w:p w:rsidR="00BE2F92" w:rsidRDefault="00BE2F92" w:rsidP="009847FA">
            <w:pPr>
              <w:pStyle w:val="TableParagraph"/>
              <w:spacing w:before="11"/>
              <w:jc w:val="center"/>
              <w:rPr>
                <w:rFonts w:ascii="Arial"/>
                <w:b/>
                <w:sz w:val="16"/>
              </w:rPr>
            </w:pPr>
          </w:p>
          <w:p w:rsidR="00B15D8E" w:rsidRDefault="00B15D8E" w:rsidP="009847FA">
            <w:pPr>
              <w:pStyle w:val="TableParagraph"/>
              <w:spacing w:before="11"/>
              <w:jc w:val="center"/>
              <w:rPr>
                <w:rFonts w:ascii="Arial"/>
                <w:b/>
                <w:sz w:val="16"/>
              </w:rPr>
            </w:pPr>
            <w:r>
              <w:rPr>
                <w:rFonts w:ascii="Helvetica-Bold" w:eastAsiaTheme="minorHAnsi" w:hAnsi="Helvetica-Bold" w:cs="Helvetica-Bold"/>
                <w:b/>
                <w:bCs/>
                <w:sz w:val="16"/>
                <w:szCs w:val="16"/>
              </w:rPr>
              <w:t>00007</w:t>
            </w:r>
          </w:p>
        </w:tc>
        <w:tc>
          <w:tcPr>
            <w:tcW w:w="771" w:type="dxa"/>
          </w:tcPr>
          <w:p w:rsidR="004255A3" w:rsidRDefault="004255A3" w:rsidP="00A06E83">
            <w:pPr>
              <w:pStyle w:val="TableParagraph"/>
              <w:spacing w:before="11"/>
              <w:rPr>
                <w:rFonts w:ascii="Arial"/>
                <w:b/>
                <w:sz w:val="16"/>
              </w:rPr>
            </w:pPr>
          </w:p>
          <w:p w:rsidR="00BE2F92" w:rsidRDefault="00BE2F92" w:rsidP="00A06E83">
            <w:pPr>
              <w:pStyle w:val="TableParagraph"/>
              <w:spacing w:before="11"/>
              <w:rPr>
                <w:rFonts w:ascii="Arial"/>
                <w:b/>
                <w:sz w:val="16"/>
              </w:rPr>
            </w:pPr>
          </w:p>
          <w:p w:rsidR="00BE2F92" w:rsidRDefault="00BE2F92" w:rsidP="00A06E83">
            <w:pPr>
              <w:pStyle w:val="TableParagraph"/>
              <w:spacing w:before="11"/>
              <w:rPr>
                <w:rFonts w:ascii="Arial"/>
                <w:b/>
                <w:sz w:val="16"/>
              </w:rPr>
            </w:pPr>
          </w:p>
          <w:p w:rsidR="00B15D8E" w:rsidRDefault="00B15D8E" w:rsidP="00A06E83">
            <w:pPr>
              <w:pStyle w:val="TableParagraph"/>
              <w:spacing w:before="11"/>
              <w:rPr>
                <w:rFonts w:ascii="Arial"/>
                <w:b/>
                <w:sz w:val="16"/>
              </w:rPr>
            </w:pPr>
            <w:r>
              <w:rPr>
                <w:rFonts w:ascii="Helvetica" w:eastAsiaTheme="minorHAnsi" w:hAnsi="Helvetica" w:cs="Helvetica"/>
                <w:sz w:val="16"/>
                <w:szCs w:val="16"/>
              </w:rPr>
              <w:t>00001693</w:t>
            </w:r>
          </w:p>
        </w:tc>
        <w:tc>
          <w:tcPr>
            <w:tcW w:w="3793" w:type="dxa"/>
            <w:gridSpan w:val="2"/>
          </w:tcPr>
          <w:p w:rsidR="004255A3" w:rsidRDefault="004255A3" w:rsidP="00A06E83">
            <w:pPr>
              <w:pStyle w:val="TableParagraph"/>
              <w:spacing w:before="11"/>
              <w:rPr>
                <w:rFonts w:ascii="Arial"/>
                <w:b/>
                <w:sz w:val="16"/>
              </w:rPr>
            </w:pPr>
          </w:p>
          <w:p w:rsidR="00BE2F92" w:rsidRPr="00537705" w:rsidRDefault="00BE2F92" w:rsidP="00537705">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ESFREGAO GIRATORIO C/ BALDE capacidade total no minimo 12l, itens inclusos: 1 balde com alça e cesto, 1 cabo telescópico com base, cabo inferior e superior, altura de no minimo 1,04 a 1,28 e com 1 refil de microfibra para</w:t>
            </w:r>
            <w:r>
              <w:rPr>
                <w:rFonts w:ascii="Helvetica" w:eastAsiaTheme="minorHAnsi" w:hAnsi="Helvetica" w:cs="Helvetica"/>
                <w:sz w:val="16"/>
                <w:szCs w:val="16"/>
              </w:rPr>
              <w:t xml:space="preserve"> </w:t>
            </w:r>
            <w:r>
              <w:rPr>
                <w:rFonts w:ascii="Helvetica" w:eastAsiaTheme="minorHAnsi" w:hAnsi="Helvetica" w:cs="Helvetica"/>
                <w:sz w:val="16"/>
                <w:szCs w:val="16"/>
                <w:lang w:eastAsia="en-US"/>
              </w:rPr>
              <w:t>limpeza pesada e tira pó. base flexível permite alcançar áreas de difícil acesso para pisos frios, sintéticos ou madeira. Alças flexíveis para facilitar o transporte e o manuseio.</w:t>
            </w:r>
          </w:p>
        </w:tc>
        <w:tc>
          <w:tcPr>
            <w:tcW w:w="787" w:type="dxa"/>
            <w:gridSpan w:val="2"/>
          </w:tcPr>
          <w:p w:rsidR="004255A3" w:rsidRDefault="004255A3" w:rsidP="00B935AA">
            <w:pPr>
              <w:pStyle w:val="TableParagraph"/>
              <w:jc w:val="center"/>
              <w:rPr>
                <w:rFonts w:ascii="Arial" w:hAnsi="Arial" w:cs="Arial"/>
                <w:sz w:val="16"/>
              </w:rPr>
            </w:pPr>
          </w:p>
        </w:tc>
        <w:tc>
          <w:tcPr>
            <w:tcW w:w="734" w:type="dxa"/>
            <w:gridSpan w:val="2"/>
          </w:tcPr>
          <w:p w:rsidR="004255A3" w:rsidRPr="00BE2F92" w:rsidRDefault="004255A3" w:rsidP="00B935AA">
            <w:pPr>
              <w:pStyle w:val="TableParagraph"/>
              <w:spacing w:before="11"/>
              <w:jc w:val="center"/>
              <w:rPr>
                <w:rFonts w:ascii="Arial" w:hAnsi="Arial" w:cs="Arial"/>
                <w:sz w:val="16"/>
              </w:rPr>
            </w:pPr>
          </w:p>
          <w:p w:rsidR="00BE2F92" w:rsidRDefault="00BE2F92" w:rsidP="00B935AA">
            <w:pPr>
              <w:pStyle w:val="TableParagraph"/>
              <w:spacing w:before="11"/>
              <w:jc w:val="center"/>
              <w:rPr>
                <w:rFonts w:ascii="Arial" w:hAnsi="Arial" w:cs="Arial"/>
                <w:sz w:val="16"/>
              </w:rPr>
            </w:pPr>
          </w:p>
          <w:p w:rsidR="00BE2F92" w:rsidRPr="00BE2F92" w:rsidRDefault="00BE2F92" w:rsidP="00B935AA">
            <w:pPr>
              <w:pStyle w:val="TableParagraph"/>
              <w:spacing w:before="11"/>
              <w:jc w:val="center"/>
              <w:rPr>
                <w:rFonts w:ascii="Arial" w:hAnsi="Arial" w:cs="Arial"/>
                <w:sz w:val="16"/>
              </w:rPr>
            </w:pPr>
          </w:p>
          <w:p w:rsidR="00BE2F92" w:rsidRPr="00BE2F92" w:rsidRDefault="00BE2F92" w:rsidP="00B935AA">
            <w:pPr>
              <w:pStyle w:val="TableParagraph"/>
              <w:spacing w:before="11"/>
              <w:jc w:val="center"/>
              <w:rPr>
                <w:rFonts w:ascii="Arial" w:hAnsi="Arial" w:cs="Arial"/>
                <w:sz w:val="16"/>
              </w:rPr>
            </w:pPr>
            <w:r w:rsidRPr="00BE2F92">
              <w:rPr>
                <w:rFonts w:ascii="Arial" w:hAnsi="Arial" w:cs="Arial"/>
                <w:sz w:val="16"/>
              </w:rPr>
              <w:t>UN</w:t>
            </w:r>
          </w:p>
        </w:tc>
        <w:tc>
          <w:tcPr>
            <w:tcW w:w="851" w:type="dxa"/>
          </w:tcPr>
          <w:p w:rsidR="004255A3" w:rsidRPr="00BE2F92" w:rsidRDefault="004255A3" w:rsidP="00B935AA">
            <w:pPr>
              <w:pStyle w:val="TableParagraph"/>
              <w:spacing w:before="11"/>
              <w:jc w:val="center"/>
              <w:rPr>
                <w:rFonts w:ascii="Arial" w:hAnsi="Arial" w:cs="Arial"/>
                <w:sz w:val="16"/>
              </w:rPr>
            </w:pPr>
          </w:p>
          <w:p w:rsidR="00BE2F92" w:rsidRDefault="00BE2F92" w:rsidP="00B935AA">
            <w:pPr>
              <w:pStyle w:val="TableParagraph"/>
              <w:spacing w:before="11"/>
              <w:jc w:val="center"/>
              <w:rPr>
                <w:rFonts w:ascii="Arial" w:hAnsi="Arial" w:cs="Arial"/>
                <w:sz w:val="16"/>
              </w:rPr>
            </w:pPr>
          </w:p>
          <w:p w:rsidR="00BE2F92" w:rsidRPr="00BE2F92" w:rsidRDefault="00BE2F92" w:rsidP="00B935AA">
            <w:pPr>
              <w:pStyle w:val="TableParagraph"/>
              <w:spacing w:before="11"/>
              <w:jc w:val="center"/>
              <w:rPr>
                <w:rFonts w:ascii="Arial" w:hAnsi="Arial" w:cs="Arial"/>
                <w:sz w:val="16"/>
              </w:rPr>
            </w:pPr>
          </w:p>
          <w:p w:rsidR="00BE2F92" w:rsidRPr="00BE2F92" w:rsidRDefault="00BE2F92" w:rsidP="00B935AA">
            <w:pPr>
              <w:pStyle w:val="TableParagraph"/>
              <w:spacing w:before="11"/>
              <w:jc w:val="center"/>
              <w:rPr>
                <w:rFonts w:ascii="Arial" w:hAnsi="Arial" w:cs="Arial"/>
                <w:sz w:val="16"/>
              </w:rPr>
            </w:pPr>
            <w:r w:rsidRPr="00BE2F92">
              <w:rPr>
                <w:rFonts w:ascii="Arial" w:hAnsi="Arial" w:cs="Arial"/>
                <w:sz w:val="16"/>
              </w:rPr>
              <w:t>01</w:t>
            </w:r>
          </w:p>
        </w:tc>
        <w:tc>
          <w:tcPr>
            <w:tcW w:w="777" w:type="dxa"/>
            <w:gridSpan w:val="2"/>
          </w:tcPr>
          <w:p w:rsidR="004255A3" w:rsidRDefault="004255A3" w:rsidP="00B935AA">
            <w:pPr>
              <w:pStyle w:val="TableParagraph"/>
              <w:jc w:val="center"/>
              <w:rPr>
                <w:rFonts w:ascii="Arial" w:hAnsi="Arial" w:cs="Arial"/>
                <w:sz w:val="16"/>
              </w:rPr>
            </w:pPr>
          </w:p>
        </w:tc>
        <w:tc>
          <w:tcPr>
            <w:tcW w:w="1066" w:type="dxa"/>
          </w:tcPr>
          <w:p w:rsidR="004255A3" w:rsidRDefault="004255A3" w:rsidP="00B935AA">
            <w:pPr>
              <w:pStyle w:val="TableParagraph"/>
              <w:jc w:val="center"/>
              <w:rPr>
                <w:rFonts w:ascii="Arial" w:hAnsi="Arial" w:cs="Arial"/>
                <w:sz w:val="16"/>
              </w:rPr>
            </w:pPr>
          </w:p>
        </w:tc>
      </w:tr>
      <w:tr w:rsidR="004255A3" w:rsidTr="00537705">
        <w:trPr>
          <w:trHeight w:val="1492"/>
        </w:trPr>
        <w:tc>
          <w:tcPr>
            <w:tcW w:w="1428" w:type="dxa"/>
          </w:tcPr>
          <w:p w:rsidR="004255A3" w:rsidRDefault="004255A3" w:rsidP="009847FA">
            <w:pPr>
              <w:pStyle w:val="TableParagraph"/>
              <w:spacing w:before="11"/>
              <w:jc w:val="center"/>
              <w:rPr>
                <w:rFonts w:ascii="Arial"/>
                <w:b/>
                <w:sz w:val="16"/>
              </w:rPr>
            </w:pPr>
          </w:p>
          <w:p w:rsidR="00295016" w:rsidRDefault="00295016" w:rsidP="009847FA">
            <w:pPr>
              <w:pStyle w:val="TableParagraph"/>
              <w:spacing w:before="11"/>
              <w:jc w:val="center"/>
              <w:rPr>
                <w:rFonts w:ascii="Helvetica-Bold" w:eastAsiaTheme="minorHAnsi" w:hAnsi="Helvetica-Bold" w:cs="Helvetica-Bold"/>
                <w:b/>
                <w:bCs/>
                <w:sz w:val="16"/>
                <w:szCs w:val="16"/>
              </w:rPr>
            </w:pPr>
          </w:p>
          <w:p w:rsidR="00295016" w:rsidRDefault="00295016" w:rsidP="009847FA">
            <w:pPr>
              <w:pStyle w:val="TableParagraph"/>
              <w:spacing w:before="11"/>
              <w:jc w:val="center"/>
              <w:rPr>
                <w:rFonts w:ascii="Helvetica-Bold" w:eastAsiaTheme="minorHAnsi" w:hAnsi="Helvetica-Bold" w:cs="Helvetica-Bold"/>
                <w:b/>
                <w:bCs/>
                <w:sz w:val="16"/>
                <w:szCs w:val="16"/>
              </w:rPr>
            </w:pPr>
          </w:p>
          <w:p w:rsidR="00BE2F92" w:rsidRDefault="00295016" w:rsidP="009847FA">
            <w:pPr>
              <w:pStyle w:val="TableParagraph"/>
              <w:spacing w:before="11"/>
              <w:jc w:val="center"/>
              <w:rPr>
                <w:rFonts w:ascii="Arial"/>
                <w:b/>
                <w:sz w:val="16"/>
              </w:rPr>
            </w:pPr>
            <w:r>
              <w:rPr>
                <w:rFonts w:ascii="Helvetica-Bold" w:eastAsiaTheme="minorHAnsi" w:hAnsi="Helvetica-Bold" w:cs="Helvetica-Bold"/>
                <w:b/>
                <w:bCs/>
                <w:sz w:val="16"/>
                <w:szCs w:val="16"/>
              </w:rPr>
              <w:t>00008</w:t>
            </w:r>
          </w:p>
        </w:tc>
        <w:tc>
          <w:tcPr>
            <w:tcW w:w="771" w:type="dxa"/>
          </w:tcPr>
          <w:p w:rsidR="004255A3" w:rsidRDefault="004255A3" w:rsidP="00A06E83">
            <w:pPr>
              <w:pStyle w:val="TableParagraph"/>
              <w:spacing w:before="11"/>
              <w:rPr>
                <w:rFonts w:ascii="Arial"/>
                <w:b/>
                <w:sz w:val="16"/>
              </w:rPr>
            </w:pPr>
          </w:p>
          <w:p w:rsidR="00295016" w:rsidRDefault="00295016" w:rsidP="00A06E83">
            <w:pPr>
              <w:pStyle w:val="TableParagraph"/>
              <w:spacing w:before="11"/>
              <w:rPr>
                <w:rFonts w:ascii="Arial"/>
                <w:b/>
                <w:sz w:val="16"/>
              </w:rPr>
            </w:pPr>
          </w:p>
          <w:p w:rsidR="00295016" w:rsidRDefault="00295016" w:rsidP="00A06E83">
            <w:pPr>
              <w:pStyle w:val="TableParagraph"/>
              <w:spacing w:before="11"/>
              <w:rPr>
                <w:rFonts w:ascii="Arial"/>
                <w:b/>
                <w:sz w:val="16"/>
              </w:rPr>
            </w:pPr>
          </w:p>
          <w:p w:rsidR="00295016" w:rsidRDefault="00295016" w:rsidP="00A06E83">
            <w:pPr>
              <w:pStyle w:val="TableParagraph"/>
              <w:spacing w:before="11"/>
              <w:rPr>
                <w:rFonts w:ascii="Arial"/>
                <w:b/>
                <w:sz w:val="16"/>
              </w:rPr>
            </w:pPr>
            <w:r>
              <w:rPr>
                <w:rFonts w:ascii="Helvetica" w:eastAsiaTheme="minorHAnsi" w:hAnsi="Helvetica" w:cs="Helvetica"/>
                <w:sz w:val="16"/>
                <w:szCs w:val="16"/>
              </w:rPr>
              <w:t>00001663</w:t>
            </w:r>
          </w:p>
        </w:tc>
        <w:tc>
          <w:tcPr>
            <w:tcW w:w="3793" w:type="dxa"/>
            <w:gridSpan w:val="2"/>
          </w:tcPr>
          <w:p w:rsidR="004255A3" w:rsidRDefault="004255A3" w:rsidP="00A06E83">
            <w:pPr>
              <w:pStyle w:val="TableParagraph"/>
              <w:spacing w:before="11"/>
              <w:rPr>
                <w:rFonts w:ascii="Arial"/>
                <w:b/>
                <w:sz w:val="16"/>
              </w:rPr>
            </w:pPr>
          </w:p>
          <w:p w:rsidR="00295016" w:rsidRPr="00923B60" w:rsidRDefault="00923B60" w:rsidP="00923B60">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ESPONJA COM 4 UNID. esponja multiuso dupla-face, para limpeza em geral. Embalagem com no mínimo 04 unidades. uma face em espuma de poliuretano com bactericida e outra fibra sintética com abrasivo, medindo no mínimo 75 mm de largura x 110 mm de comprimento x 20 mm de espessura, antibactérias.</w:t>
            </w:r>
          </w:p>
        </w:tc>
        <w:tc>
          <w:tcPr>
            <w:tcW w:w="787" w:type="dxa"/>
            <w:gridSpan w:val="2"/>
          </w:tcPr>
          <w:p w:rsidR="004255A3" w:rsidRDefault="004255A3" w:rsidP="00B935AA">
            <w:pPr>
              <w:pStyle w:val="TableParagraph"/>
              <w:jc w:val="center"/>
              <w:rPr>
                <w:rFonts w:ascii="Arial" w:hAnsi="Arial" w:cs="Arial"/>
                <w:sz w:val="16"/>
              </w:rPr>
            </w:pPr>
          </w:p>
        </w:tc>
        <w:tc>
          <w:tcPr>
            <w:tcW w:w="734" w:type="dxa"/>
            <w:gridSpan w:val="2"/>
          </w:tcPr>
          <w:p w:rsidR="004255A3" w:rsidRPr="00923B60" w:rsidRDefault="004255A3" w:rsidP="00B935AA">
            <w:pPr>
              <w:pStyle w:val="TableParagraph"/>
              <w:spacing w:before="11"/>
              <w:jc w:val="center"/>
              <w:rPr>
                <w:rFonts w:ascii="Arial" w:hAnsi="Arial" w:cs="Arial"/>
                <w:sz w:val="16"/>
              </w:rPr>
            </w:pPr>
          </w:p>
          <w:p w:rsidR="00923B60" w:rsidRPr="00923B60" w:rsidRDefault="00923B60" w:rsidP="00B935AA">
            <w:pPr>
              <w:pStyle w:val="TableParagraph"/>
              <w:spacing w:before="11"/>
              <w:jc w:val="center"/>
              <w:rPr>
                <w:rFonts w:ascii="Arial" w:hAnsi="Arial" w:cs="Arial"/>
                <w:sz w:val="16"/>
              </w:rPr>
            </w:pPr>
          </w:p>
          <w:p w:rsidR="00923B60" w:rsidRPr="00923B60" w:rsidRDefault="00923B60" w:rsidP="00B935AA">
            <w:pPr>
              <w:pStyle w:val="TableParagraph"/>
              <w:spacing w:before="11"/>
              <w:jc w:val="center"/>
              <w:rPr>
                <w:rFonts w:ascii="Arial" w:hAnsi="Arial" w:cs="Arial"/>
                <w:sz w:val="16"/>
              </w:rPr>
            </w:pPr>
            <w:r w:rsidRPr="00923B60">
              <w:rPr>
                <w:rFonts w:ascii="Arial" w:hAnsi="Arial" w:cs="Arial"/>
                <w:sz w:val="16"/>
              </w:rPr>
              <w:t>UN</w:t>
            </w:r>
          </w:p>
        </w:tc>
        <w:tc>
          <w:tcPr>
            <w:tcW w:w="851" w:type="dxa"/>
          </w:tcPr>
          <w:p w:rsidR="004255A3" w:rsidRPr="00923B60" w:rsidRDefault="004255A3" w:rsidP="00B935AA">
            <w:pPr>
              <w:pStyle w:val="TableParagraph"/>
              <w:spacing w:before="11"/>
              <w:jc w:val="center"/>
              <w:rPr>
                <w:rFonts w:ascii="Arial" w:hAnsi="Arial" w:cs="Arial"/>
                <w:sz w:val="16"/>
              </w:rPr>
            </w:pPr>
          </w:p>
          <w:p w:rsidR="00923B60" w:rsidRPr="00923B60" w:rsidRDefault="00923B60" w:rsidP="00B935AA">
            <w:pPr>
              <w:pStyle w:val="TableParagraph"/>
              <w:spacing w:before="11"/>
              <w:jc w:val="center"/>
              <w:rPr>
                <w:rFonts w:ascii="Arial" w:hAnsi="Arial" w:cs="Arial"/>
                <w:sz w:val="16"/>
              </w:rPr>
            </w:pPr>
          </w:p>
          <w:p w:rsidR="00923B60" w:rsidRPr="00923B60" w:rsidRDefault="00923B60" w:rsidP="00B935AA">
            <w:pPr>
              <w:pStyle w:val="TableParagraph"/>
              <w:spacing w:before="11"/>
              <w:jc w:val="center"/>
              <w:rPr>
                <w:rFonts w:ascii="Arial" w:hAnsi="Arial" w:cs="Arial"/>
                <w:sz w:val="16"/>
              </w:rPr>
            </w:pPr>
            <w:r w:rsidRPr="00923B60">
              <w:rPr>
                <w:rFonts w:ascii="Arial" w:hAnsi="Arial" w:cs="Arial"/>
                <w:sz w:val="16"/>
              </w:rPr>
              <w:t>10</w:t>
            </w:r>
          </w:p>
        </w:tc>
        <w:tc>
          <w:tcPr>
            <w:tcW w:w="777" w:type="dxa"/>
            <w:gridSpan w:val="2"/>
          </w:tcPr>
          <w:p w:rsidR="004255A3" w:rsidRDefault="004255A3" w:rsidP="00B935AA">
            <w:pPr>
              <w:pStyle w:val="TableParagraph"/>
              <w:jc w:val="center"/>
              <w:rPr>
                <w:rFonts w:ascii="Arial" w:hAnsi="Arial" w:cs="Arial"/>
                <w:sz w:val="16"/>
              </w:rPr>
            </w:pPr>
          </w:p>
        </w:tc>
        <w:tc>
          <w:tcPr>
            <w:tcW w:w="1066" w:type="dxa"/>
          </w:tcPr>
          <w:p w:rsidR="004255A3" w:rsidRDefault="004255A3" w:rsidP="00B935AA">
            <w:pPr>
              <w:pStyle w:val="TableParagraph"/>
              <w:jc w:val="center"/>
              <w:rPr>
                <w:rFonts w:ascii="Arial" w:hAnsi="Arial" w:cs="Arial"/>
                <w:sz w:val="16"/>
              </w:rPr>
            </w:pPr>
          </w:p>
        </w:tc>
      </w:tr>
      <w:tr w:rsidR="00B15D8E" w:rsidTr="00537705">
        <w:trPr>
          <w:trHeight w:val="833"/>
        </w:trPr>
        <w:tc>
          <w:tcPr>
            <w:tcW w:w="1428" w:type="dxa"/>
          </w:tcPr>
          <w:p w:rsidR="00B15D8E" w:rsidRDefault="00B15D8E" w:rsidP="009847FA">
            <w:pPr>
              <w:pStyle w:val="TableParagraph"/>
              <w:spacing w:before="11"/>
              <w:jc w:val="center"/>
              <w:rPr>
                <w:rFonts w:ascii="Arial"/>
                <w:b/>
                <w:sz w:val="16"/>
              </w:rPr>
            </w:pPr>
          </w:p>
          <w:p w:rsidR="00923B60" w:rsidRDefault="00923B60" w:rsidP="009847FA">
            <w:pPr>
              <w:pStyle w:val="TableParagraph"/>
              <w:spacing w:before="11"/>
              <w:jc w:val="center"/>
              <w:rPr>
                <w:rFonts w:ascii="Arial"/>
                <w:b/>
                <w:sz w:val="16"/>
              </w:rPr>
            </w:pPr>
          </w:p>
          <w:p w:rsidR="00923B60" w:rsidRDefault="009C13A2" w:rsidP="009847FA">
            <w:pPr>
              <w:pStyle w:val="TableParagraph"/>
              <w:spacing w:before="11"/>
              <w:jc w:val="center"/>
              <w:rPr>
                <w:rFonts w:ascii="Arial"/>
                <w:b/>
                <w:sz w:val="16"/>
              </w:rPr>
            </w:pPr>
            <w:r>
              <w:rPr>
                <w:rFonts w:ascii="Helvetica-Bold" w:eastAsiaTheme="minorHAnsi" w:hAnsi="Helvetica-Bold" w:cs="Helvetica-Bold"/>
                <w:b/>
                <w:bCs/>
                <w:sz w:val="16"/>
                <w:szCs w:val="16"/>
              </w:rPr>
              <w:t>00009</w:t>
            </w:r>
          </w:p>
        </w:tc>
        <w:tc>
          <w:tcPr>
            <w:tcW w:w="771" w:type="dxa"/>
          </w:tcPr>
          <w:p w:rsidR="00B15D8E" w:rsidRDefault="00B15D8E" w:rsidP="00A06E83">
            <w:pPr>
              <w:pStyle w:val="TableParagraph"/>
              <w:spacing w:before="11"/>
              <w:rPr>
                <w:rFonts w:ascii="Arial"/>
                <w:b/>
                <w:sz w:val="16"/>
              </w:rPr>
            </w:pPr>
          </w:p>
          <w:p w:rsidR="00923B60" w:rsidRDefault="00923B60" w:rsidP="00A06E83">
            <w:pPr>
              <w:pStyle w:val="TableParagraph"/>
              <w:spacing w:before="11"/>
              <w:rPr>
                <w:rFonts w:ascii="Arial"/>
                <w:b/>
                <w:sz w:val="16"/>
              </w:rPr>
            </w:pPr>
          </w:p>
          <w:p w:rsidR="00923B60" w:rsidRDefault="009C13A2" w:rsidP="00A06E83">
            <w:pPr>
              <w:pStyle w:val="TableParagraph"/>
              <w:spacing w:before="11"/>
              <w:rPr>
                <w:rFonts w:ascii="Arial"/>
                <w:b/>
                <w:sz w:val="16"/>
              </w:rPr>
            </w:pPr>
            <w:r>
              <w:rPr>
                <w:rFonts w:ascii="Helvetica" w:eastAsiaTheme="minorHAnsi" w:hAnsi="Helvetica" w:cs="Helvetica"/>
                <w:sz w:val="16"/>
                <w:szCs w:val="16"/>
              </w:rPr>
              <w:t>00001662</w:t>
            </w:r>
          </w:p>
        </w:tc>
        <w:tc>
          <w:tcPr>
            <w:tcW w:w="3793" w:type="dxa"/>
            <w:gridSpan w:val="2"/>
          </w:tcPr>
          <w:p w:rsidR="00B15D8E" w:rsidRDefault="00B15D8E" w:rsidP="00A06E83">
            <w:pPr>
              <w:pStyle w:val="TableParagraph"/>
              <w:spacing w:before="11"/>
              <w:rPr>
                <w:rFonts w:ascii="Arial"/>
                <w:b/>
                <w:sz w:val="16"/>
              </w:rPr>
            </w:pPr>
          </w:p>
          <w:p w:rsidR="00923B60" w:rsidRPr="00537705" w:rsidRDefault="009C13A2" w:rsidP="00537705">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ESPONJA DE LÃ DE AÇO CARBONO não abrasiva, textura macia e isenta de sinais de oxidação, pacote 8 x 1, peso 60g.</w:t>
            </w:r>
          </w:p>
        </w:tc>
        <w:tc>
          <w:tcPr>
            <w:tcW w:w="787" w:type="dxa"/>
            <w:gridSpan w:val="2"/>
          </w:tcPr>
          <w:p w:rsidR="00B15D8E" w:rsidRDefault="00B15D8E" w:rsidP="00B935AA">
            <w:pPr>
              <w:pStyle w:val="TableParagraph"/>
              <w:jc w:val="center"/>
              <w:rPr>
                <w:rFonts w:ascii="Arial" w:hAnsi="Arial" w:cs="Arial"/>
                <w:sz w:val="16"/>
              </w:rPr>
            </w:pPr>
          </w:p>
        </w:tc>
        <w:tc>
          <w:tcPr>
            <w:tcW w:w="734" w:type="dxa"/>
            <w:gridSpan w:val="2"/>
          </w:tcPr>
          <w:p w:rsidR="00B15D8E" w:rsidRPr="00915A7B" w:rsidRDefault="00B15D8E" w:rsidP="00B935AA">
            <w:pPr>
              <w:pStyle w:val="TableParagraph"/>
              <w:spacing w:before="11"/>
              <w:jc w:val="center"/>
              <w:rPr>
                <w:rFonts w:ascii="Arial" w:hAnsi="Arial" w:cs="Arial"/>
                <w:sz w:val="16"/>
              </w:rPr>
            </w:pPr>
          </w:p>
          <w:p w:rsidR="00923B60" w:rsidRPr="00915A7B" w:rsidRDefault="00923B60" w:rsidP="00B935AA">
            <w:pPr>
              <w:pStyle w:val="TableParagraph"/>
              <w:spacing w:before="11"/>
              <w:jc w:val="center"/>
              <w:rPr>
                <w:rFonts w:ascii="Arial" w:hAnsi="Arial" w:cs="Arial"/>
                <w:sz w:val="16"/>
              </w:rPr>
            </w:pPr>
          </w:p>
          <w:p w:rsidR="00923B60" w:rsidRPr="00915A7B" w:rsidRDefault="009C13A2" w:rsidP="00B935AA">
            <w:pPr>
              <w:pStyle w:val="TableParagraph"/>
              <w:spacing w:before="11"/>
              <w:jc w:val="center"/>
              <w:rPr>
                <w:rFonts w:ascii="Arial" w:hAnsi="Arial" w:cs="Arial"/>
                <w:sz w:val="16"/>
              </w:rPr>
            </w:pPr>
            <w:r w:rsidRPr="00915A7B">
              <w:rPr>
                <w:rFonts w:ascii="Arial" w:hAnsi="Arial" w:cs="Arial"/>
                <w:sz w:val="16"/>
              </w:rPr>
              <w:t>UN</w:t>
            </w:r>
          </w:p>
        </w:tc>
        <w:tc>
          <w:tcPr>
            <w:tcW w:w="851" w:type="dxa"/>
          </w:tcPr>
          <w:p w:rsidR="00B15D8E" w:rsidRPr="00915A7B" w:rsidRDefault="00B15D8E" w:rsidP="00B935AA">
            <w:pPr>
              <w:pStyle w:val="TableParagraph"/>
              <w:spacing w:before="11"/>
              <w:jc w:val="center"/>
              <w:rPr>
                <w:rFonts w:ascii="Arial" w:hAnsi="Arial" w:cs="Arial"/>
                <w:sz w:val="16"/>
              </w:rPr>
            </w:pPr>
          </w:p>
          <w:p w:rsidR="00923B60" w:rsidRPr="00915A7B" w:rsidRDefault="00923B60" w:rsidP="00B935AA">
            <w:pPr>
              <w:pStyle w:val="TableParagraph"/>
              <w:spacing w:before="11"/>
              <w:jc w:val="center"/>
              <w:rPr>
                <w:rFonts w:ascii="Arial" w:hAnsi="Arial" w:cs="Arial"/>
                <w:sz w:val="16"/>
              </w:rPr>
            </w:pPr>
          </w:p>
          <w:p w:rsidR="009C13A2" w:rsidRPr="00915A7B" w:rsidRDefault="009C13A2" w:rsidP="00B935AA">
            <w:pPr>
              <w:pStyle w:val="TableParagraph"/>
              <w:spacing w:before="11"/>
              <w:jc w:val="center"/>
              <w:rPr>
                <w:rFonts w:ascii="Arial" w:hAnsi="Arial" w:cs="Arial"/>
                <w:sz w:val="16"/>
              </w:rPr>
            </w:pPr>
            <w:r w:rsidRPr="00915A7B">
              <w:rPr>
                <w:rFonts w:ascii="Arial" w:hAnsi="Arial" w:cs="Arial"/>
                <w:sz w:val="16"/>
              </w:rPr>
              <w:t>08</w:t>
            </w:r>
          </w:p>
          <w:p w:rsidR="00923B60" w:rsidRPr="00915A7B" w:rsidRDefault="00923B60" w:rsidP="00B935AA">
            <w:pPr>
              <w:pStyle w:val="TableParagraph"/>
              <w:spacing w:before="11"/>
              <w:jc w:val="center"/>
              <w:rPr>
                <w:rFonts w:ascii="Arial" w:hAnsi="Arial" w:cs="Arial"/>
                <w:sz w:val="16"/>
              </w:rPr>
            </w:pPr>
          </w:p>
        </w:tc>
        <w:tc>
          <w:tcPr>
            <w:tcW w:w="777" w:type="dxa"/>
            <w:gridSpan w:val="2"/>
          </w:tcPr>
          <w:p w:rsidR="00B15D8E" w:rsidRDefault="00B15D8E" w:rsidP="00B935AA">
            <w:pPr>
              <w:pStyle w:val="TableParagraph"/>
              <w:jc w:val="center"/>
              <w:rPr>
                <w:rFonts w:ascii="Arial" w:hAnsi="Arial" w:cs="Arial"/>
                <w:sz w:val="16"/>
              </w:rPr>
            </w:pPr>
          </w:p>
        </w:tc>
        <w:tc>
          <w:tcPr>
            <w:tcW w:w="1066" w:type="dxa"/>
          </w:tcPr>
          <w:p w:rsidR="00B15D8E" w:rsidRDefault="00B15D8E" w:rsidP="00B935AA">
            <w:pPr>
              <w:pStyle w:val="TableParagraph"/>
              <w:jc w:val="center"/>
              <w:rPr>
                <w:rFonts w:ascii="Arial" w:hAnsi="Arial" w:cs="Arial"/>
                <w:sz w:val="16"/>
              </w:rPr>
            </w:pPr>
          </w:p>
        </w:tc>
      </w:tr>
      <w:tr w:rsidR="00B15D8E" w:rsidTr="00475F56">
        <w:trPr>
          <w:trHeight w:val="719"/>
        </w:trPr>
        <w:tc>
          <w:tcPr>
            <w:tcW w:w="1428" w:type="dxa"/>
          </w:tcPr>
          <w:p w:rsidR="00B15D8E" w:rsidRDefault="00B15D8E" w:rsidP="009847FA">
            <w:pPr>
              <w:pStyle w:val="TableParagraph"/>
              <w:spacing w:before="11"/>
              <w:jc w:val="center"/>
              <w:rPr>
                <w:rFonts w:ascii="Arial"/>
                <w:b/>
                <w:sz w:val="16"/>
              </w:rPr>
            </w:pPr>
          </w:p>
          <w:p w:rsidR="009C13A2" w:rsidRDefault="009C13A2" w:rsidP="009847FA">
            <w:pPr>
              <w:pStyle w:val="TableParagraph"/>
              <w:spacing w:before="11"/>
              <w:jc w:val="center"/>
              <w:rPr>
                <w:rFonts w:ascii="Arial"/>
                <w:b/>
                <w:sz w:val="16"/>
              </w:rPr>
            </w:pPr>
          </w:p>
          <w:p w:rsidR="009C13A2" w:rsidRDefault="009C13A2" w:rsidP="009847FA">
            <w:pPr>
              <w:pStyle w:val="TableParagraph"/>
              <w:spacing w:before="11"/>
              <w:jc w:val="center"/>
              <w:rPr>
                <w:rFonts w:ascii="Arial"/>
                <w:b/>
                <w:sz w:val="16"/>
              </w:rPr>
            </w:pPr>
            <w:r>
              <w:rPr>
                <w:rFonts w:ascii="Helvetica-Bold" w:eastAsiaTheme="minorHAnsi" w:hAnsi="Helvetica-Bold" w:cs="Helvetica-Bold"/>
                <w:b/>
                <w:bCs/>
                <w:sz w:val="16"/>
                <w:szCs w:val="16"/>
              </w:rPr>
              <w:t>00010</w:t>
            </w:r>
          </w:p>
        </w:tc>
        <w:tc>
          <w:tcPr>
            <w:tcW w:w="771" w:type="dxa"/>
          </w:tcPr>
          <w:p w:rsidR="00B15D8E" w:rsidRDefault="00B15D8E" w:rsidP="00A06E83">
            <w:pPr>
              <w:pStyle w:val="TableParagraph"/>
              <w:spacing w:before="11"/>
              <w:rPr>
                <w:rFonts w:ascii="Arial"/>
                <w:b/>
                <w:sz w:val="16"/>
              </w:rPr>
            </w:pPr>
          </w:p>
          <w:p w:rsidR="00F33835" w:rsidRDefault="00F33835" w:rsidP="00A06E83">
            <w:pPr>
              <w:pStyle w:val="TableParagraph"/>
              <w:spacing w:before="11"/>
              <w:rPr>
                <w:rFonts w:ascii="Arial"/>
                <w:b/>
                <w:sz w:val="16"/>
              </w:rPr>
            </w:pPr>
          </w:p>
          <w:p w:rsidR="00F33835" w:rsidRDefault="00915A7B" w:rsidP="00A06E83">
            <w:pPr>
              <w:pStyle w:val="TableParagraph"/>
              <w:spacing w:before="11"/>
              <w:rPr>
                <w:rFonts w:ascii="Arial"/>
                <w:b/>
                <w:sz w:val="16"/>
              </w:rPr>
            </w:pPr>
            <w:r>
              <w:rPr>
                <w:rFonts w:ascii="Helvetica" w:eastAsiaTheme="minorHAnsi" w:hAnsi="Helvetica" w:cs="Helvetica"/>
                <w:sz w:val="16"/>
                <w:szCs w:val="16"/>
              </w:rPr>
              <w:t>00000573</w:t>
            </w:r>
          </w:p>
        </w:tc>
        <w:tc>
          <w:tcPr>
            <w:tcW w:w="3793" w:type="dxa"/>
            <w:gridSpan w:val="2"/>
          </w:tcPr>
          <w:p w:rsidR="00B15D8E" w:rsidRDefault="00B15D8E" w:rsidP="00A06E83">
            <w:pPr>
              <w:pStyle w:val="TableParagraph"/>
              <w:spacing w:before="11"/>
              <w:rPr>
                <w:rFonts w:ascii="Arial"/>
                <w:b/>
                <w:sz w:val="16"/>
              </w:rPr>
            </w:pPr>
          </w:p>
          <w:p w:rsidR="00F33835" w:rsidRPr="00915A7B" w:rsidRDefault="00915A7B" w:rsidP="00915A7B">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FILTRO PAPEL 103 cônico, contendo no minino 30 unidades. validade: 34 meses.</w:t>
            </w:r>
          </w:p>
        </w:tc>
        <w:tc>
          <w:tcPr>
            <w:tcW w:w="787" w:type="dxa"/>
            <w:gridSpan w:val="2"/>
          </w:tcPr>
          <w:p w:rsidR="00B15D8E" w:rsidRDefault="00B15D8E" w:rsidP="00B935AA">
            <w:pPr>
              <w:pStyle w:val="TableParagraph"/>
              <w:jc w:val="center"/>
              <w:rPr>
                <w:rFonts w:ascii="Arial" w:hAnsi="Arial" w:cs="Arial"/>
                <w:sz w:val="16"/>
              </w:rPr>
            </w:pPr>
          </w:p>
        </w:tc>
        <w:tc>
          <w:tcPr>
            <w:tcW w:w="734" w:type="dxa"/>
            <w:gridSpan w:val="2"/>
          </w:tcPr>
          <w:p w:rsidR="00B15D8E" w:rsidRDefault="00B15D8E" w:rsidP="00B935AA">
            <w:pPr>
              <w:pStyle w:val="TableParagraph"/>
              <w:spacing w:before="11"/>
              <w:jc w:val="center"/>
              <w:rPr>
                <w:rFonts w:ascii="Arial" w:hAnsi="Arial" w:cs="Arial"/>
                <w:sz w:val="16"/>
              </w:rPr>
            </w:pPr>
          </w:p>
          <w:p w:rsidR="00915A7B" w:rsidRPr="00915A7B" w:rsidRDefault="00915A7B" w:rsidP="00B935AA">
            <w:pPr>
              <w:pStyle w:val="TableParagraph"/>
              <w:spacing w:before="11"/>
              <w:jc w:val="center"/>
              <w:rPr>
                <w:rFonts w:ascii="Arial" w:hAnsi="Arial" w:cs="Arial"/>
                <w:sz w:val="16"/>
              </w:rPr>
            </w:pPr>
            <w:r>
              <w:rPr>
                <w:rFonts w:ascii="Arial" w:hAnsi="Arial" w:cs="Arial"/>
                <w:sz w:val="16"/>
              </w:rPr>
              <w:t>UN</w:t>
            </w:r>
          </w:p>
        </w:tc>
        <w:tc>
          <w:tcPr>
            <w:tcW w:w="851" w:type="dxa"/>
          </w:tcPr>
          <w:p w:rsidR="00B15D8E" w:rsidRDefault="00B15D8E" w:rsidP="00B935AA">
            <w:pPr>
              <w:pStyle w:val="TableParagraph"/>
              <w:spacing w:before="11"/>
              <w:jc w:val="center"/>
              <w:rPr>
                <w:rFonts w:ascii="Arial" w:hAnsi="Arial" w:cs="Arial"/>
                <w:sz w:val="16"/>
              </w:rPr>
            </w:pPr>
          </w:p>
          <w:p w:rsidR="00915A7B" w:rsidRPr="00915A7B" w:rsidRDefault="00915A7B" w:rsidP="00B935AA">
            <w:pPr>
              <w:pStyle w:val="TableParagraph"/>
              <w:spacing w:before="11"/>
              <w:jc w:val="center"/>
              <w:rPr>
                <w:rFonts w:ascii="Arial" w:hAnsi="Arial" w:cs="Arial"/>
                <w:sz w:val="16"/>
              </w:rPr>
            </w:pPr>
            <w:r>
              <w:rPr>
                <w:rFonts w:ascii="Arial" w:hAnsi="Arial" w:cs="Arial"/>
                <w:sz w:val="16"/>
              </w:rPr>
              <w:t>50</w:t>
            </w:r>
          </w:p>
        </w:tc>
        <w:tc>
          <w:tcPr>
            <w:tcW w:w="777" w:type="dxa"/>
            <w:gridSpan w:val="2"/>
          </w:tcPr>
          <w:p w:rsidR="00B15D8E" w:rsidRDefault="00B15D8E" w:rsidP="00B935AA">
            <w:pPr>
              <w:pStyle w:val="TableParagraph"/>
              <w:jc w:val="center"/>
              <w:rPr>
                <w:rFonts w:ascii="Arial" w:hAnsi="Arial" w:cs="Arial"/>
                <w:sz w:val="16"/>
              </w:rPr>
            </w:pPr>
          </w:p>
        </w:tc>
        <w:tc>
          <w:tcPr>
            <w:tcW w:w="1066" w:type="dxa"/>
          </w:tcPr>
          <w:p w:rsidR="00B15D8E" w:rsidRDefault="00B15D8E" w:rsidP="00B935AA">
            <w:pPr>
              <w:pStyle w:val="TableParagraph"/>
              <w:jc w:val="center"/>
              <w:rPr>
                <w:rFonts w:ascii="Arial" w:hAnsi="Arial" w:cs="Arial"/>
                <w:sz w:val="16"/>
              </w:rPr>
            </w:pPr>
          </w:p>
        </w:tc>
      </w:tr>
      <w:tr w:rsidR="00B15D8E" w:rsidTr="00475F56">
        <w:trPr>
          <w:trHeight w:val="984"/>
        </w:trPr>
        <w:tc>
          <w:tcPr>
            <w:tcW w:w="1428" w:type="dxa"/>
          </w:tcPr>
          <w:p w:rsidR="00B15D8E" w:rsidRDefault="00B15D8E" w:rsidP="009847FA">
            <w:pPr>
              <w:pStyle w:val="TableParagraph"/>
              <w:spacing w:before="11"/>
              <w:jc w:val="center"/>
              <w:rPr>
                <w:rFonts w:ascii="Arial"/>
                <w:b/>
                <w:sz w:val="16"/>
              </w:rPr>
            </w:pPr>
          </w:p>
          <w:p w:rsidR="00915A7B" w:rsidRDefault="00915A7B" w:rsidP="009847FA">
            <w:pPr>
              <w:pStyle w:val="TableParagraph"/>
              <w:spacing w:before="11"/>
              <w:jc w:val="center"/>
              <w:rPr>
                <w:rFonts w:ascii="Arial"/>
                <w:b/>
                <w:sz w:val="16"/>
              </w:rPr>
            </w:pPr>
          </w:p>
          <w:p w:rsidR="00915A7B" w:rsidRDefault="00915A7B" w:rsidP="009847FA">
            <w:pPr>
              <w:pStyle w:val="TableParagraph"/>
              <w:spacing w:before="11"/>
              <w:jc w:val="center"/>
              <w:rPr>
                <w:rFonts w:ascii="Arial"/>
                <w:b/>
                <w:sz w:val="16"/>
              </w:rPr>
            </w:pPr>
            <w:r>
              <w:rPr>
                <w:rFonts w:ascii="Helvetica-Bold" w:eastAsiaTheme="minorHAnsi" w:hAnsi="Helvetica-Bold" w:cs="Helvetica-Bold"/>
                <w:b/>
                <w:bCs/>
                <w:sz w:val="16"/>
                <w:szCs w:val="16"/>
              </w:rPr>
              <w:t>00011</w:t>
            </w:r>
          </w:p>
          <w:p w:rsidR="00915A7B" w:rsidRDefault="00915A7B" w:rsidP="009847FA">
            <w:pPr>
              <w:pStyle w:val="TableParagraph"/>
              <w:spacing w:before="11"/>
              <w:jc w:val="center"/>
              <w:rPr>
                <w:rFonts w:ascii="Arial"/>
                <w:b/>
                <w:sz w:val="16"/>
              </w:rPr>
            </w:pPr>
          </w:p>
        </w:tc>
        <w:tc>
          <w:tcPr>
            <w:tcW w:w="771" w:type="dxa"/>
          </w:tcPr>
          <w:p w:rsidR="00B15D8E" w:rsidRDefault="00B15D8E" w:rsidP="00A06E83">
            <w:pPr>
              <w:pStyle w:val="TableParagraph"/>
              <w:spacing w:before="11"/>
              <w:rPr>
                <w:rFonts w:ascii="Arial"/>
                <w:b/>
                <w:sz w:val="16"/>
              </w:rPr>
            </w:pPr>
          </w:p>
          <w:p w:rsidR="00915A7B" w:rsidRDefault="00915A7B" w:rsidP="00A06E83">
            <w:pPr>
              <w:pStyle w:val="TableParagraph"/>
              <w:spacing w:before="11"/>
              <w:rPr>
                <w:rFonts w:ascii="Arial"/>
                <w:b/>
                <w:sz w:val="16"/>
              </w:rPr>
            </w:pPr>
          </w:p>
          <w:p w:rsidR="00915A7B" w:rsidRDefault="00915A7B" w:rsidP="00A06E83">
            <w:pPr>
              <w:pStyle w:val="TableParagraph"/>
              <w:spacing w:before="11"/>
              <w:rPr>
                <w:rFonts w:ascii="Arial"/>
                <w:b/>
                <w:sz w:val="16"/>
              </w:rPr>
            </w:pPr>
            <w:r>
              <w:rPr>
                <w:rFonts w:ascii="Helvetica" w:eastAsiaTheme="minorHAnsi" w:hAnsi="Helvetica" w:cs="Helvetica"/>
                <w:sz w:val="16"/>
                <w:szCs w:val="16"/>
              </w:rPr>
              <w:t>00002869</w:t>
            </w:r>
          </w:p>
        </w:tc>
        <w:tc>
          <w:tcPr>
            <w:tcW w:w="3793" w:type="dxa"/>
            <w:gridSpan w:val="2"/>
          </w:tcPr>
          <w:p w:rsidR="00B15D8E" w:rsidRDefault="00B15D8E" w:rsidP="00A06E83">
            <w:pPr>
              <w:pStyle w:val="TableParagraph"/>
              <w:spacing w:before="11"/>
              <w:rPr>
                <w:rFonts w:ascii="Arial"/>
                <w:b/>
                <w:sz w:val="16"/>
              </w:rPr>
            </w:pPr>
          </w:p>
          <w:p w:rsidR="00915A7B" w:rsidRPr="00537705" w:rsidRDefault="00915A7B" w:rsidP="00537705">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FLANELA AMARELA para limpeza, 100% algodão, na cor amarela, com costura reforçada</w:t>
            </w:r>
            <w:r>
              <w:rPr>
                <w:rFonts w:ascii="Helvetica" w:eastAsiaTheme="minorHAnsi" w:hAnsi="Helvetica" w:cs="Helvetica"/>
                <w:sz w:val="16"/>
                <w:szCs w:val="16"/>
              </w:rPr>
              <w:t xml:space="preserve"> </w:t>
            </w:r>
            <w:r>
              <w:rPr>
                <w:rFonts w:ascii="Helvetica" w:eastAsiaTheme="minorHAnsi" w:hAnsi="Helvetica" w:cs="Helvetica"/>
                <w:sz w:val="16"/>
                <w:szCs w:val="16"/>
                <w:lang w:eastAsia="en-US"/>
              </w:rPr>
              <w:t>nas bordas. medindo aproximadamente: (28 a 35) cm de largura x (50 a 60) cm de comprimento.</w:t>
            </w:r>
          </w:p>
        </w:tc>
        <w:tc>
          <w:tcPr>
            <w:tcW w:w="787" w:type="dxa"/>
            <w:gridSpan w:val="2"/>
          </w:tcPr>
          <w:p w:rsidR="00B15D8E" w:rsidRDefault="00B15D8E" w:rsidP="00B935AA">
            <w:pPr>
              <w:pStyle w:val="TableParagraph"/>
              <w:jc w:val="center"/>
              <w:rPr>
                <w:rFonts w:ascii="Arial" w:hAnsi="Arial" w:cs="Arial"/>
                <w:sz w:val="16"/>
              </w:rPr>
            </w:pPr>
          </w:p>
        </w:tc>
        <w:tc>
          <w:tcPr>
            <w:tcW w:w="734" w:type="dxa"/>
            <w:gridSpan w:val="2"/>
          </w:tcPr>
          <w:p w:rsidR="00B15D8E" w:rsidRDefault="00B15D8E" w:rsidP="00B935AA">
            <w:pPr>
              <w:pStyle w:val="TableParagraph"/>
              <w:spacing w:before="11"/>
              <w:jc w:val="center"/>
              <w:rPr>
                <w:rFonts w:ascii="Arial" w:hAnsi="Arial" w:cs="Arial"/>
                <w:sz w:val="16"/>
              </w:rPr>
            </w:pPr>
          </w:p>
          <w:p w:rsidR="00915A7B" w:rsidRDefault="00915A7B" w:rsidP="00B935AA">
            <w:pPr>
              <w:pStyle w:val="TableParagraph"/>
              <w:spacing w:before="11"/>
              <w:jc w:val="center"/>
              <w:rPr>
                <w:rFonts w:ascii="Arial" w:hAnsi="Arial" w:cs="Arial"/>
                <w:sz w:val="16"/>
              </w:rPr>
            </w:pPr>
          </w:p>
          <w:p w:rsidR="00915A7B" w:rsidRPr="00915A7B" w:rsidRDefault="00A22754" w:rsidP="00B935AA">
            <w:pPr>
              <w:pStyle w:val="TableParagraph"/>
              <w:spacing w:before="11"/>
              <w:jc w:val="center"/>
              <w:rPr>
                <w:rFonts w:ascii="Arial" w:hAnsi="Arial" w:cs="Arial"/>
                <w:sz w:val="16"/>
              </w:rPr>
            </w:pPr>
            <w:r>
              <w:rPr>
                <w:rFonts w:ascii="Arial" w:hAnsi="Arial" w:cs="Arial"/>
                <w:sz w:val="16"/>
              </w:rPr>
              <w:t>UN</w:t>
            </w:r>
          </w:p>
        </w:tc>
        <w:tc>
          <w:tcPr>
            <w:tcW w:w="851" w:type="dxa"/>
          </w:tcPr>
          <w:p w:rsidR="00B15D8E" w:rsidRDefault="00B15D8E" w:rsidP="00B935AA">
            <w:pPr>
              <w:pStyle w:val="TableParagraph"/>
              <w:spacing w:before="11"/>
              <w:jc w:val="center"/>
              <w:rPr>
                <w:rFonts w:ascii="Arial" w:hAnsi="Arial" w:cs="Arial"/>
                <w:sz w:val="16"/>
              </w:rPr>
            </w:pPr>
          </w:p>
          <w:p w:rsidR="00915A7B" w:rsidRDefault="00915A7B" w:rsidP="00B935AA">
            <w:pPr>
              <w:pStyle w:val="TableParagraph"/>
              <w:spacing w:before="11"/>
              <w:jc w:val="center"/>
              <w:rPr>
                <w:rFonts w:ascii="Arial" w:hAnsi="Arial" w:cs="Arial"/>
                <w:sz w:val="16"/>
              </w:rPr>
            </w:pPr>
          </w:p>
          <w:p w:rsidR="00915A7B" w:rsidRPr="00915A7B" w:rsidRDefault="00A22754" w:rsidP="00B935AA">
            <w:pPr>
              <w:pStyle w:val="TableParagraph"/>
              <w:spacing w:before="11"/>
              <w:jc w:val="center"/>
              <w:rPr>
                <w:rFonts w:ascii="Arial" w:hAnsi="Arial" w:cs="Arial"/>
                <w:sz w:val="16"/>
              </w:rPr>
            </w:pPr>
            <w:r>
              <w:rPr>
                <w:rFonts w:ascii="Arial" w:hAnsi="Arial" w:cs="Arial"/>
                <w:sz w:val="16"/>
              </w:rPr>
              <w:t>05</w:t>
            </w:r>
          </w:p>
        </w:tc>
        <w:tc>
          <w:tcPr>
            <w:tcW w:w="777" w:type="dxa"/>
            <w:gridSpan w:val="2"/>
          </w:tcPr>
          <w:p w:rsidR="00B15D8E" w:rsidRDefault="00B15D8E" w:rsidP="00B935AA">
            <w:pPr>
              <w:pStyle w:val="TableParagraph"/>
              <w:jc w:val="center"/>
              <w:rPr>
                <w:rFonts w:ascii="Arial" w:hAnsi="Arial" w:cs="Arial"/>
                <w:sz w:val="16"/>
              </w:rPr>
            </w:pPr>
          </w:p>
        </w:tc>
        <w:tc>
          <w:tcPr>
            <w:tcW w:w="1066" w:type="dxa"/>
          </w:tcPr>
          <w:p w:rsidR="00B15D8E" w:rsidRDefault="00B15D8E" w:rsidP="00B935AA">
            <w:pPr>
              <w:pStyle w:val="TableParagraph"/>
              <w:jc w:val="center"/>
              <w:rPr>
                <w:rFonts w:ascii="Arial" w:hAnsi="Arial" w:cs="Arial"/>
                <w:sz w:val="16"/>
              </w:rPr>
            </w:pPr>
          </w:p>
        </w:tc>
      </w:tr>
      <w:tr w:rsidR="00B15D8E" w:rsidTr="00475F56">
        <w:trPr>
          <w:trHeight w:val="1628"/>
        </w:trPr>
        <w:tc>
          <w:tcPr>
            <w:tcW w:w="1428" w:type="dxa"/>
          </w:tcPr>
          <w:p w:rsidR="00B15D8E" w:rsidRDefault="00B15D8E" w:rsidP="009847FA">
            <w:pPr>
              <w:pStyle w:val="TableParagraph"/>
              <w:spacing w:before="11"/>
              <w:jc w:val="center"/>
              <w:rPr>
                <w:rFonts w:ascii="Arial"/>
                <w:b/>
                <w:sz w:val="16"/>
              </w:rPr>
            </w:pPr>
          </w:p>
          <w:p w:rsidR="00A22754" w:rsidRDefault="00A22754" w:rsidP="009847FA">
            <w:pPr>
              <w:pStyle w:val="TableParagraph"/>
              <w:spacing w:before="11"/>
              <w:jc w:val="center"/>
              <w:rPr>
                <w:rFonts w:ascii="Arial"/>
                <w:b/>
                <w:sz w:val="16"/>
              </w:rPr>
            </w:pPr>
          </w:p>
          <w:p w:rsidR="001D70FC" w:rsidRDefault="001D70FC" w:rsidP="009847FA">
            <w:pPr>
              <w:pStyle w:val="TableParagraph"/>
              <w:spacing w:before="11"/>
              <w:jc w:val="center"/>
              <w:rPr>
                <w:rFonts w:ascii="Arial"/>
                <w:b/>
                <w:sz w:val="16"/>
              </w:rPr>
            </w:pPr>
          </w:p>
          <w:p w:rsidR="00A22754" w:rsidRDefault="001D70FC" w:rsidP="009847FA">
            <w:pPr>
              <w:pStyle w:val="TableParagraph"/>
              <w:spacing w:before="11"/>
              <w:jc w:val="center"/>
              <w:rPr>
                <w:rFonts w:ascii="Arial"/>
                <w:b/>
                <w:sz w:val="16"/>
              </w:rPr>
            </w:pPr>
            <w:r>
              <w:rPr>
                <w:rFonts w:ascii="Helvetica-Bold" w:eastAsiaTheme="minorHAnsi" w:hAnsi="Helvetica-Bold" w:cs="Helvetica-Bold"/>
                <w:b/>
                <w:bCs/>
                <w:sz w:val="16"/>
                <w:szCs w:val="16"/>
              </w:rPr>
              <w:t>00012</w:t>
            </w:r>
          </w:p>
        </w:tc>
        <w:tc>
          <w:tcPr>
            <w:tcW w:w="771" w:type="dxa"/>
          </w:tcPr>
          <w:p w:rsidR="00B15D8E" w:rsidRDefault="00B15D8E" w:rsidP="00A06E83">
            <w:pPr>
              <w:pStyle w:val="TableParagraph"/>
              <w:spacing w:before="11"/>
              <w:rPr>
                <w:rFonts w:ascii="Arial"/>
                <w:b/>
                <w:sz w:val="16"/>
              </w:rPr>
            </w:pPr>
          </w:p>
          <w:p w:rsidR="00A22754" w:rsidRDefault="00A22754" w:rsidP="00A06E83">
            <w:pPr>
              <w:pStyle w:val="TableParagraph"/>
              <w:spacing w:before="11"/>
              <w:rPr>
                <w:rFonts w:ascii="Arial"/>
                <w:b/>
                <w:sz w:val="16"/>
              </w:rPr>
            </w:pPr>
          </w:p>
          <w:p w:rsidR="001D70FC" w:rsidRDefault="001D70FC" w:rsidP="00A06E83">
            <w:pPr>
              <w:pStyle w:val="TableParagraph"/>
              <w:spacing w:before="11"/>
              <w:rPr>
                <w:rFonts w:ascii="Arial"/>
                <w:b/>
                <w:sz w:val="16"/>
              </w:rPr>
            </w:pPr>
          </w:p>
          <w:p w:rsidR="00A22754" w:rsidRDefault="001D70FC" w:rsidP="00A06E83">
            <w:pPr>
              <w:pStyle w:val="TableParagraph"/>
              <w:spacing w:before="11"/>
              <w:rPr>
                <w:rFonts w:ascii="Arial"/>
                <w:b/>
                <w:sz w:val="16"/>
              </w:rPr>
            </w:pPr>
            <w:r>
              <w:rPr>
                <w:rFonts w:ascii="Helvetica" w:eastAsiaTheme="minorHAnsi" w:hAnsi="Helvetica" w:cs="Helvetica"/>
                <w:sz w:val="16"/>
                <w:szCs w:val="16"/>
              </w:rPr>
              <w:t>00002012</w:t>
            </w:r>
          </w:p>
        </w:tc>
        <w:tc>
          <w:tcPr>
            <w:tcW w:w="3793" w:type="dxa"/>
            <w:gridSpan w:val="2"/>
          </w:tcPr>
          <w:p w:rsidR="00B15D8E" w:rsidRDefault="00B15D8E" w:rsidP="00A06E83">
            <w:pPr>
              <w:pStyle w:val="TableParagraph"/>
              <w:spacing w:before="11"/>
              <w:rPr>
                <w:rFonts w:ascii="Arial"/>
                <w:b/>
                <w:sz w:val="16"/>
              </w:rPr>
            </w:pPr>
          </w:p>
          <w:p w:rsidR="00A22754" w:rsidRPr="001D70FC" w:rsidRDefault="001D70FC" w:rsidP="001D70FC">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GARRAFA TERMICA COM TAMPA DE PRESSÃO 1000ML com capacidade 01 litro. produto com jato direcionado, acionamento através de bomba, com alça, revestimento externo em aço inox, ampola de vidro, cor escura, conservação térmica de no mínimo 6 horas (quente ou frio). produto com selo do inmetro.</w:t>
            </w:r>
          </w:p>
        </w:tc>
        <w:tc>
          <w:tcPr>
            <w:tcW w:w="787" w:type="dxa"/>
            <w:gridSpan w:val="2"/>
          </w:tcPr>
          <w:p w:rsidR="00B15D8E" w:rsidRDefault="00B15D8E" w:rsidP="00B935AA">
            <w:pPr>
              <w:pStyle w:val="TableParagraph"/>
              <w:jc w:val="center"/>
              <w:rPr>
                <w:rFonts w:ascii="Arial" w:hAnsi="Arial" w:cs="Arial"/>
                <w:sz w:val="16"/>
              </w:rPr>
            </w:pPr>
          </w:p>
        </w:tc>
        <w:tc>
          <w:tcPr>
            <w:tcW w:w="734" w:type="dxa"/>
            <w:gridSpan w:val="2"/>
          </w:tcPr>
          <w:p w:rsidR="00B15D8E" w:rsidRDefault="00B15D8E" w:rsidP="00B935AA">
            <w:pPr>
              <w:pStyle w:val="TableParagraph"/>
              <w:spacing w:before="11"/>
              <w:jc w:val="center"/>
              <w:rPr>
                <w:rFonts w:ascii="Arial" w:hAnsi="Arial" w:cs="Arial"/>
                <w:sz w:val="16"/>
              </w:rPr>
            </w:pPr>
          </w:p>
          <w:p w:rsidR="00A22754" w:rsidRDefault="00A22754" w:rsidP="00B935AA">
            <w:pPr>
              <w:pStyle w:val="TableParagraph"/>
              <w:spacing w:before="11"/>
              <w:jc w:val="center"/>
              <w:rPr>
                <w:rFonts w:ascii="Arial" w:hAnsi="Arial" w:cs="Arial"/>
                <w:sz w:val="16"/>
              </w:rPr>
            </w:pPr>
          </w:p>
          <w:p w:rsidR="001D70FC" w:rsidRDefault="001D70FC" w:rsidP="00B935AA">
            <w:pPr>
              <w:pStyle w:val="TableParagraph"/>
              <w:spacing w:before="11"/>
              <w:jc w:val="center"/>
              <w:rPr>
                <w:rFonts w:ascii="Arial" w:hAnsi="Arial" w:cs="Arial"/>
                <w:sz w:val="16"/>
              </w:rPr>
            </w:pPr>
          </w:p>
          <w:p w:rsidR="00A22754" w:rsidRPr="00915A7B" w:rsidRDefault="001D70FC" w:rsidP="00B935AA">
            <w:pPr>
              <w:pStyle w:val="TableParagraph"/>
              <w:spacing w:before="11"/>
              <w:jc w:val="center"/>
              <w:rPr>
                <w:rFonts w:ascii="Arial" w:hAnsi="Arial" w:cs="Arial"/>
                <w:sz w:val="16"/>
              </w:rPr>
            </w:pPr>
            <w:r>
              <w:rPr>
                <w:rFonts w:ascii="Arial" w:hAnsi="Arial" w:cs="Arial"/>
                <w:sz w:val="16"/>
              </w:rPr>
              <w:t>UN</w:t>
            </w:r>
          </w:p>
        </w:tc>
        <w:tc>
          <w:tcPr>
            <w:tcW w:w="851" w:type="dxa"/>
          </w:tcPr>
          <w:p w:rsidR="00B15D8E" w:rsidRDefault="00B15D8E" w:rsidP="00B935AA">
            <w:pPr>
              <w:pStyle w:val="TableParagraph"/>
              <w:spacing w:before="11"/>
              <w:jc w:val="center"/>
              <w:rPr>
                <w:rFonts w:ascii="Arial" w:hAnsi="Arial" w:cs="Arial"/>
                <w:sz w:val="16"/>
              </w:rPr>
            </w:pPr>
          </w:p>
          <w:p w:rsidR="00A22754" w:rsidRDefault="00A22754" w:rsidP="00B935AA">
            <w:pPr>
              <w:pStyle w:val="TableParagraph"/>
              <w:spacing w:before="11"/>
              <w:jc w:val="center"/>
              <w:rPr>
                <w:rFonts w:ascii="Arial" w:hAnsi="Arial" w:cs="Arial"/>
                <w:sz w:val="16"/>
              </w:rPr>
            </w:pPr>
          </w:p>
          <w:p w:rsidR="001D70FC" w:rsidRDefault="001D70FC" w:rsidP="00B935AA">
            <w:pPr>
              <w:pStyle w:val="TableParagraph"/>
              <w:spacing w:before="11"/>
              <w:jc w:val="center"/>
              <w:rPr>
                <w:rFonts w:ascii="Arial" w:hAnsi="Arial" w:cs="Arial"/>
                <w:sz w:val="16"/>
              </w:rPr>
            </w:pPr>
          </w:p>
          <w:p w:rsidR="001D70FC" w:rsidRDefault="001D70FC" w:rsidP="00B935AA">
            <w:pPr>
              <w:pStyle w:val="TableParagraph"/>
              <w:spacing w:before="11"/>
              <w:jc w:val="center"/>
              <w:rPr>
                <w:rFonts w:ascii="Arial" w:hAnsi="Arial" w:cs="Arial"/>
                <w:sz w:val="16"/>
              </w:rPr>
            </w:pPr>
            <w:r>
              <w:rPr>
                <w:rFonts w:ascii="Arial" w:hAnsi="Arial" w:cs="Arial"/>
                <w:sz w:val="16"/>
              </w:rPr>
              <w:t>01</w:t>
            </w:r>
          </w:p>
          <w:p w:rsidR="00A22754" w:rsidRPr="00915A7B" w:rsidRDefault="00A22754" w:rsidP="00B935AA">
            <w:pPr>
              <w:pStyle w:val="TableParagraph"/>
              <w:spacing w:before="11"/>
              <w:jc w:val="center"/>
              <w:rPr>
                <w:rFonts w:ascii="Arial" w:hAnsi="Arial" w:cs="Arial"/>
                <w:sz w:val="16"/>
              </w:rPr>
            </w:pPr>
          </w:p>
        </w:tc>
        <w:tc>
          <w:tcPr>
            <w:tcW w:w="777" w:type="dxa"/>
            <w:gridSpan w:val="2"/>
          </w:tcPr>
          <w:p w:rsidR="00B15D8E" w:rsidRDefault="00B15D8E" w:rsidP="00B935AA">
            <w:pPr>
              <w:pStyle w:val="TableParagraph"/>
              <w:jc w:val="center"/>
              <w:rPr>
                <w:rFonts w:ascii="Arial" w:hAnsi="Arial" w:cs="Arial"/>
                <w:sz w:val="16"/>
              </w:rPr>
            </w:pPr>
          </w:p>
        </w:tc>
        <w:tc>
          <w:tcPr>
            <w:tcW w:w="1066" w:type="dxa"/>
          </w:tcPr>
          <w:p w:rsidR="00B15D8E" w:rsidRDefault="00B15D8E" w:rsidP="00B935AA">
            <w:pPr>
              <w:pStyle w:val="TableParagraph"/>
              <w:jc w:val="center"/>
              <w:rPr>
                <w:rFonts w:ascii="Arial" w:hAnsi="Arial" w:cs="Arial"/>
                <w:sz w:val="16"/>
              </w:rPr>
            </w:pPr>
          </w:p>
        </w:tc>
      </w:tr>
      <w:tr w:rsidR="00B15D8E" w:rsidTr="00475F56">
        <w:trPr>
          <w:trHeight w:val="871"/>
        </w:trPr>
        <w:tc>
          <w:tcPr>
            <w:tcW w:w="1428" w:type="dxa"/>
          </w:tcPr>
          <w:p w:rsidR="00B15D8E" w:rsidRDefault="00B15D8E" w:rsidP="009847FA">
            <w:pPr>
              <w:pStyle w:val="TableParagraph"/>
              <w:spacing w:before="11"/>
              <w:jc w:val="center"/>
              <w:rPr>
                <w:rFonts w:ascii="Arial"/>
                <w:b/>
                <w:sz w:val="16"/>
              </w:rPr>
            </w:pPr>
          </w:p>
          <w:p w:rsidR="001D70FC" w:rsidRDefault="001D70FC" w:rsidP="009847FA">
            <w:pPr>
              <w:pStyle w:val="TableParagraph"/>
              <w:spacing w:before="11"/>
              <w:jc w:val="center"/>
              <w:rPr>
                <w:rFonts w:ascii="Arial"/>
                <w:b/>
                <w:sz w:val="16"/>
              </w:rPr>
            </w:pPr>
          </w:p>
          <w:p w:rsidR="001D70FC" w:rsidRDefault="005646A5" w:rsidP="009847FA">
            <w:pPr>
              <w:pStyle w:val="TableParagraph"/>
              <w:spacing w:before="11"/>
              <w:jc w:val="center"/>
              <w:rPr>
                <w:rFonts w:ascii="Arial"/>
                <w:b/>
                <w:sz w:val="16"/>
              </w:rPr>
            </w:pPr>
            <w:r>
              <w:rPr>
                <w:rFonts w:ascii="Helvetica-Bold" w:eastAsiaTheme="minorHAnsi" w:hAnsi="Helvetica-Bold" w:cs="Helvetica-Bold"/>
                <w:b/>
                <w:bCs/>
                <w:sz w:val="16"/>
                <w:szCs w:val="16"/>
              </w:rPr>
              <w:t>00013</w:t>
            </w:r>
          </w:p>
          <w:p w:rsidR="001D70FC" w:rsidRDefault="001D70FC" w:rsidP="009847FA">
            <w:pPr>
              <w:pStyle w:val="TableParagraph"/>
              <w:spacing w:before="11"/>
              <w:jc w:val="center"/>
              <w:rPr>
                <w:rFonts w:ascii="Arial"/>
                <w:b/>
                <w:sz w:val="16"/>
              </w:rPr>
            </w:pPr>
          </w:p>
        </w:tc>
        <w:tc>
          <w:tcPr>
            <w:tcW w:w="771" w:type="dxa"/>
          </w:tcPr>
          <w:p w:rsidR="00B15D8E" w:rsidRDefault="00B15D8E" w:rsidP="00A06E83">
            <w:pPr>
              <w:pStyle w:val="TableParagraph"/>
              <w:spacing w:before="11"/>
              <w:rPr>
                <w:rFonts w:ascii="Arial"/>
                <w:b/>
                <w:sz w:val="16"/>
              </w:rPr>
            </w:pPr>
          </w:p>
          <w:p w:rsidR="001D70FC" w:rsidRDefault="001D70FC" w:rsidP="00A06E83">
            <w:pPr>
              <w:pStyle w:val="TableParagraph"/>
              <w:spacing w:before="11"/>
              <w:rPr>
                <w:rFonts w:ascii="Arial"/>
                <w:b/>
                <w:sz w:val="16"/>
              </w:rPr>
            </w:pPr>
          </w:p>
          <w:p w:rsidR="001D70FC" w:rsidRDefault="005646A5" w:rsidP="00A06E83">
            <w:pPr>
              <w:pStyle w:val="TableParagraph"/>
              <w:spacing w:before="11"/>
              <w:rPr>
                <w:rFonts w:ascii="Arial"/>
                <w:b/>
                <w:sz w:val="16"/>
              </w:rPr>
            </w:pPr>
            <w:r>
              <w:rPr>
                <w:rFonts w:ascii="Helvetica" w:eastAsiaTheme="minorHAnsi" w:hAnsi="Helvetica" w:cs="Helvetica"/>
                <w:sz w:val="16"/>
                <w:szCs w:val="16"/>
              </w:rPr>
              <w:t>00001718</w:t>
            </w:r>
          </w:p>
        </w:tc>
        <w:tc>
          <w:tcPr>
            <w:tcW w:w="3793" w:type="dxa"/>
            <w:gridSpan w:val="2"/>
          </w:tcPr>
          <w:p w:rsidR="00B15D8E" w:rsidRDefault="00B15D8E" w:rsidP="00A06E83">
            <w:pPr>
              <w:pStyle w:val="TableParagraph"/>
              <w:spacing w:before="11"/>
              <w:rPr>
                <w:rFonts w:ascii="Arial"/>
                <w:b/>
                <w:sz w:val="16"/>
              </w:rPr>
            </w:pPr>
          </w:p>
          <w:p w:rsidR="001D70FC" w:rsidRPr="005646A5" w:rsidRDefault="005646A5" w:rsidP="005646A5">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ISQUEIRO A GAS maxi grande - multi-color, selo holográfico do inmetro que garante originalidade, qualidade e segurança.</w:t>
            </w:r>
          </w:p>
        </w:tc>
        <w:tc>
          <w:tcPr>
            <w:tcW w:w="787" w:type="dxa"/>
            <w:gridSpan w:val="2"/>
          </w:tcPr>
          <w:p w:rsidR="00B15D8E" w:rsidRDefault="00B15D8E" w:rsidP="00B935AA">
            <w:pPr>
              <w:pStyle w:val="TableParagraph"/>
              <w:jc w:val="center"/>
              <w:rPr>
                <w:rFonts w:ascii="Arial" w:hAnsi="Arial" w:cs="Arial"/>
                <w:sz w:val="16"/>
              </w:rPr>
            </w:pPr>
          </w:p>
          <w:p w:rsidR="001D70FC" w:rsidRDefault="001D70FC" w:rsidP="00B935AA">
            <w:pPr>
              <w:pStyle w:val="TableParagraph"/>
              <w:jc w:val="center"/>
              <w:rPr>
                <w:rFonts w:ascii="Arial" w:hAnsi="Arial" w:cs="Arial"/>
                <w:sz w:val="16"/>
              </w:rPr>
            </w:pPr>
          </w:p>
          <w:p w:rsidR="001D70FC" w:rsidRDefault="001D70FC" w:rsidP="00B935AA">
            <w:pPr>
              <w:pStyle w:val="TableParagraph"/>
              <w:jc w:val="center"/>
              <w:rPr>
                <w:rFonts w:ascii="Arial" w:hAnsi="Arial" w:cs="Arial"/>
                <w:sz w:val="16"/>
              </w:rPr>
            </w:pPr>
          </w:p>
        </w:tc>
        <w:tc>
          <w:tcPr>
            <w:tcW w:w="734" w:type="dxa"/>
            <w:gridSpan w:val="2"/>
          </w:tcPr>
          <w:p w:rsidR="00B15D8E" w:rsidRDefault="00B15D8E" w:rsidP="00B935AA">
            <w:pPr>
              <w:pStyle w:val="TableParagraph"/>
              <w:spacing w:before="11"/>
              <w:jc w:val="center"/>
              <w:rPr>
                <w:rFonts w:ascii="Arial" w:hAnsi="Arial" w:cs="Arial"/>
                <w:sz w:val="16"/>
              </w:rPr>
            </w:pPr>
          </w:p>
          <w:p w:rsidR="005646A5" w:rsidRDefault="005646A5" w:rsidP="00B935AA">
            <w:pPr>
              <w:pStyle w:val="TableParagraph"/>
              <w:spacing w:before="11"/>
              <w:jc w:val="center"/>
              <w:rPr>
                <w:rFonts w:ascii="Arial" w:hAnsi="Arial" w:cs="Arial"/>
                <w:sz w:val="16"/>
              </w:rPr>
            </w:pPr>
          </w:p>
          <w:p w:rsidR="001D70FC" w:rsidRDefault="005646A5" w:rsidP="00B935AA">
            <w:pPr>
              <w:pStyle w:val="TableParagraph"/>
              <w:spacing w:before="11"/>
              <w:jc w:val="center"/>
              <w:rPr>
                <w:rFonts w:ascii="Arial" w:hAnsi="Arial" w:cs="Arial"/>
                <w:sz w:val="16"/>
              </w:rPr>
            </w:pPr>
            <w:r>
              <w:rPr>
                <w:rFonts w:ascii="Arial" w:hAnsi="Arial" w:cs="Arial"/>
                <w:sz w:val="16"/>
              </w:rPr>
              <w:t>UN</w:t>
            </w:r>
          </w:p>
          <w:p w:rsidR="001D70FC" w:rsidRPr="00915A7B" w:rsidRDefault="001D70FC" w:rsidP="00B935AA">
            <w:pPr>
              <w:pStyle w:val="TableParagraph"/>
              <w:spacing w:before="11"/>
              <w:jc w:val="center"/>
              <w:rPr>
                <w:rFonts w:ascii="Arial" w:hAnsi="Arial" w:cs="Arial"/>
                <w:sz w:val="16"/>
              </w:rPr>
            </w:pPr>
          </w:p>
        </w:tc>
        <w:tc>
          <w:tcPr>
            <w:tcW w:w="851" w:type="dxa"/>
          </w:tcPr>
          <w:p w:rsidR="00B15D8E" w:rsidRDefault="00B15D8E" w:rsidP="00B935AA">
            <w:pPr>
              <w:pStyle w:val="TableParagraph"/>
              <w:spacing w:before="11"/>
              <w:jc w:val="center"/>
              <w:rPr>
                <w:rFonts w:ascii="Arial" w:hAnsi="Arial" w:cs="Arial"/>
                <w:sz w:val="16"/>
              </w:rPr>
            </w:pPr>
          </w:p>
          <w:p w:rsidR="001D70FC" w:rsidRDefault="001D70FC" w:rsidP="00B935AA">
            <w:pPr>
              <w:pStyle w:val="TableParagraph"/>
              <w:spacing w:before="11"/>
              <w:jc w:val="center"/>
              <w:rPr>
                <w:rFonts w:ascii="Arial" w:hAnsi="Arial" w:cs="Arial"/>
                <w:sz w:val="16"/>
              </w:rPr>
            </w:pPr>
          </w:p>
          <w:p w:rsidR="005646A5" w:rsidRDefault="005646A5" w:rsidP="00B935AA">
            <w:pPr>
              <w:pStyle w:val="TableParagraph"/>
              <w:spacing w:before="11"/>
              <w:jc w:val="center"/>
              <w:rPr>
                <w:rFonts w:ascii="Arial" w:hAnsi="Arial" w:cs="Arial"/>
                <w:sz w:val="16"/>
              </w:rPr>
            </w:pPr>
            <w:r>
              <w:rPr>
                <w:rFonts w:ascii="Arial" w:hAnsi="Arial" w:cs="Arial"/>
                <w:sz w:val="16"/>
              </w:rPr>
              <w:t>12</w:t>
            </w:r>
          </w:p>
          <w:p w:rsidR="001D70FC" w:rsidRPr="00915A7B" w:rsidRDefault="001D70FC" w:rsidP="00B935AA">
            <w:pPr>
              <w:pStyle w:val="TableParagraph"/>
              <w:spacing w:before="11"/>
              <w:jc w:val="center"/>
              <w:rPr>
                <w:rFonts w:ascii="Arial" w:hAnsi="Arial" w:cs="Arial"/>
                <w:sz w:val="16"/>
              </w:rPr>
            </w:pPr>
          </w:p>
        </w:tc>
        <w:tc>
          <w:tcPr>
            <w:tcW w:w="777" w:type="dxa"/>
            <w:gridSpan w:val="2"/>
          </w:tcPr>
          <w:p w:rsidR="00B15D8E" w:rsidRDefault="00B15D8E" w:rsidP="00B935AA">
            <w:pPr>
              <w:pStyle w:val="TableParagraph"/>
              <w:jc w:val="center"/>
              <w:rPr>
                <w:rFonts w:ascii="Arial" w:hAnsi="Arial" w:cs="Arial"/>
                <w:sz w:val="16"/>
              </w:rPr>
            </w:pPr>
          </w:p>
        </w:tc>
        <w:tc>
          <w:tcPr>
            <w:tcW w:w="1066" w:type="dxa"/>
          </w:tcPr>
          <w:p w:rsidR="00B15D8E" w:rsidRDefault="00B15D8E" w:rsidP="00B935AA">
            <w:pPr>
              <w:pStyle w:val="TableParagraph"/>
              <w:jc w:val="center"/>
              <w:rPr>
                <w:rFonts w:ascii="Arial" w:hAnsi="Arial" w:cs="Arial"/>
                <w:sz w:val="16"/>
              </w:rPr>
            </w:pPr>
          </w:p>
        </w:tc>
      </w:tr>
      <w:tr w:rsidR="004C1563" w:rsidTr="005646A5">
        <w:trPr>
          <w:trHeight w:val="1714"/>
        </w:trPr>
        <w:tc>
          <w:tcPr>
            <w:tcW w:w="1428" w:type="dxa"/>
          </w:tcPr>
          <w:p w:rsidR="004C1563" w:rsidRDefault="004C1563" w:rsidP="009847FA">
            <w:pPr>
              <w:pStyle w:val="TableParagraph"/>
              <w:spacing w:before="11"/>
              <w:jc w:val="center"/>
              <w:rPr>
                <w:rFonts w:ascii="Arial"/>
                <w:b/>
                <w:sz w:val="16"/>
              </w:rPr>
            </w:pPr>
          </w:p>
          <w:p w:rsidR="005646A5" w:rsidRDefault="005646A5" w:rsidP="009847FA">
            <w:pPr>
              <w:pStyle w:val="TableParagraph"/>
              <w:spacing w:before="11"/>
              <w:jc w:val="center"/>
              <w:rPr>
                <w:rFonts w:ascii="Arial"/>
                <w:b/>
                <w:sz w:val="16"/>
              </w:rPr>
            </w:pPr>
          </w:p>
          <w:p w:rsidR="005646A5" w:rsidRDefault="005646A5" w:rsidP="009847FA">
            <w:pPr>
              <w:pStyle w:val="TableParagraph"/>
              <w:spacing w:before="11"/>
              <w:jc w:val="center"/>
              <w:rPr>
                <w:rFonts w:ascii="Arial"/>
                <w:b/>
                <w:sz w:val="16"/>
              </w:rPr>
            </w:pPr>
          </w:p>
          <w:p w:rsidR="005646A5" w:rsidRDefault="005646A5" w:rsidP="009847FA">
            <w:pPr>
              <w:pStyle w:val="TableParagraph"/>
              <w:spacing w:before="11"/>
              <w:jc w:val="center"/>
              <w:rPr>
                <w:rFonts w:ascii="Arial"/>
                <w:b/>
                <w:sz w:val="16"/>
              </w:rPr>
            </w:pPr>
            <w:r>
              <w:rPr>
                <w:rFonts w:ascii="Helvetica-Bold" w:eastAsiaTheme="minorHAnsi" w:hAnsi="Helvetica-Bold" w:cs="Helvetica-Bold"/>
                <w:b/>
                <w:bCs/>
                <w:sz w:val="16"/>
                <w:szCs w:val="16"/>
              </w:rPr>
              <w:t>00014</w:t>
            </w:r>
          </w:p>
        </w:tc>
        <w:tc>
          <w:tcPr>
            <w:tcW w:w="771" w:type="dxa"/>
          </w:tcPr>
          <w:p w:rsidR="004C1563" w:rsidRDefault="004C1563" w:rsidP="00A06E83">
            <w:pPr>
              <w:pStyle w:val="TableParagraph"/>
              <w:spacing w:before="11"/>
              <w:rPr>
                <w:rFonts w:ascii="Arial"/>
                <w:b/>
                <w:sz w:val="16"/>
              </w:rPr>
            </w:pPr>
          </w:p>
          <w:p w:rsidR="005646A5" w:rsidRDefault="005646A5" w:rsidP="00A06E83">
            <w:pPr>
              <w:pStyle w:val="TableParagraph"/>
              <w:spacing w:before="11"/>
              <w:rPr>
                <w:rFonts w:ascii="Arial"/>
                <w:b/>
                <w:sz w:val="16"/>
              </w:rPr>
            </w:pPr>
          </w:p>
          <w:p w:rsidR="005646A5" w:rsidRDefault="005646A5" w:rsidP="00A06E83">
            <w:pPr>
              <w:pStyle w:val="TableParagraph"/>
              <w:spacing w:before="11"/>
              <w:rPr>
                <w:rFonts w:ascii="Arial"/>
                <w:b/>
                <w:sz w:val="16"/>
              </w:rPr>
            </w:pPr>
          </w:p>
          <w:p w:rsidR="005646A5" w:rsidRDefault="005646A5" w:rsidP="00A06E83">
            <w:pPr>
              <w:pStyle w:val="TableParagraph"/>
              <w:spacing w:before="11"/>
              <w:rPr>
                <w:rFonts w:ascii="Arial"/>
                <w:b/>
                <w:sz w:val="16"/>
              </w:rPr>
            </w:pPr>
            <w:r>
              <w:rPr>
                <w:rFonts w:ascii="Helvetica" w:eastAsiaTheme="minorHAnsi" w:hAnsi="Helvetica" w:cs="Helvetica"/>
                <w:sz w:val="16"/>
                <w:szCs w:val="16"/>
              </w:rPr>
              <w:t>00000711</w:t>
            </w:r>
          </w:p>
        </w:tc>
        <w:tc>
          <w:tcPr>
            <w:tcW w:w="3793" w:type="dxa"/>
            <w:gridSpan w:val="2"/>
          </w:tcPr>
          <w:p w:rsidR="004C1563" w:rsidRDefault="004C1563" w:rsidP="00A06E83">
            <w:pPr>
              <w:pStyle w:val="TableParagraph"/>
              <w:spacing w:before="11"/>
              <w:rPr>
                <w:rFonts w:ascii="Arial"/>
                <w:b/>
                <w:sz w:val="16"/>
              </w:rPr>
            </w:pPr>
          </w:p>
          <w:p w:rsidR="005646A5" w:rsidRDefault="005646A5" w:rsidP="005646A5">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LIXEIRA DE PLÁSTICO COM TAMPA E PEDAL</w:t>
            </w:r>
          </w:p>
          <w:p w:rsidR="005646A5" w:rsidRPr="005646A5" w:rsidRDefault="005646A5" w:rsidP="005646A5">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lixeira retangular confeccionada em propileno de alta densidade, com cesto interno e dotada de tampa com acionamento por pedal com capacidade para 20 litros. apresentar acabamento perfeito, isento de rebarbas e defeitos que prejudiquem seu uso. cor: branca.</w:t>
            </w:r>
          </w:p>
        </w:tc>
        <w:tc>
          <w:tcPr>
            <w:tcW w:w="787" w:type="dxa"/>
            <w:gridSpan w:val="2"/>
          </w:tcPr>
          <w:p w:rsidR="004C1563" w:rsidRDefault="004C1563" w:rsidP="00B935AA">
            <w:pPr>
              <w:pStyle w:val="TableParagraph"/>
              <w:jc w:val="center"/>
              <w:rPr>
                <w:rFonts w:ascii="Arial" w:hAnsi="Arial" w:cs="Arial"/>
                <w:sz w:val="16"/>
              </w:rPr>
            </w:pPr>
          </w:p>
        </w:tc>
        <w:tc>
          <w:tcPr>
            <w:tcW w:w="734" w:type="dxa"/>
            <w:gridSpan w:val="2"/>
          </w:tcPr>
          <w:p w:rsidR="004C1563" w:rsidRDefault="004C1563" w:rsidP="00B935AA">
            <w:pPr>
              <w:pStyle w:val="TableParagraph"/>
              <w:spacing w:before="11"/>
              <w:jc w:val="center"/>
              <w:rPr>
                <w:rFonts w:ascii="Arial" w:hAnsi="Arial" w:cs="Arial"/>
                <w:sz w:val="16"/>
              </w:rPr>
            </w:pPr>
          </w:p>
          <w:p w:rsidR="005646A5" w:rsidRDefault="005646A5" w:rsidP="00B935AA">
            <w:pPr>
              <w:pStyle w:val="TableParagraph"/>
              <w:spacing w:before="11"/>
              <w:jc w:val="center"/>
              <w:rPr>
                <w:rFonts w:ascii="Arial" w:hAnsi="Arial" w:cs="Arial"/>
                <w:sz w:val="16"/>
              </w:rPr>
            </w:pPr>
          </w:p>
          <w:p w:rsidR="005646A5" w:rsidRDefault="005646A5" w:rsidP="00B935AA">
            <w:pPr>
              <w:pStyle w:val="TableParagraph"/>
              <w:spacing w:before="11"/>
              <w:jc w:val="center"/>
              <w:rPr>
                <w:rFonts w:ascii="Arial" w:hAnsi="Arial" w:cs="Arial"/>
                <w:sz w:val="16"/>
              </w:rPr>
            </w:pPr>
          </w:p>
          <w:p w:rsidR="005646A5" w:rsidRPr="00915A7B" w:rsidRDefault="005646A5" w:rsidP="00B935AA">
            <w:pPr>
              <w:pStyle w:val="TableParagraph"/>
              <w:spacing w:before="11"/>
              <w:jc w:val="center"/>
              <w:rPr>
                <w:rFonts w:ascii="Arial" w:hAnsi="Arial" w:cs="Arial"/>
                <w:sz w:val="16"/>
              </w:rPr>
            </w:pPr>
            <w:r>
              <w:rPr>
                <w:rFonts w:ascii="Arial" w:hAnsi="Arial" w:cs="Arial"/>
                <w:sz w:val="16"/>
              </w:rPr>
              <w:t>UN</w:t>
            </w:r>
          </w:p>
        </w:tc>
        <w:tc>
          <w:tcPr>
            <w:tcW w:w="851" w:type="dxa"/>
          </w:tcPr>
          <w:p w:rsidR="004C1563" w:rsidRDefault="004C1563" w:rsidP="00B935AA">
            <w:pPr>
              <w:pStyle w:val="TableParagraph"/>
              <w:spacing w:before="11"/>
              <w:jc w:val="center"/>
              <w:rPr>
                <w:rFonts w:ascii="Arial" w:hAnsi="Arial" w:cs="Arial"/>
                <w:sz w:val="16"/>
              </w:rPr>
            </w:pPr>
          </w:p>
          <w:p w:rsidR="005646A5" w:rsidRDefault="005646A5" w:rsidP="00B935AA">
            <w:pPr>
              <w:pStyle w:val="TableParagraph"/>
              <w:spacing w:before="11"/>
              <w:jc w:val="center"/>
              <w:rPr>
                <w:rFonts w:ascii="Arial" w:hAnsi="Arial" w:cs="Arial"/>
                <w:sz w:val="16"/>
              </w:rPr>
            </w:pPr>
          </w:p>
          <w:p w:rsidR="005646A5" w:rsidRDefault="005646A5" w:rsidP="00B935AA">
            <w:pPr>
              <w:pStyle w:val="TableParagraph"/>
              <w:spacing w:before="11"/>
              <w:jc w:val="center"/>
              <w:rPr>
                <w:rFonts w:ascii="Arial" w:hAnsi="Arial" w:cs="Arial"/>
                <w:sz w:val="16"/>
              </w:rPr>
            </w:pPr>
          </w:p>
          <w:p w:rsidR="005646A5" w:rsidRPr="00915A7B" w:rsidRDefault="005646A5" w:rsidP="00B935AA">
            <w:pPr>
              <w:pStyle w:val="TableParagraph"/>
              <w:spacing w:before="11"/>
              <w:jc w:val="center"/>
              <w:rPr>
                <w:rFonts w:ascii="Arial" w:hAnsi="Arial" w:cs="Arial"/>
                <w:sz w:val="16"/>
              </w:rPr>
            </w:pPr>
            <w:r>
              <w:rPr>
                <w:rFonts w:ascii="Arial" w:hAnsi="Arial" w:cs="Arial"/>
                <w:sz w:val="16"/>
              </w:rPr>
              <w:t>03</w:t>
            </w:r>
          </w:p>
        </w:tc>
        <w:tc>
          <w:tcPr>
            <w:tcW w:w="777" w:type="dxa"/>
            <w:gridSpan w:val="2"/>
          </w:tcPr>
          <w:p w:rsidR="004C1563" w:rsidRDefault="004C1563" w:rsidP="00B935AA">
            <w:pPr>
              <w:pStyle w:val="TableParagraph"/>
              <w:jc w:val="center"/>
              <w:rPr>
                <w:rFonts w:ascii="Arial" w:hAnsi="Arial" w:cs="Arial"/>
                <w:sz w:val="16"/>
              </w:rPr>
            </w:pPr>
          </w:p>
        </w:tc>
        <w:tc>
          <w:tcPr>
            <w:tcW w:w="1066" w:type="dxa"/>
          </w:tcPr>
          <w:p w:rsidR="004C1563" w:rsidRDefault="004C1563" w:rsidP="00B935AA">
            <w:pPr>
              <w:pStyle w:val="TableParagraph"/>
              <w:jc w:val="center"/>
              <w:rPr>
                <w:rFonts w:ascii="Arial" w:hAnsi="Arial" w:cs="Arial"/>
                <w:sz w:val="16"/>
              </w:rPr>
            </w:pPr>
          </w:p>
        </w:tc>
      </w:tr>
      <w:tr w:rsidR="004C1563" w:rsidTr="00537705">
        <w:trPr>
          <w:trHeight w:val="864"/>
        </w:trPr>
        <w:tc>
          <w:tcPr>
            <w:tcW w:w="1428" w:type="dxa"/>
          </w:tcPr>
          <w:p w:rsidR="004C1563" w:rsidRDefault="004C1563" w:rsidP="009847FA">
            <w:pPr>
              <w:pStyle w:val="TableParagraph"/>
              <w:spacing w:before="11"/>
              <w:jc w:val="center"/>
              <w:rPr>
                <w:rFonts w:ascii="Arial"/>
                <w:b/>
                <w:sz w:val="16"/>
              </w:rPr>
            </w:pPr>
          </w:p>
          <w:p w:rsidR="005646A5" w:rsidRDefault="005646A5" w:rsidP="009847FA">
            <w:pPr>
              <w:pStyle w:val="TableParagraph"/>
              <w:spacing w:before="11"/>
              <w:jc w:val="center"/>
              <w:rPr>
                <w:rFonts w:ascii="Arial"/>
                <w:b/>
                <w:sz w:val="16"/>
              </w:rPr>
            </w:pPr>
          </w:p>
          <w:p w:rsidR="005646A5" w:rsidRDefault="005646A5" w:rsidP="009847FA">
            <w:pPr>
              <w:pStyle w:val="TableParagraph"/>
              <w:spacing w:before="11"/>
              <w:jc w:val="center"/>
              <w:rPr>
                <w:rFonts w:ascii="Arial"/>
                <w:b/>
                <w:sz w:val="16"/>
              </w:rPr>
            </w:pPr>
          </w:p>
          <w:p w:rsidR="005646A5" w:rsidRDefault="00AB37D3" w:rsidP="009847FA">
            <w:pPr>
              <w:pStyle w:val="TableParagraph"/>
              <w:spacing w:before="11"/>
              <w:jc w:val="center"/>
              <w:rPr>
                <w:rFonts w:ascii="Arial"/>
                <w:b/>
                <w:sz w:val="16"/>
              </w:rPr>
            </w:pPr>
            <w:r>
              <w:rPr>
                <w:rFonts w:ascii="Helvetica-Bold" w:eastAsiaTheme="minorHAnsi" w:hAnsi="Helvetica-Bold" w:cs="Helvetica-Bold"/>
                <w:b/>
                <w:bCs/>
                <w:sz w:val="16"/>
                <w:szCs w:val="16"/>
              </w:rPr>
              <w:t>00015</w:t>
            </w:r>
          </w:p>
        </w:tc>
        <w:tc>
          <w:tcPr>
            <w:tcW w:w="771" w:type="dxa"/>
          </w:tcPr>
          <w:p w:rsidR="004C1563" w:rsidRDefault="004C1563" w:rsidP="00A06E83">
            <w:pPr>
              <w:pStyle w:val="TableParagraph"/>
              <w:spacing w:before="11"/>
              <w:rPr>
                <w:rFonts w:ascii="Arial"/>
                <w:b/>
                <w:sz w:val="16"/>
              </w:rPr>
            </w:pPr>
          </w:p>
          <w:p w:rsidR="005646A5" w:rsidRDefault="005646A5" w:rsidP="00A06E83">
            <w:pPr>
              <w:pStyle w:val="TableParagraph"/>
              <w:spacing w:before="11"/>
              <w:rPr>
                <w:rFonts w:ascii="Arial"/>
                <w:b/>
                <w:sz w:val="16"/>
              </w:rPr>
            </w:pPr>
          </w:p>
          <w:p w:rsidR="00AB37D3" w:rsidRDefault="00AB37D3" w:rsidP="00A06E83">
            <w:pPr>
              <w:pStyle w:val="TableParagraph"/>
              <w:spacing w:before="11"/>
              <w:rPr>
                <w:rFonts w:ascii="Arial"/>
                <w:b/>
                <w:sz w:val="16"/>
              </w:rPr>
            </w:pPr>
          </w:p>
          <w:p w:rsidR="005646A5" w:rsidRDefault="00AB37D3" w:rsidP="00A06E83">
            <w:pPr>
              <w:pStyle w:val="TableParagraph"/>
              <w:spacing w:before="11"/>
              <w:rPr>
                <w:rFonts w:ascii="Arial"/>
                <w:b/>
                <w:sz w:val="16"/>
              </w:rPr>
            </w:pPr>
            <w:r>
              <w:rPr>
                <w:rFonts w:ascii="Helvetica" w:eastAsiaTheme="minorHAnsi" w:hAnsi="Helvetica" w:cs="Helvetica"/>
                <w:sz w:val="16"/>
                <w:szCs w:val="16"/>
              </w:rPr>
              <w:t>00002657</w:t>
            </w:r>
          </w:p>
          <w:p w:rsidR="005646A5" w:rsidRDefault="005646A5" w:rsidP="00A06E83">
            <w:pPr>
              <w:pStyle w:val="TableParagraph"/>
              <w:spacing w:before="11"/>
              <w:rPr>
                <w:rFonts w:ascii="Arial"/>
                <w:b/>
                <w:sz w:val="16"/>
              </w:rPr>
            </w:pPr>
          </w:p>
        </w:tc>
        <w:tc>
          <w:tcPr>
            <w:tcW w:w="3793" w:type="dxa"/>
            <w:gridSpan w:val="2"/>
          </w:tcPr>
          <w:p w:rsidR="004C1563" w:rsidRDefault="004C1563" w:rsidP="00AB37D3">
            <w:pPr>
              <w:pStyle w:val="TableParagraph"/>
              <w:spacing w:before="11"/>
              <w:jc w:val="both"/>
              <w:rPr>
                <w:rFonts w:ascii="Arial"/>
                <w:b/>
                <w:sz w:val="16"/>
              </w:rPr>
            </w:pPr>
          </w:p>
          <w:p w:rsidR="005646A5" w:rsidRPr="00AB37D3" w:rsidRDefault="00AB37D3" w:rsidP="00AB37D3">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LUVA DE BORRACHA ANATOMICA G látex natural antiderrapante, forrada, com punhos ajustáveis, com bainha, comprimento total mínimo 33 cm.</w:t>
            </w:r>
          </w:p>
        </w:tc>
        <w:tc>
          <w:tcPr>
            <w:tcW w:w="787" w:type="dxa"/>
            <w:gridSpan w:val="2"/>
          </w:tcPr>
          <w:p w:rsidR="004C1563" w:rsidRDefault="004C1563" w:rsidP="00B935AA">
            <w:pPr>
              <w:pStyle w:val="TableParagraph"/>
              <w:jc w:val="center"/>
              <w:rPr>
                <w:rFonts w:ascii="Arial" w:hAnsi="Arial" w:cs="Arial"/>
                <w:sz w:val="16"/>
              </w:rPr>
            </w:pPr>
          </w:p>
        </w:tc>
        <w:tc>
          <w:tcPr>
            <w:tcW w:w="734" w:type="dxa"/>
            <w:gridSpan w:val="2"/>
          </w:tcPr>
          <w:p w:rsidR="004C1563" w:rsidRDefault="004C1563" w:rsidP="00B935AA">
            <w:pPr>
              <w:pStyle w:val="TableParagraph"/>
              <w:spacing w:before="11"/>
              <w:jc w:val="center"/>
              <w:rPr>
                <w:rFonts w:ascii="Arial" w:hAnsi="Arial" w:cs="Arial"/>
                <w:sz w:val="16"/>
              </w:rPr>
            </w:pPr>
          </w:p>
          <w:p w:rsidR="005646A5" w:rsidRDefault="005646A5" w:rsidP="00B935AA">
            <w:pPr>
              <w:pStyle w:val="TableParagraph"/>
              <w:spacing w:before="11"/>
              <w:jc w:val="center"/>
              <w:rPr>
                <w:rFonts w:ascii="Arial" w:hAnsi="Arial" w:cs="Arial"/>
                <w:sz w:val="16"/>
              </w:rPr>
            </w:pPr>
          </w:p>
          <w:p w:rsidR="005646A5" w:rsidRPr="00915A7B" w:rsidRDefault="00AB37D3" w:rsidP="00B935AA">
            <w:pPr>
              <w:pStyle w:val="TableParagraph"/>
              <w:spacing w:before="11"/>
              <w:jc w:val="center"/>
              <w:rPr>
                <w:rFonts w:ascii="Arial" w:hAnsi="Arial" w:cs="Arial"/>
                <w:sz w:val="16"/>
              </w:rPr>
            </w:pPr>
            <w:r>
              <w:rPr>
                <w:rFonts w:ascii="Arial" w:hAnsi="Arial" w:cs="Arial"/>
                <w:sz w:val="16"/>
              </w:rPr>
              <w:t>PAR</w:t>
            </w:r>
          </w:p>
        </w:tc>
        <w:tc>
          <w:tcPr>
            <w:tcW w:w="851" w:type="dxa"/>
          </w:tcPr>
          <w:p w:rsidR="004C1563" w:rsidRDefault="004C1563" w:rsidP="00B935AA">
            <w:pPr>
              <w:pStyle w:val="TableParagraph"/>
              <w:spacing w:before="11"/>
              <w:jc w:val="center"/>
              <w:rPr>
                <w:rFonts w:ascii="Arial" w:hAnsi="Arial" w:cs="Arial"/>
                <w:sz w:val="16"/>
              </w:rPr>
            </w:pPr>
          </w:p>
          <w:p w:rsidR="005646A5" w:rsidRDefault="005646A5" w:rsidP="00B935AA">
            <w:pPr>
              <w:pStyle w:val="TableParagraph"/>
              <w:spacing w:before="11"/>
              <w:jc w:val="center"/>
              <w:rPr>
                <w:rFonts w:ascii="Arial" w:hAnsi="Arial" w:cs="Arial"/>
                <w:sz w:val="16"/>
              </w:rPr>
            </w:pPr>
          </w:p>
          <w:p w:rsidR="005646A5" w:rsidRPr="00915A7B" w:rsidRDefault="00AB37D3" w:rsidP="00B935AA">
            <w:pPr>
              <w:pStyle w:val="TableParagraph"/>
              <w:spacing w:before="11"/>
              <w:jc w:val="center"/>
              <w:rPr>
                <w:rFonts w:ascii="Arial" w:hAnsi="Arial" w:cs="Arial"/>
                <w:sz w:val="16"/>
              </w:rPr>
            </w:pPr>
            <w:r>
              <w:rPr>
                <w:rFonts w:ascii="Arial" w:hAnsi="Arial" w:cs="Arial"/>
                <w:sz w:val="16"/>
              </w:rPr>
              <w:t>15</w:t>
            </w:r>
          </w:p>
        </w:tc>
        <w:tc>
          <w:tcPr>
            <w:tcW w:w="777" w:type="dxa"/>
            <w:gridSpan w:val="2"/>
          </w:tcPr>
          <w:p w:rsidR="004C1563" w:rsidRDefault="004C1563" w:rsidP="00B935AA">
            <w:pPr>
              <w:pStyle w:val="TableParagraph"/>
              <w:jc w:val="center"/>
              <w:rPr>
                <w:rFonts w:ascii="Arial" w:hAnsi="Arial" w:cs="Arial"/>
                <w:sz w:val="16"/>
              </w:rPr>
            </w:pPr>
          </w:p>
        </w:tc>
        <w:tc>
          <w:tcPr>
            <w:tcW w:w="1066" w:type="dxa"/>
          </w:tcPr>
          <w:p w:rsidR="004C1563" w:rsidRDefault="004C1563" w:rsidP="00B935AA">
            <w:pPr>
              <w:pStyle w:val="TableParagraph"/>
              <w:jc w:val="center"/>
              <w:rPr>
                <w:rFonts w:ascii="Arial" w:hAnsi="Arial" w:cs="Arial"/>
                <w:sz w:val="16"/>
              </w:rPr>
            </w:pPr>
          </w:p>
        </w:tc>
      </w:tr>
      <w:tr w:rsidR="00B15D8E" w:rsidTr="00475F56">
        <w:trPr>
          <w:trHeight w:val="1005"/>
        </w:trPr>
        <w:tc>
          <w:tcPr>
            <w:tcW w:w="1428" w:type="dxa"/>
          </w:tcPr>
          <w:p w:rsidR="00B15D8E" w:rsidRDefault="00B15D8E" w:rsidP="009847FA">
            <w:pPr>
              <w:pStyle w:val="TableParagraph"/>
              <w:spacing w:before="11"/>
              <w:jc w:val="center"/>
              <w:rPr>
                <w:rFonts w:ascii="Arial"/>
                <w:b/>
                <w:sz w:val="16"/>
              </w:rPr>
            </w:pPr>
          </w:p>
          <w:p w:rsidR="00D14AC8" w:rsidRDefault="00D14AC8" w:rsidP="009847FA">
            <w:pPr>
              <w:pStyle w:val="TableParagraph"/>
              <w:spacing w:before="11"/>
              <w:jc w:val="center"/>
              <w:rPr>
                <w:rFonts w:ascii="Arial"/>
                <w:b/>
                <w:sz w:val="16"/>
              </w:rPr>
            </w:pPr>
          </w:p>
          <w:p w:rsidR="00D14AC8" w:rsidRDefault="00D14AC8" w:rsidP="009847FA">
            <w:pPr>
              <w:pStyle w:val="TableParagraph"/>
              <w:spacing w:before="11"/>
              <w:jc w:val="center"/>
              <w:rPr>
                <w:rFonts w:ascii="Arial"/>
                <w:b/>
                <w:sz w:val="16"/>
              </w:rPr>
            </w:pPr>
          </w:p>
          <w:p w:rsidR="00D14AC8" w:rsidRDefault="00D14AC8" w:rsidP="009847FA">
            <w:pPr>
              <w:pStyle w:val="TableParagraph"/>
              <w:spacing w:before="11"/>
              <w:jc w:val="center"/>
              <w:rPr>
                <w:rFonts w:ascii="Arial"/>
                <w:b/>
                <w:sz w:val="16"/>
              </w:rPr>
            </w:pPr>
            <w:r>
              <w:rPr>
                <w:rFonts w:ascii="Helvetica-Bold" w:eastAsiaTheme="minorHAnsi" w:hAnsi="Helvetica-Bold" w:cs="Helvetica-Bold"/>
                <w:b/>
                <w:bCs/>
                <w:sz w:val="16"/>
                <w:szCs w:val="16"/>
              </w:rPr>
              <w:t>00016</w:t>
            </w:r>
          </w:p>
        </w:tc>
        <w:tc>
          <w:tcPr>
            <w:tcW w:w="771" w:type="dxa"/>
          </w:tcPr>
          <w:p w:rsidR="00B15D8E" w:rsidRDefault="00B15D8E" w:rsidP="00A06E83">
            <w:pPr>
              <w:pStyle w:val="TableParagraph"/>
              <w:spacing w:before="11"/>
              <w:rPr>
                <w:rFonts w:ascii="Arial"/>
                <w:b/>
                <w:sz w:val="16"/>
              </w:rPr>
            </w:pPr>
          </w:p>
          <w:p w:rsidR="00D14AC8" w:rsidRDefault="00D14AC8" w:rsidP="00A06E83">
            <w:pPr>
              <w:pStyle w:val="TableParagraph"/>
              <w:spacing w:before="11"/>
              <w:rPr>
                <w:rFonts w:ascii="Arial"/>
                <w:b/>
                <w:sz w:val="16"/>
              </w:rPr>
            </w:pPr>
          </w:p>
          <w:p w:rsidR="00D14AC8" w:rsidRDefault="00D14AC8" w:rsidP="00A06E83">
            <w:pPr>
              <w:pStyle w:val="TableParagraph"/>
              <w:spacing w:before="11"/>
              <w:rPr>
                <w:rFonts w:ascii="Arial"/>
                <w:b/>
                <w:sz w:val="16"/>
              </w:rPr>
            </w:pPr>
          </w:p>
          <w:p w:rsidR="00D14AC8" w:rsidRDefault="00D14AC8" w:rsidP="00A06E83">
            <w:pPr>
              <w:pStyle w:val="TableParagraph"/>
              <w:spacing w:before="11"/>
              <w:rPr>
                <w:rFonts w:ascii="Arial"/>
                <w:b/>
                <w:sz w:val="16"/>
              </w:rPr>
            </w:pPr>
            <w:r>
              <w:rPr>
                <w:rFonts w:ascii="Helvetica" w:eastAsiaTheme="minorHAnsi" w:hAnsi="Helvetica" w:cs="Helvetica"/>
                <w:sz w:val="16"/>
                <w:szCs w:val="16"/>
              </w:rPr>
              <w:t>00000341</w:t>
            </w:r>
          </w:p>
          <w:p w:rsidR="00D14AC8" w:rsidRDefault="00D14AC8" w:rsidP="00A06E83">
            <w:pPr>
              <w:pStyle w:val="TableParagraph"/>
              <w:spacing w:before="11"/>
              <w:rPr>
                <w:rFonts w:ascii="Arial"/>
                <w:b/>
                <w:sz w:val="16"/>
              </w:rPr>
            </w:pPr>
          </w:p>
        </w:tc>
        <w:tc>
          <w:tcPr>
            <w:tcW w:w="3793" w:type="dxa"/>
            <w:gridSpan w:val="2"/>
          </w:tcPr>
          <w:p w:rsidR="00B15D8E" w:rsidRDefault="00B15D8E" w:rsidP="00AB37D3">
            <w:pPr>
              <w:pStyle w:val="TableParagraph"/>
              <w:spacing w:before="11"/>
              <w:jc w:val="both"/>
              <w:rPr>
                <w:rFonts w:ascii="Arial"/>
                <w:b/>
                <w:sz w:val="16"/>
              </w:rPr>
            </w:pPr>
          </w:p>
          <w:p w:rsidR="00D14AC8" w:rsidRPr="00BB6FC1" w:rsidRDefault="00BB6FC1" w:rsidP="00BB6FC1">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MULTIUSO LIMPEZA PESADA 500ML desinfetante limpador diluível para uso geral com cloro ativo para limpeza pesada uso geral contendo aproximadamente 500 ml.</w:t>
            </w:r>
          </w:p>
        </w:tc>
        <w:tc>
          <w:tcPr>
            <w:tcW w:w="787" w:type="dxa"/>
            <w:gridSpan w:val="2"/>
          </w:tcPr>
          <w:p w:rsidR="00B15D8E" w:rsidRDefault="00B15D8E" w:rsidP="00AB37D3">
            <w:pPr>
              <w:pStyle w:val="TableParagraph"/>
              <w:jc w:val="both"/>
              <w:rPr>
                <w:rFonts w:ascii="Arial" w:hAnsi="Arial" w:cs="Arial"/>
                <w:sz w:val="16"/>
              </w:rPr>
            </w:pPr>
          </w:p>
        </w:tc>
        <w:tc>
          <w:tcPr>
            <w:tcW w:w="734" w:type="dxa"/>
            <w:gridSpan w:val="2"/>
          </w:tcPr>
          <w:p w:rsidR="00B15D8E" w:rsidRDefault="00B15D8E" w:rsidP="00AB37D3">
            <w:pPr>
              <w:pStyle w:val="TableParagraph"/>
              <w:spacing w:before="11"/>
              <w:jc w:val="center"/>
              <w:rPr>
                <w:rFonts w:ascii="Arial" w:hAnsi="Arial" w:cs="Arial"/>
                <w:sz w:val="16"/>
              </w:rPr>
            </w:pPr>
          </w:p>
          <w:p w:rsidR="00D14AC8" w:rsidRDefault="00D14AC8" w:rsidP="00AB37D3">
            <w:pPr>
              <w:pStyle w:val="TableParagraph"/>
              <w:spacing w:before="11"/>
              <w:jc w:val="center"/>
              <w:rPr>
                <w:rFonts w:ascii="Arial" w:hAnsi="Arial" w:cs="Arial"/>
                <w:sz w:val="16"/>
              </w:rPr>
            </w:pPr>
          </w:p>
          <w:p w:rsidR="00D14AC8" w:rsidRDefault="00BB6FC1" w:rsidP="00AB37D3">
            <w:pPr>
              <w:pStyle w:val="TableParagraph"/>
              <w:spacing w:before="11"/>
              <w:jc w:val="center"/>
              <w:rPr>
                <w:rFonts w:ascii="Arial" w:hAnsi="Arial" w:cs="Arial"/>
                <w:sz w:val="16"/>
              </w:rPr>
            </w:pPr>
            <w:r>
              <w:rPr>
                <w:rFonts w:ascii="Arial" w:hAnsi="Arial" w:cs="Arial"/>
                <w:sz w:val="16"/>
              </w:rPr>
              <w:t>UN</w:t>
            </w:r>
          </w:p>
          <w:p w:rsidR="00D14AC8" w:rsidRDefault="00D14AC8" w:rsidP="00AB37D3">
            <w:pPr>
              <w:pStyle w:val="TableParagraph"/>
              <w:spacing w:before="11"/>
              <w:jc w:val="center"/>
              <w:rPr>
                <w:rFonts w:ascii="Arial" w:hAnsi="Arial" w:cs="Arial"/>
                <w:sz w:val="16"/>
              </w:rPr>
            </w:pPr>
          </w:p>
          <w:p w:rsidR="00D14AC8" w:rsidRPr="00915A7B" w:rsidRDefault="00D14AC8" w:rsidP="00AB37D3">
            <w:pPr>
              <w:pStyle w:val="TableParagraph"/>
              <w:spacing w:before="11"/>
              <w:jc w:val="center"/>
              <w:rPr>
                <w:rFonts w:ascii="Arial" w:hAnsi="Arial" w:cs="Arial"/>
                <w:sz w:val="16"/>
              </w:rPr>
            </w:pPr>
          </w:p>
        </w:tc>
        <w:tc>
          <w:tcPr>
            <w:tcW w:w="851" w:type="dxa"/>
          </w:tcPr>
          <w:p w:rsidR="00B15D8E" w:rsidRDefault="00B15D8E" w:rsidP="00AB37D3">
            <w:pPr>
              <w:pStyle w:val="TableParagraph"/>
              <w:spacing w:before="11"/>
              <w:jc w:val="center"/>
              <w:rPr>
                <w:rFonts w:ascii="Arial" w:hAnsi="Arial" w:cs="Arial"/>
                <w:sz w:val="16"/>
              </w:rPr>
            </w:pPr>
          </w:p>
          <w:p w:rsidR="00D14AC8" w:rsidRDefault="00D14AC8" w:rsidP="00AB37D3">
            <w:pPr>
              <w:pStyle w:val="TableParagraph"/>
              <w:spacing w:before="11"/>
              <w:jc w:val="center"/>
              <w:rPr>
                <w:rFonts w:ascii="Arial" w:hAnsi="Arial" w:cs="Arial"/>
                <w:sz w:val="16"/>
              </w:rPr>
            </w:pPr>
          </w:p>
          <w:p w:rsidR="00D14AC8" w:rsidRDefault="00BB6FC1" w:rsidP="00AB37D3">
            <w:pPr>
              <w:pStyle w:val="TableParagraph"/>
              <w:spacing w:before="11"/>
              <w:jc w:val="center"/>
              <w:rPr>
                <w:rFonts w:ascii="Arial" w:hAnsi="Arial" w:cs="Arial"/>
                <w:sz w:val="16"/>
              </w:rPr>
            </w:pPr>
            <w:r>
              <w:rPr>
                <w:rFonts w:ascii="Arial" w:hAnsi="Arial" w:cs="Arial"/>
                <w:sz w:val="16"/>
              </w:rPr>
              <w:t>12</w:t>
            </w:r>
          </w:p>
          <w:p w:rsidR="00D14AC8" w:rsidRPr="00915A7B" w:rsidRDefault="00D14AC8" w:rsidP="00AB37D3">
            <w:pPr>
              <w:pStyle w:val="TableParagraph"/>
              <w:spacing w:before="11"/>
              <w:jc w:val="center"/>
              <w:rPr>
                <w:rFonts w:ascii="Arial" w:hAnsi="Arial" w:cs="Arial"/>
                <w:sz w:val="16"/>
              </w:rPr>
            </w:pPr>
          </w:p>
        </w:tc>
        <w:tc>
          <w:tcPr>
            <w:tcW w:w="777" w:type="dxa"/>
            <w:gridSpan w:val="2"/>
          </w:tcPr>
          <w:p w:rsidR="00B15D8E" w:rsidRDefault="00B15D8E" w:rsidP="00AB37D3">
            <w:pPr>
              <w:pStyle w:val="TableParagraph"/>
              <w:jc w:val="both"/>
              <w:rPr>
                <w:rFonts w:ascii="Arial" w:hAnsi="Arial" w:cs="Arial"/>
                <w:sz w:val="16"/>
              </w:rPr>
            </w:pPr>
          </w:p>
        </w:tc>
        <w:tc>
          <w:tcPr>
            <w:tcW w:w="1066" w:type="dxa"/>
          </w:tcPr>
          <w:p w:rsidR="00B15D8E" w:rsidRDefault="00B15D8E" w:rsidP="00AB37D3">
            <w:pPr>
              <w:pStyle w:val="TableParagraph"/>
              <w:jc w:val="both"/>
              <w:rPr>
                <w:rFonts w:ascii="Arial" w:hAnsi="Arial" w:cs="Arial"/>
                <w:sz w:val="16"/>
              </w:rPr>
            </w:pPr>
          </w:p>
        </w:tc>
      </w:tr>
      <w:tr w:rsidR="00B15D8E" w:rsidTr="00475F56">
        <w:trPr>
          <w:trHeight w:val="1105"/>
        </w:trPr>
        <w:tc>
          <w:tcPr>
            <w:tcW w:w="1428" w:type="dxa"/>
          </w:tcPr>
          <w:p w:rsidR="00B15D8E" w:rsidRDefault="00B15D8E" w:rsidP="009847FA">
            <w:pPr>
              <w:pStyle w:val="TableParagraph"/>
              <w:spacing w:before="11"/>
              <w:jc w:val="center"/>
              <w:rPr>
                <w:rFonts w:ascii="Arial"/>
                <w:b/>
                <w:sz w:val="16"/>
              </w:rPr>
            </w:pPr>
          </w:p>
          <w:p w:rsidR="00BB6FC1" w:rsidRDefault="00BB6FC1" w:rsidP="009847FA">
            <w:pPr>
              <w:pStyle w:val="TableParagraph"/>
              <w:spacing w:before="11"/>
              <w:jc w:val="center"/>
              <w:rPr>
                <w:rFonts w:ascii="Arial"/>
                <w:b/>
                <w:sz w:val="16"/>
              </w:rPr>
            </w:pPr>
          </w:p>
          <w:p w:rsidR="00BB6FC1" w:rsidRDefault="00BB6FC1" w:rsidP="009847FA">
            <w:pPr>
              <w:pStyle w:val="TableParagraph"/>
              <w:spacing w:before="11"/>
              <w:jc w:val="center"/>
              <w:rPr>
                <w:rFonts w:ascii="Arial"/>
                <w:b/>
                <w:sz w:val="16"/>
              </w:rPr>
            </w:pPr>
            <w:r>
              <w:rPr>
                <w:rFonts w:ascii="Helvetica-Bold" w:eastAsiaTheme="minorHAnsi" w:hAnsi="Helvetica-Bold" w:cs="Helvetica-Bold"/>
                <w:b/>
                <w:bCs/>
                <w:sz w:val="16"/>
                <w:szCs w:val="16"/>
              </w:rPr>
              <w:t>00017</w:t>
            </w:r>
          </w:p>
        </w:tc>
        <w:tc>
          <w:tcPr>
            <w:tcW w:w="771" w:type="dxa"/>
          </w:tcPr>
          <w:p w:rsidR="00B15D8E" w:rsidRDefault="00B15D8E" w:rsidP="00A06E83">
            <w:pPr>
              <w:pStyle w:val="TableParagraph"/>
              <w:spacing w:before="11"/>
              <w:rPr>
                <w:rFonts w:ascii="Arial"/>
                <w:b/>
                <w:sz w:val="16"/>
              </w:rPr>
            </w:pPr>
          </w:p>
          <w:p w:rsidR="00BB6FC1" w:rsidRDefault="00BB6FC1" w:rsidP="00A06E83">
            <w:pPr>
              <w:pStyle w:val="TableParagraph"/>
              <w:spacing w:before="11"/>
              <w:rPr>
                <w:rFonts w:ascii="Arial"/>
                <w:b/>
                <w:sz w:val="16"/>
              </w:rPr>
            </w:pPr>
          </w:p>
          <w:p w:rsidR="00BB6FC1" w:rsidRDefault="00224D92" w:rsidP="00A06E83">
            <w:pPr>
              <w:pStyle w:val="TableParagraph"/>
              <w:spacing w:before="11"/>
              <w:rPr>
                <w:rFonts w:ascii="Arial"/>
                <w:b/>
                <w:sz w:val="16"/>
              </w:rPr>
            </w:pPr>
            <w:r>
              <w:rPr>
                <w:rFonts w:ascii="Helvetica" w:eastAsiaTheme="minorHAnsi" w:hAnsi="Helvetica" w:cs="Helvetica"/>
                <w:sz w:val="16"/>
                <w:szCs w:val="16"/>
              </w:rPr>
              <w:t>00001648</w:t>
            </w:r>
          </w:p>
        </w:tc>
        <w:tc>
          <w:tcPr>
            <w:tcW w:w="3793" w:type="dxa"/>
            <w:gridSpan w:val="2"/>
          </w:tcPr>
          <w:p w:rsidR="00B15D8E" w:rsidRDefault="00B15D8E" w:rsidP="00AB37D3">
            <w:pPr>
              <w:pStyle w:val="TableParagraph"/>
              <w:spacing w:before="11"/>
              <w:jc w:val="both"/>
              <w:rPr>
                <w:rFonts w:ascii="Arial"/>
                <w:b/>
                <w:sz w:val="16"/>
              </w:rPr>
            </w:pPr>
          </w:p>
          <w:p w:rsidR="00224D92" w:rsidRDefault="00224D92" w:rsidP="00224D92">
            <w:pPr>
              <w:tabs>
                <w:tab w:val="clear" w:pos="1701"/>
              </w:tabs>
              <w:suppressAutoHyphens w:val="0"/>
              <w:adjustRightInd w:val="0"/>
              <w:jc w:val="left"/>
              <w:rPr>
                <w:rFonts w:ascii="Helvetica" w:eastAsiaTheme="minorHAnsi" w:hAnsi="Helvetica" w:cs="Helvetica"/>
                <w:sz w:val="16"/>
                <w:szCs w:val="16"/>
                <w:lang w:eastAsia="en-US"/>
              </w:rPr>
            </w:pPr>
            <w:r>
              <w:rPr>
                <w:rFonts w:ascii="Helvetica" w:eastAsiaTheme="minorHAnsi" w:hAnsi="Helvetica" w:cs="Helvetica"/>
                <w:sz w:val="16"/>
                <w:szCs w:val="16"/>
                <w:lang w:eastAsia="en-US"/>
              </w:rPr>
              <w:t>PANO DE PRATO composição: 100% algodão, com toque macio, com alta absorção de líquidos.Medindo aproximadamente 40 x 70 cm. gramatura no mínimo</w:t>
            </w:r>
          </w:p>
          <w:p w:rsidR="00BB6FC1" w:rsidRDefault="00224D92" w:rsidP="00224D92">
            <w:pPr>
              <w:pStyle w:val="TableParagraph"/>
              <w:spacing w:before="11"/>
              <w:jc w:val="both"/>
              <w:rPr>
                <w:rFonts w:ascii="Arial"/>
                <w:b/>
                <w:sz w:val="16"/>
              </w:rPr>
            </w:pPr>
            <w:r>
              <w:rPr>
                <w:rFonts w:ascii="Helvetica" w:eastAsiaTheme="minorHAnsi" w:hAnsi="Helvetica" w:cs="Helvetica"/>
                <w:sz w:val="16"/>
                <w:szCs w:val="16"/>
              </w:rPr>
              <w:t>259 g/m².</w:t>
            </w:r>
          </w:p>
        </w:tc>
        <w:tc>
          <w:tcPr>
            <w:tcW w:w="787" w:type="dxa"/>
            <w:gridSpan w:val="2"/>
          </w:tcPr>
          <w:p w:rsidR="00B15D8E" w:rsidRDefault="00B15D8E" w:rsidP="00AB37D3">
            <w:pPr>
              <w:pStyle w:val="TableParagraph"/>
              <w:jc w:val="both"/>
              <w:rPr>
                <w:rFonts w:ascii="Arial" w:hAnsi="Arial" w:cs="Arial"/>
                <w:sz w:val="16"/>
              </w:rPr>
            </w:pPr>
          </w:p>
        </w:tc>
        <w:tc>
          <w:tcPr>
            <w:tcW w:w="734" w:type="dxa"/>
            <w:gridSpan w:val="2"/>
          </w:tcPr>
          <w:p w:rsidR="00B15D8E" w:rsidRDefault="00B15D8E" w:rsidP="00AB37D3">
            <w:pPr>
              <w:pStyle w:val="TableParagraph"/>
              <w:spacing w:before="11"/>
              <w:jc w:val="center"/>
              <w:rPr>
                <w:rFonts w:ascii="Arial" w:hAnsi="Arial" w:cs="Arial"/>
                <w:sz w:val="16"/>
              </w:rPr>
            </w:pPr>
          </w:p>
          <w:p w:rsidR="00BB6FC1" w:rsidRDefault="00BB6FC1" w:rsidP="00AB37D3">
            <w:pPr>
              <w:pStyle w:val="TableParagraph"/>
              <w:spacing w:before="11"/>
              <w:jc w:val="center"/>
              <w:rPr>
                <w:rFonts w:ascii="Arial" w:hAnsi="Arial" w:cs="Arial"/>
                <w:sz w:val="16"/>
              </w:rPr>
            </w:pPr>
          </w:p>
          <w:p w:rsidR="00BB6FC1" w:rsidRPr="00915A7B" w:rsidRDefault="00224D92" w:rsidP="00AB37D3">
            <w:pPr>
              <w:pStyle w:val="TableParagraph"/>
              <w:spacing w:before="11"/>
              <w:jc w:val="center"/>
              <w:rPr>
                <w:rFonts w:ascii="Arial" w:hAnsi="Arial" w:cs="Arial"/>
                <w:sz w:val="16"/>
              </w:rPr>
            </w:pPr>
            <w:r>
              <w:rPr>
                <w:rFonts w:ascii="Arial" w:hAnsi="Arial" w:cs="Arial"/>
                <w:sz w:val="16"/>
              </w:rPr>
              <w:t>UN</w:t>
            </w:r>
          </w:p>
        </w:tc>
        <w:tc>
          <w:tcPr>
            <w:tcW w:w="851" w:type="dxa"/>
          </w:tcPr>
          <w:p w:rsidR="00B15D8E" w:rsidRDefault="00B15D8E" w:rsidP="00AB37D3">
            <w:pPr>
              <w:pStyle w:val="TableParagraph"/>
              <w:spacing w:before="11"/>
              <w:jc w:val="center"/>
              <w:rPr>
                <w:rFonts w:ascii="Arial" w:hAnsi="Arial" w:cs="Arial"/>
                <w:sz w:val="16"/>
              </w:rPr>
            </w:pPr>
          </w:p>
          <w:p w:rsidR="00BB6FC1" w:rsidRDefault="00BB6FC1" w:rsidP="00AB37D3">
            <w:pPr>
              <w:pStyle w:val="TableParagraph"/>
              <w:spacing w:before="11"/>
              <w:jc w:val="center"/>
              <w:rPr>
                <w:rFonts w:ascii="Arial" w:hAnsi="Arial" w:cs="Arial"/>
                <w:sz w:val="16"/>
              </w:rPr>
            </w:pPr>
          </w:p>
          <w:p w:rsidR="00BB6FC1" w:rsidRPr="00915A7B" w:rsidRDefault="00224D92" w:rsidP="00AB37D3">
            <w:pPr>
              <w:pStyle w:val="TableParagraph"/>
              <w:spacing w:before="11"/>
              <w:jc w:val="center"/>
              <w:rPr>
                <w:rFonts w:ascii="Arial" w:hAnsi="Arial" w:cs="Arial"/>
                <w:sz w:val="16"/>
              </w:rPr>
            </w:pPr>
            <w:r>
              <w:rPr>
                <w:rFonts w:ascii="Arial" w:hAnsi="Arial" w:cs="Arial"/>
                <w:sz w:val="16"/>
              </w:rPr>
              <w:t>07</w:t>
            </w:r>
          </w:p>
        </w:tc>
        <w:tc>
          <w:tcPr>
            <w:tcW w:w="777" w:type="dxa"/>
            <w:gridSpan w:val="2"/>
          </w:tcPr>
          <w:p w:rsidR="00B15D8E" w:rsidRDefault="00B15D8E" w:rsidP="00AB37D3">
            <w:pPr>
              <w:pStyle w:val="TableParagraph"/>
              <w:jc w:val="both"/>
              <w:rPr>
                <w:rFonts w:ascii="Arial" w:hAnsi="Arial" w:cs="Arial"/>
                <w:sz w:val="16"/>
              </w:rPr>
            </w:pPr>
          </w:p>
        </w:tc>
        <w:tc>
          <w:tcPr>
            <w:tcW w:w="1066" w:type="dxa"/>
          </w:tcPr>
          <w:p w:rsidR="00B15D8E" w:rsidRDefault="00B15D8E" w:rsidP="00AB37D3">
            <w:pPr>
              <w:pStyle w:val="TableParagraph"/>
              <w:jc w:val="both"/>
              <w:rPr>
                <w:rFonts w:ascii="Arial" w:hAnsi="Arial" w:cs="Arial"/>
                <w:sz w:val="16"/>
              </w:rPr>
            </w:pPr>
          </w:p>
        </w:tc>
      </w:tr>
      <w:tr w:rsidR="00B15D8E" w:rsidTr="00744591">
        <w:trPr>
          <w:trHeight w:val="1405"/>
        </w:trPr>
        <w:tc>
          <w:tcPr>
            <w:tcW w:w="1428" w:type="dxa"/>
          </w:tcPr>
          <w:p w:rsidR="00B15D8E" w:rsidRDefault="00B15D8E" w:rsidP="009847FA">
            <w:pPr>
              <w:pStyle w:val="TableParagraph"/>
              <w:spacing w:before="11"/>
              <w:jc w:val="center"/>
              <w:rPr>
                <w:rFonts w:ascii="Arial"/>
                <w:b/>
                <w:sz w:val="16"/>
              </w:rPr>
            </w:pPr>
          </w:p>
          <w:p w:rsidR="00362341" w:rsidRDefault="00362341" w:rsidP="009847FA">
            <w:pPr>
              <w:pStyle w:val="TableParagraph"/>
              <w:spacing w:before="11"/>
              <w:jc w:val="center"/>
              <w:rPr>
                <w:rFonts w:ascii="Arial"/>
                <w:b/>
                <w:sz w:val="16"/>
              </w:rPr>
            </w:pPr>
          </w:p>
          <w:p w:rsidR="00362341" w:rsidRDefault="00362341" w:rsidP="009847FA">
            <w:pPr>
              <w:pStyle w:val="TableParagraph"/>
              <w:spacing w:before="11"/>
              <w:jc w:val="center"/>
              <w:rPr>
                <w:rFonts w:ascii="Arial"/>
                <w:b/>
                <w:sz w:val="16"/>
              </w:rPr>
            </w:pPr>
          </w:p>
          <w:p w:rsidR="00362341" w:rsidRDefault="00744591" w:rsidP="009847FA">
            <w:pPr>
              <w:pStyle w:val="TableParagraph"/>
              <w:spacing w:before="11"/>
              <w:jc w:val="center"/>
              <w:rPr>
                <w:rFonts w:ascii="Arial"/>
                <w:b/>
                <w:sz w:val="16"/>
              </w:rPr>
            </w:pPr>
            <w:r>
              <w:rPr>
                <w:rFonts w:ascii="Helvetica-Bold" w:eastAsiaTheme="minorHAnsi" w:hAnsi="Helvetica-Bold" w:cs="Helvetica-Bold"/>
                <w:b/>
                <w:bCs/>
                <w:sz w:val="16"/>
                <w:szCs w:val="16"/>
              </w:rPr>
              <w:t>00018</w:t>
            </w:r>
          </w:p>
        </w:tc>
        <w:tc>
          <w:tcPr>
            <w:tcW w:w="771" w:type="dxa"/>
          </w:tcPr>
          <w:p w:rsidR="00B15D8E" w:rsidRDefault="00B15D8E" w:rsidP="00A06E83">
            <w:pPr>
              <w:pStyle w:val="TableParagraph"/>
              <w:spacing w:before="11"/>
              <w:rPr>
                <w:rFonts w:ascii="Arial"/>
                <w:b/>
                <w:sz w:val="16"/>
              </w:rPr>
            </w:pPr>
          </w:p>
          <w:p w:rsidR="00362341" w:rsidRDefault="00362341" w:rsidP="00A06E83">
            <w:pPr>
              <w:pStyle w:val="TableParagraph"/>
              <w:spacing w:before="11"/>
              <w:rPr>
                <w:rFonts w:ascii="Arial"/>
                <w:b/>
                <w:sz w:val="16"/>
              </w:rPr>
            </w:pPr>
          </w:p>
          <w:p w:rsidR="00744591" w:rsidRDefault="00744591" w:rsidP="00A06E83">
            <w:pPr>
              <w:pStyle w:val="TableParagraph"/>
              <w:spacing w:before="11"/>
              <w:rPr>
                <w:rFonts w:ascii="Arial"/>
                <w:b/>
                <w:sz w:val="16"/>
              </w:rPr>
            </w:pPr>
          </w:p>
          <w:p w:rsidR="00362341" w:rsidRDefault="00744591" w:rsidP="00A06E83">
            <w:pPr>
              <w:pStyle w:val="TableParagraph"/>
              <w:spacing w:before="11"/>
              <w:rPr>
                <w:rFonts w:ascii="Arial"/>
                <w:b/>
                <w:sz w:val="16"/>
              </w:rPr>
            </w:pPr>
            <w:r>
              <w:rPr>
                <w:rFonts w:ascii="Helvetica" w:eastAsiaTheme="minorHAnsi" w:hAnsi="Helvetica" w:cs="Helvetica"/>
                <w:sz w:val="16"/>
                <w:szCs w:val="16"/>
              </w:rPr>
              <w:t>00000124</w:t>
            </w:r>
          </w:p>
        </w:tc>
        <w:tc>
          <w:tcPr>
            <w:tcW w:w="3793" w:type="dxa"/>
            <w:gridSpan w:val="2"/>
          </w:tcPr>
          <w:p w:rsidR="00B15D8E" w:rsidRDefault="00B15D8E" w:rsidP="00AB37D3">
            <w:pPr>
              <w:pStyle w:val="TableParagraph"/>
              <w:spacing w:before="11"/>
              <w:jc w:val="both"/>
              <w:rPr>
                <w:rFonts w:ascii="Arial"/>
                <w:b/>
                <w:sz w:val="16"/>
              </w:rPr>
            </w:pPr>
          </w:p>
          <w:p w:rsidR="00362341" w:rsidRPr="00744591" w:rsidRDefault="00744591" w:rsidP="00744591">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PAPEL HIGIENICO PCT 4 X 1 papel higiênico folha simples, de alta qualidade, não reciclado, 100% fibras naturais, picotado, pacote com 4 rolos de 60mx10cm, na cor branco neve, neutro, com relevo, tubo interno medindo 4cm de diâmetro, embalagem com boa visibilidade do produto.</w:t>
            </w:r>
          </w:p>
        </w:tc>
        <w:tc>
          <w:tcPr>
            <w:tcW w:w="787" w:type="dxa"/>
            <w:gridSpan w:val="2"/>
          </w:tcPr>
          <w:p w:rsidR="00B15D8E" w:rsidRDefault="00B15D8E" w:rsidP="00AB37D3">
            <w:pPr>
              <w:pStyle w:val="TableParagraph"/>
              <w:jc w:val="both"/>
              <w:rPr>
                <w:rFonts w:ascii="Arial" w:hAnsi="Arial" w:cs="Arial"/>
                <w:sz w:val="16"/>
              </w:rPr>
            </w:pPr>
          </w:p>
        </w:tc>
        <w:tc>
          <w:tcPr>
            <w:tcW w:w="734" w:type="dxa"/>
            <w:gridSpan w:val="2"/>
          </w:tcPr>
          <w:p w:rsidR="00B15D8E" w:rsidRDefault="00B15D8E" w:rsidP="00AB37D3">
            <w:pPr>
              <w:pStyle w:val="TableParagraph"/>
              <w:spacing w:before="11"/>
              <w:jc w:val="center"/>
              <w:rPr>
                <w:rFonts w:ascii="Arial" w:hAnsi="Arial" w:cs="Arial"/>
                <w:sz w:val="16"/>
              </w:rPr>
            </w:pPr>
          </w:p>
          <w:p w:rsidR="00362341" w:rsidRDefault="00362341" w:rsidP="00AB37D3">
            <w:pPr>
              <w:pStyle w:val="TableParagraph"/>
              <w:spacing w:before="11"/>
              <w:jc w:val="center"/>
              <w:rPr>
                <w:rFonts w:ascii="Arial" w:hAnsi="Arial" w:cs="Arial"/>
                <w:sz w:val="16"/>
              </w:rPr>
            </w:pPr>
          </w:p>
          <w:p w:rsidR="00362341" w:rsidRPr="00915A7B" w:rsidRDefault="00744591" w:rsidP="00AB37D3">
            <w:pPr>
              <w:pStyle w:val="TableParagraph"/>
              <w:spacing w:before="11"/>
              <w:jc w:val="center"/>
              <w:rPr>
                <w:rFonts w:ascii="Arial" w:hAnsi="Arial" w:cs="Arial"/>
                <w:sz w:val="16"/>
              </w:rPr>
            </w:pPr>
            <w:r>
              <w:rPr>
                <w:rFonts w:ascii="Arial" w:hAnsi="Arial" w:cs="Arial"/>
                <w:sz w:val="16"/>
              </w:rPr>
              <w:t>PCT</w:t>
            </w:r>
          </w:p>
        </w:tc>
        <w:tc>
          <w:tcPr>
            <w:tcW w:w="851" w:type="dxa"/>
          </w:tcPr>
          <w:p w:rsidR="00B15D8E" w:rsidRDefault="00B15D8E" w:rsidP="00AB37D3">
            <w:pPr>
              <w:pStyle w:val="TableParagraph"/>
              <w:spacing w:before="11"/>
              <w:jc w:val="center"/>
              <w:rPr>
                <w:rFonts w:ascii="Arial" w:hAnsi="Arial" w:cs="Arial"/>
                <w:sz w:val="16"/>
              </w:rPr>
            </w:pPr>
          </w:p>
          <w:p w:rsidR="00744591" w:rsidRDefault="00744591" w:rsidP="00AB37D3">
            <w:pPr>
              <w:pStyle w:val="TableParagraph"/>
              <w:spacing w:before="11"/>
              <w:jc w:val="center"/>
              <w:rPr>
                <w:rFonts w:ascii="Arial" w:hAnsi="Arial" w:cs="Arial"/>
                <w:sz w:val="16"/>
              </w:rPr>
            </w:pPr>
          </w:p>
          <w:p w:rsidR="00744591" w:rsidRDefault="00744591" w:rsidP="00AB37D3">
            <w:pPr>
              <w:pStyle w:val="TableParagraph"/>
              <w:spacing w:before="11"/>
              <w:jc w:val="center"/>
              <w:rPr>
                <w:rFonts w:ascii="Arial" w:hAnsi="Arial" w:cs="Arial"/>
                <w:sz w:val="16"/>
              </w:rPr>
            </w:pPr>
            <w:r>
              <w:rPr>
                <w:rFonts w:ascii="Arial" w:hAnsi="Arial" w:cs="Arial"/>
                <w:sz w:val="16"/>
              </w:rPr>
              <w:t>100</w:t>
            </w:r>
          </w:p>
          <w:p w:rsidR="00362341" w:rsidRDefault="00362341" w:rsidP="00AB37D3">
            <w:pPr>
              <w:pStyle w:val="TableParagraph"/>
              <w:spacing w:before="11"/>
              <w:jc w:val="center"/>
              <w:rPr>
                <w:rFonts w:ascii="Arial" w:hAnsi="Arial" w:cs="Arial"/>
                <w:sz w:val="16"/>
              </w:rPr>
            </w:pPr>
          </w:p>
          <w:p w:rsidR="00362341" w:rsidRPr="00915A7B" w:rsidRDefault="00362341" w:rsidP="00AB37D3">
            <w:pPr>
              <w:pStyle w:val="TableParagraph"/>
              <w:spacing w:before="11"/>
              <w:jc w:val="center"/>
              <w:rPr>
                <w:rFonts w:ascii="Arial" w:hAnsi="Arial" w:cs="Arial"/>
                <w:sz w:val="16"/>
              </w:rPr>
            </w:pPr>
          </w:p>
        </w:tc>
        <w:tc>
          <w:tcPr>
            <w:tcW w:w="777" w:type="dxa"/>
            <w:gridSpan w:val="2"/>
          </w:tcPr>
          <w:p w:rsidR="00B15D8E" w:rsidRDefault="00B15D8E" w:rsidP="00AB37D3">
            <w:pPr>
              <w:pStyle w:val="TableParagraph"/>
              <w:jc w:val="both"/>
              <w:rPr>
                <w:rFonts w:ascii="Arial" w:hAnsi="Arial" w:cs="Arial"/>
                <w:sz w:val="16"/>
              </w:rPr>
            </w:pPr>
          </w:p>
        </w:tc>
        <w:tc>
          <w:tcPr>
            <w:tcW w:w="1066" w:type="dxa"/>
          </w:tcPr>
          <w:p w:rsidR="00B15D8E" w:rsidRDefault="00B15D8E" w:rsidP="00AB37D3">
            <w:pPr>
              <w:pStyle w:val="TableParagraph"/>
              <w:jc w:val="both"/>
              <w:rPr>
                <w:rFonts w:ascii="Arial" w:hAnsi="Arial" w:cs="Arial"/>
                <w:sz w:val="16"/>
              </w:rPr>
            </w:pPr>
          </w:p>
        </w:tc>
      </w:tr>
      <w:tr w:rsidR="00B15D8E" w:rsidTr="00537705">
        <w:trPr>
          <w:trHeight w:val="815"/>
        </w:trPr>
        <w:tc>
          <w:tcPr>
            <w:tcW w:w="1428" w:type="dxa"/>
          </w:tcPr>
          <w:p w:rsidR="00B15D8E" w:rsidRDefault="00B15D8E" w:rsidP="009847FA">
            <w:pPr>
              <w:pStyle w:val="TableParagraph"/>
              <w:spacing w:before="11"/>
              <w:jc w:val="center"/>
              <w:rPr>
                <w:rFonts w:ascii="Arial"/>
                <w:b/>
                <w:sz w:val="16"/>
              </w:rPr>
            </w:pPr>
          </w:p>
          <w:p w:rsidR="000E0B54" w:rsidRDefault="000E0B54" w:rsidP="009847FA">
            <w:pPr>
              <w:pStyle w:val="TableParagraph"/>
              <w:spacing w:before="11"/>
              <w:jc w:val="center"/>
              <w:rPr>
                <w:rFonts w:ascii="Arial"/>
                <w:b/>
                <w:sz w:val="16"/>
              </w:rPr>
            </w:pPr>
          </w:p>
          <w:p w:rsidR="00744591" w:rsidRDefault="000E0B54" w:rsidP="009847FA">
            <w:pPr>
              <w:pStyle w:val="TableParagraph"/>
              <w:spacing w:before="11"/>
              <w:jc w:val="center"/>
              <w:rPr>
                <w:rFonts w:ascii="Arial"/>
                <w:b/>
                <w:sz w:val="16"/>
              </w:rPr>
            </w:pPr>
            <w:r>
              <w:rPr>
                <w:rFonts w:ascii="Helvetica-Bold" w:eastAsiaTheme="minorHAnsi" w:hAnsi="Helvetica-Bold" w:cs="Helvetica-Bold"/>
                <w:b/>
                <w:bCs/>
                <w:sz w:val="16"/>
                <w:szCs w:val="16"/>
              </w:rPr>
              <w:t>00019</w:t>
            </w:r>
          </w:p>
        </w:tc>
        <w:tc>
          <w:tcPr>
            <w:tcW w:w="771" w:type="dxa"/>
          </w:tcPr>
          <w:p w:rsidR="00B15D8E" w:rsidRDefault="00B15D8E" w:rsidP="00A06E83">
            <w:pPr>
              <w:pStyle w:val="TableParagraph"/>
              <w:spacing w:before="11"/>
              <w:rPr>
                <w:rFonts w:ascii="Arial"/>
                <w:b/>
                <w:sz w:val="16"/>
              </w:rPr>
            </w:pPr>
          </w:p>
          <w:p w:rsidR="000E0B54" w:rsidRDefault="000E0B54" w:rsidP="00A06E83">
            <w:pPr>
              <w:pStyle w:val="TableParagraph"/>
              <w:spacing w:before="11"/>
              <w:rPr>
                <w:rFonts w:ascii="Arial"/>
                <w:b/>
                <w:sz w:val="16"/>
              </w:rPr>
            </w:pPr>
          </w:p>
          <w:p w:rsidR="000E0B54" w:rsidRDefault="000E0B54" w:rsidP="00A06E83">
            <w:pPr>
              <w:pStyle w:val="TableParagraph"/>
              <w:spacing w:before="11"/>
              <w:rPr>
                <w:rFonts w:ascii="Arial"/>
                <w:b/>
                <w:sz w:val="16"/>
              </w:rPr>
            </w:pPr>
            <w:r>
              <w:rPr>
                <w:rFonts w:ascii="Helvetica" w:eastAsiaTheme="minorHAnsi" w:hAnsi="Helvetica" w:cs="Helvetica"/>
                <w:sz w:val="16"/>
                <w:szCs w:val="16"/>
              </w:rPr>
              <w:t>00001656</w:t>
            </w:r>
          </w:p>
          <w:p w:rsidR="000E0B54" w:rsidRDefault="000E0B54" w:rsidP="00A06E83">
            <w:pPr>
              <w:pStyle w:val="TableParagraph"/>
              <w:spacing w:before="11"/>
              <w:rPr>
                <w:rFonts w:ascii="Arial"/>
                <w:b/>
                <w:sz w:val="16"/>
              </w:rPr>
            </w:pPr>
          </w:p>
          <w:p w:rsidR="00744591" w:rsidRDefault="00744591" w:rsidP="00A06E83">
            <w:pPr>
              <w:pStyle w:val="TableParagraph"/>
              <w:spacing w:before="11"/>
              <w:rPr>
                <w:rFonts w:ascii="Arial"/>
                <w:b/>
                <w:sz w:val="16"/>
              </w:rPr>
            </w:pPr>
          </w:p>
        </w:tc>
        <w:tc>
          <w:tcPr>
            <w:tcW w:w="3793" w:type="dxa"/>
            <w:gridSpan w:val="2"/>
          </w:tcPr>
          <w:p w:rsidR="00B15D8E" w:rsidRDefault="00B15D8E" w:rsidP="00AB37D3">
            <w:pPr>
              <w:pStyle w:val="TableParagraph"/>
              <w:spacing w:before="11"/>
              <w:jc w:val="both"/>
              <w:rPr>
                <w:rFonts w:ascii="Arial"/>
                <w:b/>
                <w:sz w:val="16"/>
              </w:rPr>
            </w:pPr>
          </w:p>
          <w:p w:rsidR="00744591" w:rsidRPr="000E0B54" w:rsidRDefault="000E0B54" w:rsidP="00B35ADE">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PAPEL TOALHA branco picotado, aproximadamente 19cm x 20cm, contendo 50 folhas - embalagem com 02 rolos.</w:t>
            </w:r>
          </w:p>
        </w:tc>
        <w:tc>
          <w:tcPr>
            <w:tcW w:w="787" w:type="dxa"/>
            <w:gridSpan w:val="2"/>
          </w:tcPr>
          <w:p w:rsidR="00B15D8E" w:rsidRDefault="00B15D8E" w:rsidP="00AB37D3">
            <w:pPr>
              <w:pStyle w:val="TableParagraph"/>
              <w:jc w:val="both"/>
              <w:rPr>
                <w:rFonts w:ascii="Arial" w:hAnsi="Arial" w:cs="Arial"/>
                <w:sz w:val="16"/>
              </w:rPr>
            </w:pPr>
          </w:p>
        </w:tc>
        <w:tc>
          <w:tcPr>
            <w:tcW w:w="734" w:type="dxa"/>
            <w:gridSpan w:val="2"/>
          </w:tcPr>
          <w:p w:rsidR="00B15D8E" w:rsidRDefault="00B15D8E" w:rsidP="00AB37D3">
            <w:pPr>
              <w:pStyle w:val="TableParagraph"/>
              <w:spacing w:before="11"/>
              <w:jc w:val="center"/>
              <w:rPr>
                <w:rFonts w:ascii="Arial" w:hAnsi="Arial" w:cs="Arial"/>
                <w:sz w:val="16"/>
              </w:rPr>
            </w:pPr>
          </w:p>
          <w:p w:rsidR="00744591" w:rsidRDefault="00744591" w:rsidP="00AB37D3">
            <w:pPr>
              <w:pStyle w:val="TableParagraph"/>
              <w:spacing w:before="11"/>
              <w:jc w:val="center"/>
              <w:rPr>
                <w:rFonts w:ascii="Arial" w:hAnsi="Arial" w:cs="Arial"/>
                <w:sz w:val="16"/>
              </w:rPr>
            </w:pPr>
          </w:p>
          <w:p w:rsidR="00744591" w:rsidRPr="00915A7B" w:rsidRDefault="000E0B54" w:rsidP="00AB37D3">
            <w:pPr>
              <w:pStyle w:val="TableParagraph"/>
              <w:spacing w:before="11"/>
              <w:jc w:val="center"/>
              <w:rPr>
                <w:rFonts w:ascii="Arial" w:hAnsi="Arial" w:cs="Arial"/>
                <w:sz w:val="16"/>
              </w:rPr>
            </w:pPr>
            <w:r>
              <w:rPr>
                <w:rFonts w:ascii="Arial" w:hAnsi="Arial" w:cs="Arial"/>
                <w:sz w:val="16"/>
              </w:rPr>
              <w:t>UN</w:t>
            </w:r>
          </w:p>
        </w:tc>
        <w:tc>
          <w:tcPr>
            <w:tcW w:w="851" w:type="dxa"/>
          </w:tcPr>
          <w:p w:rsidR="00B15D8E" w:rsidRDefault="00B15D8E" w:rsidP="00AB37D3">
            <w:pPr>
              <w:pStyle w:val="TableParagraph"/>
              <w:spacing w:before="11"/>
              <w:jc w:val="center"/>
              <w:rPr>
                <w:rFonts w:ascii="Arial" w:hAnsi="Arial" w:cs="Arial"/>
                <w:sz w:val="16"/>
              </w:rPr>
            </w:pPr>
          </w:p>
          <w:p w:rsidR="00744591" w:rsidRDefault="00744591" w:rsidP="00AB37D3">
            <w:pPr>
              <w:pStyle w:val="TableParagraph"/>
              <w:spacing w:before="11"/>
              <w:jc w:val="center"/>
              <w:rPr>
                <w:rFonts w:ascii="Arial" w:hAnsi="Arial" w:cs="Arial"/>
                <w:sz w:val="16"/>
              </w:rPr>
            </w:pPr>
          </w:p>
          <w:p w:rsidR="000E0B54" w:rsidRDefault="000E0B54" w:rsidP="00AB37D3">
            <w:pPr>
              <w:pStyle w:val="TableParagraph"/>
              <w:spacing w:before="11"/>
              <w:jc w:val="center"/>
              <w:rPr>
                <w:rFonts w:ascii="Arial" w:hAnsi="Arial" w:cs="Arial"/>
                <w:sz w:val="16"/>
              </w:rPr>
            </w:pPr>
            <w:r>
              <w:rPr>
                <w:rFonts w:ascii="Arial" w:hAnsi="Arial" w:cs="Arial"/>
                <w:sz w:val="16"/>
              </w:rPr>
              <w:t>60</w:t>
            </w:r>
          </w:p>
          <w:p w:rsidR="00744591" w:rsidRPr="00915A7B" w:rsidRDefault="00744591" w:rsidP="00AB37D3">
            <w:pPr>
              <w:pStyle w:val="TableParagraph"/>
              <w:spacing w:before="11"/>
              <w:jc w:val="center"/>
              <w:rPr>
                <w:rFonts w:ascii="Arial" w:hAnsi="Arial" w:cs="Arial"/>
                <w:sz w:val="16"/>
              </w:rPr>
            </w:pPr>
          </w:p>
        </w:tc>
        <w:tc>
          <w:tcPr>
            <w:tcW w:w="777" w:type="dxa"/>
            <w:gridSpan w:val="2"/>
          </w:tcPr>
          <w:p w:rsidR="00B15D8E" w:rsidRDefault="00B15D8E" w:rsidP="00AB37D3">
            <w:pPr>
              <w:pStyle w:val="TableParagraph"/>
              <w:jc w:val="both"/>
              <w:rPr>
                <w:rFonts w:ascii="Arial" w:hAnsi="Arial" w:cs="Arial"/>
                <w:sz w:val="16"/>
              </w:rPr>
            </w:pPr>
          </w:p>
        </w:tc>
        <w:tc>
          <w:tcPr>
            <w:tcW w:w="1066" w:type="dxa"/>
          </w:tcPr>
          <w:p w:rsidR="00B15D8E" w:rsidRDefault="00B15D8E" w:rsidP="00AB37D3">
            <w:pPr>
              <w:pStyle w:val="TableParagraph"/>
              <w:jc w:val="both"/>
              <w:rPr>
                <w:rFonts w:ascii="Arial" w:hAnsi="Arial" w:cs="Arial"/>
                <w:sz w:val="16"/>
              </w:rPr>
            </w:pPr>
          </w:p>
        </w:tc>
      </w:tr>
      <w:tr w:rsidR="004C1563" w:rsidTr="00537705">
        <w:trPr>
          <w:trHeight w:val="1382"/>
        </w:trPr>
        <w:tc>
          <w:tcPr>
            <w:tcW w:w="1428" w:type="dxa"/>
          </w:tcPr>
          <w:p w:rsidR="004C1563" w:rsidRDefault="004C1563" w:rsidP="009847FA">
            <w:pPr>
              <w:pStyle w:val="TableParagraph"/>
              <w:spacing w:before="11"/>
              <w:jc w:val="center"/>
              <w:rPr>
                <w:rFonts w:ascii="Arial"/>
                <w:b/>
                <w:sz w:val="16"/>
              </w:rPr>
            </w:pPr>
          </w:p>
          <w:p w:rsidR="00B35ADE" w:rsidRDefault="00B35ADE" w:rsidP="009847FA">
            <w:pPr>
              <w:pStyle w:val="TableParagraph"/>
              <w:spacing w:before="11"/>
              <w:jc w:val="center"/>
              <w:rPr>
                <w:rFonts w:ascii="Arial"/>
                <w:b/>
                <w:sz w:val="16"/>
              </w:rPr>
            </w:pPr>
          </w:p>
          <w:p w:rsidR="00B35ADE" w:rsidRDefault="00880F00" w:rsidP="009847FA">
            <w:pPr>
              <w:pStyle w:val="TableParagraph"/>
              <w:spacing w:before="11"/>
              <w:jc w:val="center"/>
              <w:rPr>
                <w:rFonts w:ascii="Arial"/>
                <w:b/>
                <w:sz w:val="16"/>
              </w:rPr>
            </w:pPr>
            <w:r>
              <w:rPr>
                <w:rFonts w:ascii="Helvetica-Bold" w:eastAsiaTheme="minorHAnsi" w:hAnsi="Helvetica-Bold" w:cs="Helvetica-Bold"/>
                <w:b/>
                <w:bCs/>
                <w:sz w:val="16"/>
                <w:szCs w:val="16"/>
              </w:rPr>
              <w:t>00020</w:t>
            </w:r>
          </w:p>
        </w:tc>
        <w:tc>
          <w:tcPr>
            <w:tcW w:w="771" w:type="dxa"/>
          </w:tcPr>
          <w:p w:rsidR="004C1563" w:rsidRDefault="004C1563" w:rsidP="00A06E83">
            <w:pPr>
              <w:pStyle w:val="TableParagraph"/>
              <w:spacing w:before="11"/>
              <w:rPr>
                <w:rFonts w:ascii="Arial"/>
                <w:b/>
                <w:sz w:val="16"/>
              </w:rPr>
            </w:pPr>
          </w:p>
          <w:p w:rsidR="00B35ADE" w:rsidRDefault="00B35ADE" w:rsidP="00A06E83">
            <w:pPr>
              <w:pStyle w:val="TableParagraph"/>
              <w:spacing w:before="11"/>
              <w:rPr>
                <w:rFonts w:ascii="Arial"/>
                <w:b/>
                <w:sz w:val="16"/>
              </w:rPr>
            </w:pPr>
          </w:p>
          <w:p w:rsidR="00B35ADE" w:rsidRDefault="00880F00" w:rsidP="00A06E83">
            <w:pPr>
              <w:pStyle w:val="TableParagraph"/>
              <w:spacing w:before="11"/>
              <w:rPr>
                <w:rFonts w:ascii="Arial"/>
                <w:b/>
                <w:sz w:val="16"/>
              </w:rPr>
            </w:pPr>
            <w:r>
              <w:rPr>
                <w:rFonts w:ascii="Helvetica" w:eastAsiaTheme="minorHAnsi" w:hAnsi="Helvetica" w:cs="Helvetica"/>
                <w:sz w:val="16"/>
                <w:szCs w:val="16"/>
              </w:rPr>
              <w:t>00001720</w:t>
            </w:r>
          </w:p>
        </w:tc>
        <w:tc>
          <w:tcPr>
            <w:tcW w:w="3793" w:type="dxa"/>
            <w:gridSpan w:val="2"/>
          </w:tcPr>
          <w:p w:rsidR="004C1563" w:rsidRDefault="004C1563" w:rsidP="00AB37D3">
            <w:pPr>
              <w:pStyle w:val="TableParagraph"/>
              <w:spacing w:before="11"/>
              <w:jc w:val="both"/>
              <w:rPr>
                <w:rFonts w:ascii="Arial"/>
                <w:b/>
                <w:sz w:val="16"/>
              </w:rPr>
            </w:pPr>
          </w:p>
          <w:p w:rsidR="00B35ADE" w:rsidRPr="00880F00" w:rsidRDefault="00880F00" w:rsidP="00880F00">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PAPEL TOALHA INTERFOLHADO 19,5X20CM papel para utilização em lavatórios, folhas simples, produzido com 100% fibra virgem, não reciclado, na cor extra branco, com alto poder de absorção, embalagem deve ser em material transparente. pacote com 1000 folhas cada.</w:t>
            </w:r>
          </w:p>
        </w:tc>
        <w:tc>
          <w:tcPr>
            <w:tcW w:w="787" w:type="dxa"/>
            <w:gridSpan w:val="2"/>
          </w:tcPr>
          <w:p w:rsidR="004C1563" w:rsidRDefault="004C1563" w:rsidP="00AB37D3">
            <w:pPr>
              <w:pStyle w:val="TableParagraph"/>
              <w:jc w:val="both"/>
              <w:rPr>
                <w:rFonts w:ascii="Arial" w:hAnsi="Arial" w:cs="Arial"/>
                <w:sz w:val="16"/>
              </w:rPr>
            </w:pPr>
          </w:p>
        </w:tc>
        <w:tc>
          <w:tcPr>
            <w:tcW w:w="734" w:type="dxa"/>
            <w:gridSpan w:val="2"/>
          </w:tcPr>
          <w:p w:rsidR="004C1563" w:rsidRDefault="004C1563" w:rsidP="00AB37D3">
            <w:pPr>
              <w:pStyle w:val="TableParagraph"/>
              <w:spacing w:before="11"/>
              <w:jc w:val="center"/>
              <w:rPr>
                <w:rFonts w:ascii="Arial" w:hAnsi="Arial" w:cs="Arial"/>
                <w:sz w:val="16"/>
              </w:rPr>
            </w:pPr>
          </w:p>
          <w:p w:rsidR="00880F00" w:rsidRPr="00915A7B" w:rsidRDefault="00880F00" w:rsidP="00AB37D3">
            <w:pPr>
              <w:pStyle w:val="TableParagraph"/>
              <w:spacing w:before="11"/>
              <w:jc w:val="center"/>
              <w:rPr>
                <w:rFonts w:ascii="Arial" w:hAnsi="Arial" w:cs="Arial"/>
                <w:sz w:val="16"/>
              </w:rPr>
            </w:pPr>
            <w:r>
              <w:rPr>
                <w:rFonts w:ascii="Arial" w:hAnsi="Arial" w:cs="Arial"/>
                <w:sz w:val="16"/>
              </w:rPr>
              <w:t>UN</w:t>
            </w:r>
          </w:p>
        </w:tc>
        <w:tc>
          <w:tcPr>
            <w:tcW w:w="851" w:type="dxa"/>
          </w:tcPr>
          <w:p w:rsidR="004C1563" w:rsidRDefault="004C1563" w:rsidP="00AB37D3">
            <w:pPr>
              <w:pStyle w:val="TableParagraph"/>
              <w:spacing w:before="11"/>
              <w:jc w:val="center"/>
              <w:rPr>
                <w:rFonts w:ascii="Arial" w:hAnsi="Arial" w:cs="Arial"/>
                <w:sz w:val="16"/>
              </w:rPr>
            </w:pPr>
          </w:p>
          <w:p w:rsidR="00880F00" w:rsidRPr="00915A7B" w:rsidRDefault="00880F00" w:rsidP="00AB37D3">
            <w:pPr>
              <w:pStyle w:val="TableParagraph"/>
              <w:spacing w:before="11"/>
              <w:jc w:val="center"/>
              <w:rPr>
                <w:rFonts w:ascii="Arial" w:hAnsi="Arial" w:cs="Arial"/>
                <w:sz w:val="16"/>
              </w:rPr>
            </w:pPr>
            <w:r>
              <w:rPr>
                <w:rFonts w:ascii="Arial" w:hAnsi="Arial" w:cs="Arial"/>
                <w:sz w:val="16"/>
              </w:rPr>
              <w:t>50</w:t>
            </w:r>
          </w:p>
        </w:tc>
        <w:tc>
          <w:tcPr>
            <w:tcW w:w="777" w:type="dxa"/>
            <w:gridSpan w:val="2"/>
          </w:tcPr>
          <w:p w:rsidR="004C1563" w:rsidRDefault="004C1563" w:rsidP="00AB37D3">
            <w:pPr>
              <w:pStyle w:val="TableParagraph"/>
              <w:jc w:val="both"/>
              <w:rPr>
                <w:rFonts w:ascii="Arial" w:hAnsi="Arial" w:cs="Arial"/>
                <w:sz w:val="16"/>
              </w:rPr>
            </w:pPr>
          </w:p>
        </w:tc>
        <w:tc>
          <w:tcPr>
            <w:tcW w:w="1066" w:type="dxa"/>
          </w:tcPr>
          <w:p w:rsidR="004C1563" w:rsidRDefault="004C1563" w:rsidP="00AB37D3">
            <w:pPr>
              <w:pStyle w:val="TableParagraph"/>
              <w:jc w:val="both"/>
              <w:rPr>
                <w:rFonts w:ascii="Arial" w:hAnsi="Arial" w:cs="Arial"/>
                <w:sz w:val="16"/>
              </w:rPr>
            </w:pPr>
          </w:p>
        </w:tc>
      </w:tr>
      <w:tr w:rsidR="004C1563" w:rsidTr="00475F56">
        <w:trPr>
          <w:trHeight w:val="1560"/>
        </w:trPr>
        <w:tc>
          <w:tcPr>
            <w:tcW w:w="1428" w:type="dxa"/>
          </w:tcPr>
          <w:p w:rsidR="004C1563" w:rsidRDefault="004C1563" w:rsidP="009847FA">
            <w:pPr>
              <w:pStyle w:val="TableParagraph"/>
              <w:spacing w:before="11"/>
              <w:jc w:val="center"/>
              <w:rPr>
                <w:rFonts w:ascii="Arial"/>
                <w:b/>
                <w:sz w:val="16"/>
              </w:rPr>
            </w:pPr>
          </w:p>
          <w:p w:rsidR="00880F00" w:rsidRDefault="00880F00" w:rsidP="009847FA">
            <w:pPr>
              <w:pStyle w:val="TableParagraph"/>
              <w:spacing w:before="11"/>
              <w:jc w:val="center"/>
              <w:rPr>
                <w:rFonts w:ascii="Arial"/>
                <w:b/>
                <w:sz w:val="16"/>
              </w:rPr>
            </w:pPr>
          </w:p>
          <w:p w:rsidR="00880F00" w:rsidRDefault="00386ABC" w:rsidP="009847FA">
            <w:pPr>
              <w:pStyle w:val="TableParagraph"/>
              <w:spacing w:before="11"/>
              <w:jc w:val="center"/>
              <w:rPr>
                <w:rFonts w:ascii="Arial"/>
                <w:b/>
                <w:sz w:val="16"/>
              </w:rPr>
            </w:pPr>
            <w:r>
              <w:rPr>
                <w:rFonts w:ascii="Helvetica-Bold" w:eastAsiaTheme="minorHAnsi" w:hAnsi="Helvetica-Bold" w:cs="Helvetica-Bold"/>
                <w:b/>
                <w:bCs/>
                <w:sz w:val="16"/>
                <w:szCs w:val="16"/>
              </w:rPr>
              <w:t>00021</w:t>
            </w:r>
          </w:p>
        </w:tc>
        <w:tc>
          <w:tcPr>
            <w:tcW w:w="771" w:type="dxa"/>
          </w:tcPr>
          <w:p w:rsidR="004C1563" w:rsidRDefault="004C1563" w:rsidP="00A06E83">
            <w:pPr>
              <w:pStyle w:val="TableParagraph"/>
              <w:spacing w:before="11"/>
              <w:rPr>
                <w:rFonts w:ascii="Arial"/>
                <w:b/>
                <w:sz w:val="16"/>
              </w:rPr>
            </w:pPr>
          </w:p>
          <w:p w:rsidR="00386ABC" w:rsidRDefault="00386ABC" w:rsidP="00A06E83">
            <w:pPr>
              <w:pStyle w:val="TableParagraph"/>
              <w:spacing w:before="11"/>
              <w:rPr>
                <w:rFonts w:ascii="Arial"/>
                <w:b/>
                <w:sz w:val="16"/>
              </w:rPr>
            </w:pPr>
          </w:p>
          <w:p w:rsidR="00386ABC" w:rsidRDefault="00386ABC" w:rsidP="00A06E83">
            <w:pPr>
              <w:pStyle w:val="TableParagraph"/>
              <w:spacing w:before="11"/>
              <w:rPr>
                <w:rFonts w:ascii="Arial"/>
                <w:b/>
                <w:sz w:val="16"/>
              </w:rPr>
            </w:pPr>
            <w:r>
              <w:rPr>
                <w:rFonts w:ascii="Helvetica" w:eastAsiaTheme="minorHAnsi" w:hAnsi="Helvetica" w:cs="Helvetica"/>
                <w:sz w:val="16"/>
                <w:szCs w:val="16"/>
              </w:rPr>
              <w:t>00001669</w:t>
            </w:r>
          </w:p>
        </w:tc>
        <w:tc>
          <w:tcPr>
            <w:tcW w:w="3793" w:type="dxa"/>
            <w:gridSpan w:val="2"/>
          </w:tcPr>
          <w:p w:rsidR="004C1563" w:rsidRDefault="004C1563" w:rsidP="00AB37D3">
            <w:pPr>
              <w:pStyle w:val="TableParagraph"/>
              <w:spacing w:before="11"/>
              <w:jc w:val="both"/>
              <w:rPr>
                <w:rFonts w:ascii="Arial"/>
                <w:b/>
                <w:sz w:val="16"/>
              </w:rPr>
            </w:pPr>
          </w:p>
          <w:p w:rsidR="00386ABC" w:rsidRPr="00386ABC" w:rsidRDefault="00386ABC" w:rsidP="00386ABC">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PEDRA SANITARIA refil. aspecto físico: tablete sólido de aproximadamente 35 g. aplicação: para vaso sanitário, a embalagem deverá conter externamente os dados de identificação, procedência, número edo lote, validade e número de registro no ministério da saúde. Diversas fragrâncias.</w:t>
            </w:r>
          </w:p>
        </w:tc>
        <w:tc>
          <w:tcPr>
            <w:tcW w:w="787" w:type="dxa"/>
            <w:gridSpan w:val="2"/>
          </w:tcPr>
          <w:p w:rsidR="004C1563" w:rsidRDefault="004C1563" w:rsidP="00AB37D3">
            <w:pPr>
              <w:pStyle w:val="TableParagraph"/>
              <w:jc w:val="both"/>
              <w:rPr>
                <w:rFonts w:ascii="Arial" w:hAnsi="Arial" w:cs="Arial"/>
                <w:sz w:val="16"/>
              </w:rPr>
            </w:pPr>
          </w:p>
        </w:tc>
        <w:tc>
          <w:tcPr>
            <w:tcW w:w="734" w:type="dxa"/>
            <w:gridSpan w:val="2"/>
          </w:tcPr>
          <w:p w:rsidR="004C1563" w:rsidRDefault="004C1563" w:rsidP="00AB37D3">
            <w:pPr>
              <w:pStyle w:val="TableParagraph"/>
              <w:spacing w:before="11"/>
              <w:jc w:val="center"/>
              <w:rPr>
                <w:rFonts w:ascii="Arial" w:hAnsi="Arial" w:cs="Arial"/>
                <w:sz w:val="16"/>
              </w:rPr>
            </w:pPr>
          </w:p>
          <w:p w:rsidR="00386ABC" w:rsidRDefault="00386ABC" w:rsidP="00AB37D3">
            <w:pPr>
              <w:pStyle w:val="TableParagraph"/>
              <w:spacing w:before="11"/>
              <w:jc w:val="center"/>
              <w:rPr>
                <w:rFonts w:ascii="Arial" w:hAnsi="Arial" w:cs="Arial"/>
                <w:sz w:val="16"/>
              </w:rPr>
            </w:pPr>
          </w:p>
          <w:p w:rsidR="00386ABC" w:rsidRPr="00915A7B" w:rsidRDefault="00386ABC" w:rsidP="00AB37D3">
            <w:pPr>
              <w:pStyle w:val="TableParagraph"/>
              <w:spacing w:before="11"/>
              <w:jc w:val="center"/>
              <w:rPr>
                <w:rFonts w:ascii="Arial" w:hAnsi="Arial" w:cs="Arial"/>
                <w:sz w:val="16"/>
              </w:rPr>
            </w:pPr>
            <w:r>
              <w:rPr>
                <w:rFonts w:ascii="Arial" w:hAnsi="Arial" w:cs="Arial"/>
                <w:sz w:val="16"/>
              </w:rPr>
              <w:t>UN</w:t>
            </w:r>
          </w:p>
        </w:tc>
        <w:tc>
          <w:tcPr>
            <w:tcW w:w="851" w:type="dxa"/>
          </w:tcPr>
          <w:p w:rsidR="004C1563" w:rsidRDefault="004C1563" w:rsidP="00AB37D3">
            <w:pPr>
              <w:pStyle w:val="TableParagraph"/>
              <w:spacing w:before="11"/>
              <w:jc w:val="center"/>
              <w:rPr>
                <w:rFonts w:ascii="Arial" w:hAnsi="Arial" w:cs="Arial"/>
                <w:sz w:val="16"/>
              </w:rPr>
            </w:pPr>
          </w:p>
          <w:p w:rsidR="00386ABC" w:rsidRDefault="00386ABC" w:rsidP="00AB37D3">
            <w:pPr>
              <w:pStyle w:val="TableParagraph"/>
              <w:spacing w:before="11"/>
              <w:jc w:val="center"/>
              <w:rPr>
                <w:rFonts w:ascii="Arial" w:hAnsi="Arial" w:cs="Arial"/>
                <w:sz w:val="16"/>
              </w:rPr>
            </w:pPr>
          </w:p>
          <w:p w:rsidR="00386ABC" w:rsidRPr="00915A7B" w:rsidRDefault="00386ABC" w:rsidP="00AB37D3">
            <w:pPr>
              <w:pStyle w:val="TableParagraph"/>
              <w:spacing w:before="11"/>
              <w:jc w:val="center"/>
              <w:rPr>
                <w:rFonts w:ascii="Arial" w:hAnsi="Arial" w:cs="Arial"/>
                <w:sz w:val="16"/>
              </w:rPr>
            </w:pPr>
            <w:r>
              <w:rPr>
                <w:rFonts w:ascii="Arial" w:hAnsi="Arial" w:cs="Arial"/>
                <w:sz w:val="16"/>
              </w:rPr>
              <w:t>40</w:t>
            </w:r>
          </w:p>
        </w:tc>
        <w:tc>
          <w:tcPr>
            <w:tcW w:w="777" w:type="dxa"/>
            <w:gridSpan w:val="2"/>
          </w:tcPr>
          <w:p w:rsidR="004C1563" w:rsidRDefault="004C1563" w:rsidP="00AB37D3">
            <w:pPr>
              <w:pStyle w:val="TableParagraph"/>
              <w:jc w:val="both"/>
              <w:rPr>
                <w:rFonts w:ascii="Arial" w:hAnsi="Arial" w:cs="Arial"/>
                <w:sz w:val="16"/>
              </w:rPr>
            </w:pPr>
          </w:p>
        </w:tc>
        <w:tc>
          <w:tcPr>
            <w:tcW w:w="1066" w:type="dxa"/>
          </w:tcPr>
          <w:p w:rsidR="004C1563" w:rsidRDefault="004C1563" w:rsidP="00AB37D3">
            <w:pPr>
              <w:pStyle w:val="TableParagraph"/>
              <w:jc w:val="both"/>
              <w:rPr>
                <w:rFonts w:ascii="Arial" w:hAnsi="Arial" w:cs="Arial"/>
                <w:sz w:val="16"/>
              </w:rPr>
            </w:pPr>
          </w:p>
        </w:tc>
      </w:tr>
      <w:tr w:rsidR="00AB37D3" w:rsidTr="00862BDC">
        <w:trPr>
          <w:trHeight w:val="673"/>
        </w:trPr>
        <w:tc>
          <w:tcPr>
            <w:tcW w:w="1428" w:type="dxa"/>
          </w:tcPr>
          <w:p w:rsidR="00AB37D3" w:rsidRDefault="00AB37D3" w:rsidP="009847FA">
            <w:pPr>
              <w:pStyle w:val="TableParagraph"/>
              <w:spacing w:before="11"/>
              <w:jc w:val="center"/>
              <w:rPr>
                <w:rFonts w:ascii="Arial"/>
                <w:b/>
                <w:sz w:val="16"/>
              </w:rPr>
            </w:pPr>
          </w:p>
          <w:p w:rsidR="00386ABC" w:rsidRDefault="00386ABC" w:rsidP="009847FA">
            <w:pPr>
              <w:pStyle w:val="TableParagraph"/>
              <w:spacing w:before="11"/>
              <w:jc w:val="center"/>
              <w:rPr>
                <w:rFonts w:ascii="Arial"/>
                <w:b/>
                <w:sz w:val="16"/>
              </w:rPr>
            </w:pPr>
          </w:p>
          <w:p w:rsidR="00386ABC" w:rsidRDefault="0065520A" w:rsidP="009847FA">
            <w:pPr>
              <w:pStyle w:val="TableParagraph"/>
              <w:spacing w:before="11"/>
              <w:jc w:val="center"/>
              <w:rPr>
                <w:rFonts w:ascii="Arial"/>
                <w:b/>
                <w:sz w:val="16"/>
              </w:rPr>
            </w:pPr>
            <w:r>
              <w:rPr>
                <w:rFonts w:ascii="Helvetica-Bold" w:eastAsiaTheme="minorHAnsi" w:hAnsi="Helvetica-Bold" w:cs="Helvetica-Bold"/>
                <w:b/>
                <w:bCs/>
                <w:sz w:val="16"/>
                <w:szCs w:val="16"/>
              </w:rPr>
              <w:t>00022</w:t>
            </w:r>
          </w:p>
        </w:tc>
        <w:tc>
          <w:tcPr>
            <w:tcW w:w="771" w:type="dxa"/>
          </w:tcPr>
          <w:p w:rsidR="00AB37D3" w:rsidRDefault="00AB37D3" w:rsidP="00A06E83">
            <w:pPr>
              <w:pStyle w:val="TableParagraph"/>
              <w:spacing w:before="11"/>
              <w:rPr>
                <w:rFonts w:ascii="Arial"/>
                <w:b/>
                <w:sz w:val="16"/>
              </w:rPr>
            </w:pPr>
          </w:p>
          <w:p w:rsidR="00386ABC" w:rsidRDefault="00386ABC" w:rsidP="00A06E83">
            <w:pPr>
              <w:pStyle w:val="TableParagraph"/>
              <w:spacing w:before="11"/>
              <w:rPr>
                <w:rFonts w:ascii="Arial"/>
                <w:b/>
                <w:sz w:val="16"/>
              </w:rPr>
            </w:pPr>
          </w:p>
          <w:p w:rsidR="0065520A" w:rsidRDefault="0065520A" w:rsidP="00A06E83">
            <w:pPr>
              <w:pStyle w:val="TableParagraph"/>
              <w:spacing w:before="11"/>
              <w:rPr>
                <w:rFonts w:ascii="Arial"/>
                <w:b/>
                <w:sz w:val="16"/>
              </w:rPr>
            </w:pPr>
            <w:r>
              <w:rPr>
                <w:rFonts w:ascii="Helvetica" w:eastAsiaTheme="minorHAnsi" w:hAnsi="Helvetica" w:cs="Helvetica"/>
                <w:sz w:val="16"/>
                <w:szCs w:val="16"/>
              </w:rPr>
              <w:t>00002658</w:t>
            </w:r>
          </w:p>
          <w:p w:rsidR="00386ABC" w:rsidRDefault="00386ABC" w:rsidP="00A06E83">
            <w:pPr>
              <w:pStyle w:val="TableParagraph"/>
              <w:spacing w:before="11"/>
              <w:rPr>
                <w:rFonts w:ascii="Arial"/>
                <w:b/>
                <w:sz w:val="16"/>
              </w:rPr>
            </w:pPr>
          </w:p>
        </w:tc>
        <w:tc>
          <w:tcPr>
            <w:tcW w:w="3793" w:type="dxa"/>
            <w:gridSpan w:val="2"/>
          </w:tcPr>
          <w:p w:rsidR="00AB37D3" w:rsidRDefault="00AB37D3" w:rsidP="00AB37D3">
            <w:pPr>
              <w:pStyle w:val="TableParagraph"/>
              <w:spacing w:before="11"/>
              <w:jc w:val="both"/>
              <w:rPr>
                <w:rFonts w:ascii="Arial"/>
                <w:b/>
                <w:sz w:val="16"/>
              </w:rPr>
            </w:pPr>
          </w:p>
          <w:p w:rsidR="00386ABC" w:rsidRPr="00537705" w:rsidRDefault="0065520A" w:rsidP="00537705">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REFIL ESFREGÃO DE MICROFIBRA para balde esfregão gira</w:t>
            </w:r>
            <w:r w:rsidR="00537705">
              <w:rPr>
                <w:rFonts w:ascii="Helvetica" w:eastAsiaTheme="minorHAnsi" w:hAnsi="Helvetica" w:cs="Helvetica"/>
                <w:sz w:val="16"/>
                <w:szCs w:val="16"/>
                <w:lang w:eastAsia="en-US"/>
              </w:rPr>
              <w:t>tório, limpeza pesada e tira pó.</w:t>
            </w:r>
          </w:p>
        </w:tc>
        <w:tc>
          <w:tcPr>
            <w:tcW w:w="787" w:type="dxa"/>
            <w:gridSpan w:val="2"/>
          </w:tcPr>
          <w:p w:rsidR="00AB37D3" w:rsidRDefault="00AB37D3" w:rsidP="00AB37D3">
            <w:pPr>
              <w:pStyle w:val="TableParagraph"/>
              <w:jc w:val="both"/>
              <w:rPr>
                <w:rFonts w:ascii="Arial" w:hAnsi="Arial" w:cs="Arial"/>
                <w:sz w:val="16"/>
              </w:rPr>
            </w:pPr>
          </w:p>
        </w:tc>
        <w:tc>
          <w:tcPr>
            <w:tcW w:w="734" w:type="dxa"/>
            <w:gridSpan w:val="2"/>
          </w:tcPr>
          <w:p w:rsidR="00AB37D3" w:rsidRDefault="00AB37D3" w:rsidP="00AB37D3">
            <w:pPr>
              <w:pStyle w:val="TableParagraph"/>
              <w:spacing w:before="11"/>
              <w:jc w:val="center"/>
              <w:rPr>
                <w:rFonts w:ascii="Arial" w:hAnsi="Arial" w:cs="Arial"/>
                <w:sz w:val="16"/>
              </w:rPr>
            </w:pPr>
          </w:p>
          <w:p w:rsidR="0065520A" w:rsidRDefault="0065520A" w:rsidP="00AB37D3">
            <w:pPr>
              <w:pStyle w:val="TableParagraph"/>
              <w:spacing w:before="11"/>
              <w:jc w:val="center"/>
              <w:rPr>
                <w:rFonts w:ascii="Arial" w:hAnsi="Arial" w:cs="Arial"/>
                <w:sz w:val="16"/>
              </w:rPr>
            </w:pPr>
          </w:p>
          <w:p w:rsidR="0065520A" w:rsidRPr="00915A7B" w:rsidRDefault="0065520A" w:rsidP="00AB37D3">
            <w:pPr>
              <w:pStyle w:val="TableParagraph"/>
              <w:spacing w:before="11"/>
              <w:jc w:val="center"/>
              <w:rPr>
                <w:rFonts w:ascii="Arial" w:hAnsi="Arial" w:cs="Arial"/>
                <w:sz w:val="16"/>
              </w:rPr>
            </w:pPr>
            <w:r>
              <w:rPr>
                <w:rFonts w:ascii="Arial" w:hAnsi="Arial" w:cs="Arial"/>
                <w:sz w:val="16"/>
              </w:rPr>
              <w:t>UN</w:t>
            </w:r>
          </w:p>
        </w:tc>
        <w:tc>
          <w:tcPr>
            <w:tcW w:w="851" w:type="dxa"/>
          </w:tcPr>
          <w:p w:rsidR="00AB37D3" w:rsidRDefault="00AB37D3" w:rsidP="00AB37D3">
            <w:pPr>
              <w:pStyle w:val="TableParagraph"/>
              <w:spacing w:before="11"/>
              <w:jc w:val="center"/>
              <w:rPr>
                <w:rFonts w:ascii="Arial" w:hAnsi="Arial" w:cs="Arial"/>
                <w:sz w:val="16"/>
              </w:rPr>
            </w:pPr>
          </w:p>
          <w:p w:rsidR="0065520A" w:rsidRDefault="0065520A" w:rsidP="00AB37D3">
            <w:pPr>
              <w:pStyle w:val="TableParagraph"/>
              <w:spacing w:before="11"/>
              <w:jc w:val="center"/>
              <w:rPr>
                <w:rFonts w:ascii="Arial" w:hAnsi="Arial" w:cs="Arial"/>
                <w:sz w:val="16"/>
              </w:rPr>
            </w:pPr>
          </w:p>
          <w:p w:rsidR="0065520A" w:rsidRPr="00915A7B" w:rsidRDefault="0065520A" w:rsidP="00AB37D3">
            <w:pPr>
              <w:pStyle w:val="TableParagraph"/>
              <w:spacing w:before="11"/>
              <w:jc w:val="center"/>
              <w:rPr>
                <w:rFonts w:ascii="Arial" w:hAnsi="Arial" w:cs="Arial"/>
                <w:sz w:val="16"/>
              </w:rPr>
            </w:pPr>
            <w:r>
              <w:rPr>
                <w:rFonts w:ascii="Arial" w:hAnsi="Arial" w:cs="Arial"/>
                <w:sz w:val="16"/>
              </w:rPr>
              <w:t>02</w:t>
            </w:r>
          </w:p>
        </w:tc>
        <w:tc>
          <w:tcPr>
            <w:tcW w:w="777" w:type="dxa"/>
            <w:gridSpan w:val="2"/>
          </w:tcPr>
          <w:p w:rsidR="00AB37D3" w:rsidRDefault="00AB37D3" w:rsidP="00AB37D3">
            <w:pPr>
              <w:pStyle w:val="TableParagraph"/>
              <w:jc w:val="both"/>
              <w:rPr>
                <w:rFonts w:ascii="Arial" w:hAnsi="Arial" w:cs="Arial"/>
                <w:sz w:val="16"/>
              </w:rPr>
            </w:pPr>
          </w:p>
        </w:tc>
        <w:tc>
          <w:tcPr>
            <w:tcW w:w="1066" w:type="dxa"/>
          </w:tcPr>
          <w:p w:rsidR="00AB37D3" w:rsidRDefault="00AB37D3" w:rsidP="00AB37D3">
            <w:pPr>
              <w:pStyle w:val="TableParagraph"/>
              <w:jc w:val="both"/>
              <w:rPr>
                <w:rFonts w:ascii="Arial" w:hAnsi="Arial" w:cs="Arial"/>
                <w:sz w:val="16"/>
              </w:rPr>
            </w:pPr>
          </w:p>
        </w:tc>
      </w:tr>
      <w:tr w:rsidR="00AB37D3" w:rsidTr="00475F56">
        <w:trPr>
          <w:trHeight w:val="845"/>
        </w:trPr>
        <w:tc>
          <w:tcPr>
            <w:tcW w:w="1428" w:type="dxa"/>
          </w:tcPr>
          <w:p w:rsidR="00AB37D3" w:rsidRDefault="00AB37D3" w:rsidP="009847FA">
            <w:pPr>
              <w:pStyle w:val="TableParagraph"/>
              <w:spacing w:before="11"/>
              <w:jc w:val="center"/>
              <w:rPr>
                <w:rFonts w:ascii="Arial"/>
                <w:b/>
                <w:sz w:val="16"/>
              </w:rPr>
            </w:pPr>
          </w:p>
          <w:p w:rsidR="0065520A" w:rsidRDefault="0065520A" w:rsidP="009847FA">
            <w:pPr>
              <w:pStyle w:val="TableParagraph"/>
              <w:spacing w:before="11"/>
              <w:jc w:val="center"/>
              <w:rPr>
                <w:rFonts w:ascii="Arial"/>
                <w:b/>
                <w:sz w:val="16"/>
              </w:rPr>
            </w:pPr>
          </w:p>
          <w:p w:rsidR="0065520A" w:rsidRDefault="0065520A" w:rsidP="009847FA">
            <w:pPr>
              <w:pStyle w:val="TableParagraph"/>
              <w:spacing w:before="11"/>
              <w:jc w:val="center"/>
              <w:rPr>
                <w:rFonts w:ascii="Arial"/>
                <w:b/>
                <w:sz w:val="16"/>
              </w:rPr>
            </w:pPr>
            <w:r>
              <w:rPr>
                <w:rFonts w:ascii="Helvetica-Bold" w:eastAsiaTheme="minorHAnsi" w:hAnsi="Helvetica-Bold" w:cs="Helvetica-Bold"/>
                <w:b/>
                <w:bCs/>
                <w:sz w:val="16"/>
                <w:szCs w:val="16"/>
              </w:rPr>
              <w:t>00023</w:t>
            </w:r>
          </w:p>
        </w:tc>
        <w:tc>
          <w:tcPr>
            <w:tcW w:w="771" w:type="dxa"/>
          </w:tcPr>
          <w:p w:rsidR="00AB37D3" w:rsidRDefault="00AB37D3" w:rsidP="00A06E83">
            <w:pPr>
              <w:pStyle w:val="TableParagraph"/>
              <w:spacing w:before="11"/>
              <w:rPr>
                <w:rFonts w:ascii="Arial"/>
                <w:b/>
                <w:sz w:val="16"/>
              </w:rPr>
            </w:pPr>
          </w:p>
          <w:p w:rsidR="0065520A" w:rsidRDefault="0065520A" w:rsidP="00A06E83">
            <w:pPr>
              <w:pStyle w:val="TableParagraph"/>
              <w:spacing w:before="11"/>
              <w:rPr>
                <w:rFonts w:ascii="Arial"/>
                <w:b/>
                <w:sz w:val="16"/>
              </w:rPr>
            </w:pPr>
          </w:p>
          <w:p w:rsidR="0065520A" w:rsidRDefault="0065520A" w:rsidP="00A06E83">
            <w:pPr>
              <w:pStyle w:val="TableParagraph"/>
              <w:spacing w:before="11"/>
              <w:rPr>
                <w:rFonts w:ascii="Arial"/>
                <w:b/>
                <w:sz w:val="16"/>
              </w:rPr>
            </w:pPr>
            <w:r>
              <w:rPr>
                <w:rFonts w:ascii="Helvetica" w:eastAsiaTheme="minorHAnsi" w:hAnsi="Helvetica" w:cs="Helvetica"/>
                <w:sz w:val="16"/>
                <w:szCs w:val="16"/>
              </w:rPr>
              <w:t>00001660</w:t>
            </w:r>
          </w:p>
        </w:tc>
        <w:tc>
          <w:tcPr>
            <w:tcW w:w="3793" w:type="dxa"/>
            <w:gridSpan w:val="2"/>
          </w:tcPr>
          <w:p w:rsidR="00AB37D3" w:rsidRDefault="00AB37D3" w:rsidP="00AB37D3">
            <w:pPr>
              <w:pStyle w:val="TableParagraph"/>
              <w:spacing w:before="11"/>
              <w:jc w:val="both"/>
              <w:rPr>
                <w:rFonts w:ascii="Arial"/>
                <w:b/>
                <w:sz w:val="16"/>
              </w:rPr>
            </w:pPr>
          </w:p>
          <w:p w:rsidR="0065520A" w:rsidRPr="0065520A" w:rsidRDefault="0065520A" w:rsidP="0065520A">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SABONETE EM BARRA pesando aproximadamente 90g, suave, com registro na anvisa, aspecto físico sólido, para higienização.</w:t>
            </w:r>
          </w:p>
        </w:tc>
        <w:tc>
          <w:tcPr>
            <w:tcW w:w="787" w:type="dxa"/>
            <w:gridSpan w:val="2"/>
          </w:tcPr>
          <w:p w:rsidR="00AB37D3" w:rsidRDefault="00AB37D3" w:rsidP="00AB37D3">
            <w:pPr>
              <w:pStyle w:val="TableParagraph"/>
              <w:jc w:val="both"/>
              <w:rPr>
                <w:rFonts w:ascii="Arial" w:hAnsi="Arial" w:cs="Arial"/>
                <w:sz w:val="16"/>
              </w:rPr>
            </w:pPr>
          </w:p>
        </w:tc>
        <w:tc>
          <w:tcPr>
            <w:tcW w:w="734" w:type="dxa"/>
            <w:gridSpan w:val="2"/>
          </w:tcPr>
          <w:p w:rsidR="00AB37D3" w:rsidRDefault="00AB37D3" w:rsidP="00AB37D3">
            <w:pPr>
              <w:pStyle w:val="TableParagraph"/>
              <w:spacing w:before="11"/>
              <w:jc w:val="center"/>
              <w:rPr>
                <w:rFonts w:ascii="Arial" w:hAnsi="Arial" w:cs="Arial"/>
                <w:sz w:val="16"/>
              </w:rPr>
            </w:pPr>
          </w:p>
          <w:p w:rsidR="0065520A" w:rsidRPr="00915A7B" w:rsidRDefault="0065520A" w:rsidP="00AB37D3">
            <w:pPr>
              <w:pStyle w:val="TableParagraph"/>
              <w:spacing w:before="11"/>
              <w:jc w:val="center"/>
              <w:rPr>
                <w:rFonts w:ascii="Arial" w:hAnsi="Arial" w:cs="Arial"/>
                <w:sz w:val="16"/>
              </w:rPr>
            </w:pPr>
            <w:r>
              <w:rPr>
                <w:rFonts w:ascii="Arial" w:hAnsi="Arial" w:cs="Arial"/>
                <w:sz w:val="16"/>
              </w:rPr>
              <w:t>UN</w:t>
            </w:r>
          </w:p>
        </w:tc>
        <w:tc>
          <w:tcPr>
            <w:tcW w:w="851" w:type="dxa"/>
          </w:tcPr>
          <w:p w:rsidR="00AB37D3" w:rsidRDefault="00AB37D3" w:rsidP="00AB37D3">
            <w:pPr>
              <w:pStyle w:val="TableParagraph"/>
              <w:spacing w:before="11"/>
              <w:jc w:val="center"/>
              <w:rPr>
                <w:rFonts w:ascii="Arial" w:hAnsi="Arial" w:cs="Arial"/>
                <w:sz w:val="16"/>
              </w:rPr>
            </w:pPr>
          </w:p>
          <w:p w:rsidR="0065520A" w:rsidRPr="00915A7B" w:rsidRDefault="0065520A" w:rsidP="00AB37D3">
            <w:pPr>
              <w:pStyle w:val="TableParagraph"/>
              <w:spacing w:before="11"/>
              <w:jc w:val="center"/>
              <w:rPr>
                <w:rFonts w:ascii="Arial" w:hAnsi="Arial" w:cs="Arial"/>
                <w:sz w:val="16"/>
              </w:rPr>
            </w:pPr>
            <w:r>
              <w:rPr>
                <w:rFonts w:ascii="Arial" w:hAnsi="Arial" w:cs="Arial"/>
                <w:sz w:val="16"/>
              </w:rPr>
              <w:t>48</w:t>
            </w:r>
          </w:p>
        </w:tc>
        <w:tc>
          <w:tcPr>
            <w:tcW w:w="777" w:type="dxa"/>
            <w:gridSpan w:val="2"/>
          </w:tcPr>
          <w:p w:rsidR="00AB37D3" w:rsidRDefault="00AB37D3" w:rsidP="00AB37D3">
            <w:pPr>
              <w:pStyle w:val="TableParagraph"/>
              <w:jc w:val="both"/>
              <w:rPr>
                <w:rFonts w:ascii="Arial" w:hAnsi="Arial" w:cs="Arial"/>
                <w:sz w:val="16"/>
              </w:rPr>
            </w:pPr>
          </w:p>
        </w:tc>
        <w:tc>
          <w:tcPr>
            <w:tcW w:w="1066" w:type="dxa"/>
          </w:tcPr>
          <w:p w:rsidR="00AB37D3" w:rsidRDefault="00AB37D3" w:rsidP="00AB37D3">
            <w:pPr>
              <w:pStyle w:val="TableParagraph"/>
              <w:jc w:val="both"/>
              <w:rPr>
                <w:rFonts w:ascii="Arial" w:hAnsi="Arial" w:cs="Arial"/>
                <w:sz w:val="16"/>
              </w:rPr>
            </w:pPr>
          </w:p>
        </w:tc>
      </w:tr>
      <w:tr w:rsidR="00AB37D3" w:rsidTr="008356FD">
        <w:trPr>
          <w:trHeight w:val="1289"/>
        </w:trPr>
        <w:tc>
          <w:tcPr>
            <w:tcW w:w="1428" w:type="dxa"/>
          </w:tcPr>
          <w:p w:rsidR="00AB37D3" w:rsidRDefault="00AB37D3" w:rsidP="009847FA">
            <w:pPr>
              <w:pStyle w:val="TableParagraph"/>
              <w:spacing w:before="11"/>
              <w:jc w:val="center"/>
              <w:rPr>
                <w:rFonts w:ascii="Arial"/>
                <w:b/>
                <w:sz w:val="16"/>
              </w:rPr>
            </w:pPr>
          </w:p>
          <w:p w:rsidR="008356FD" w:rsidRDefault="008356FD" w:rsidP="009847FA">
            <w:pPr>
              <w:pStyle w:val="TableParagraph"/>
              <w:spacing w:before="11"/>
              <w:jc w:val="center"/>
              <w:rPr>
                <w:rFonts w:ascii="Arial"/>
                <w:b/>
                <w:sz w:val="16"/>
              </w:rPr>
            </w:pPr>
          </w:p>
          <w:p w:rsidR="008356FD" w:rsidRDefault="008356FD" w:rsidP="009847FA">
            <w:pPr>
              <w:pStyle w:val="TableParagraph"/>
              <w:spacing w:before="11"/>
              <w:jc w:val="center"/>
              <w:rPr>
                <w:rFonts w:ascii="Arial"/>
                <w:b/>
                <w:sz w:val="16"/>
              </w:rPr>
            </w:pPr>
            <w:r>
              <w:rPr>
                <w:rFonts w:ascii="Helvetica-Bold" w:eastAsiaTheme="minorHAnsi" w:hAnsi="Helvetica-Bold" w:cs="Helvetica-Bold"/>
                <w:b/>
                <w:bCs/>
                <w:sz w:val="16"/>
                <w:szCs w:val="16"/>
              </w:rPr>
              <w:t>00024</w:t>
            </w:r>
          </w:p>
        </w:tc>
        <w:tc>
          <w:tcPr>
            <w:tcW w:w="771" w:type="dxa"/>
          </w:tcPr>
          <w:p w:rsidR="00AB37D3" w:rsidRDefault="00AB37D3" w:rsidP="00A06E83">
            <w:pPr>
              <w:pStyle w:val="TableParagraph"/>
              <w:spacing w:before="11"/>
              <w:rPr>
                <w:rFonts w:ascii="Arial"/>
                <w:b/>
                <w:sz w:val="16"/>
              </w:rPr>
            </w:pPr>
          </w:p>
          <w:p w:rsidR="008356FD" w:rsidRDefault="008356FD" w:rsidP="00A06E83">
            <w:pPr>
              <w:pStyle w:val="TableParagraph"/>
              <w:spacing w:before="11"/>
              <w:rPr>
                <w:rFonts w:ascii="Arial"/>
                <w:b/>
                <w:sz w:val="16"/>
              </w:rPr>
            </w:pPr>
          </w:p>
          <w:p w:rsidR="008356FD" w:rsidRDefault="008356FD" w:rsidP="00A06E83">
            <w:pPr>
              <w:pStyle w:val="TableParagraph"/>
              <w:spacing w:before="11"/>
              <w:rPr>
                <w:rFonts w:ascii="Arial"/>
                <w:b/>
                <w:sz w:val="16"/>
              </w:rPr>
            </w:pPr>
            <w:r>
              <w:rPr>
                <w:rFonts w:ascii="Helvetica" w:eastAsiaTheme="minorHAnsi" w:hAnsi="Helvetica" w:cs="Helvetica"/>
                <w:sz w:val="16"/>
                <w:szCs w:val="16"/>
              </w:rPr>
              <w:t>00000174</w:t>
            </w:r>
          </w:p>
        </w:tc>
        <w:tc>
          <w:tcPr>
            <w:tcW w:w="3793" w:type="dxa"/>
            <w:gridSpan w:val="2"/>
          </w:tcPr>
          <w:p w:rsidR="00AB37D3" w:rsidRDefault="00AB37D3" w:rsidP="00AB37D3">
            <w:pPr>
              <w:pStyle w:val="TableParagraph"/>
              <w:spacing w:before="11"/>
              <w:jc w:val="both"/>
              <w:rPr>
                <w:rFonts w:ascii="Arial"/>
                <w:b/>
                <w:sz w:val="16"/>
              </w:rPr>
            </w:pPr>
          </w:p>
          <w:p w:rsidR="008356FD" w:rsidRPr="008356FD" w:rsidRDefault="008356FD" w:rsidP="008356FD">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SACO P/ LIMPAR CHAO 100% algodão. tamanho aproximado: 85cm x 60cm. material com costura dupla de fios resistentes, alto poder de absorção, lavado e alvejado, tecido encorpado e felpudo, com acabamento de bainha.</w:t>
            </w:r>
          </w:p>
        </w:tc>
        <w:tc>
          <w:tcPr>
            <w:tcW w:w="787" w:type="dxa"/>
            <w:gridSpan w:val="2"/>
          </w:tcPr>
          <w:p w:rsidR="00AB37D3" w:rsidRDefault="00AB37D3" w:rsidP="00AB37D3">
            <w:pPr>
              <w:pStyle w:val="TableParagraph"/>
              <w:jc w:val="both"/>
              <w:rPr>
                <w:rFonts w:ascii="Arial" w:hAnsi="Arial" w:cs="Arial"/>
                <w:sz w:val="16"/>
              </w:rPr>
            </w:pPr>
          </w:p>
        </w:tc>
        <w:tc>
          <w:tcPr>
            <w:tcW w:w="734" w:type="dxa"/>
            <w:gridSpan w:val="2"/>
          </w:tcPr>
          <w:p w:rsidR="00AB37D3" w:rsidRDefault="00AB37D3" w:rsidP="00AB37D3">
            <w:pPr>
              <w:pStyle w:val="TableParagraph"/>
              <w:spacing w:before="11"/>
              <w:jc w:val="center"/>
              <w:rPr>
                <w:rFonts w:ascii="Arial" w:hAnsi="Arial" w:cs="Arial"/>
                <w:sz w:val="16"/>
              </w:rPr>
            </w:pPr>
          </w:p>
          <w:p w:rsidR="008356FD" w:rsidRPr="00915A7B" w:rsidRDefault="008356FD" w:rsidP="00AB37D3">
            <w:pPr>
              <w:pStyle w:val="TableParagraph"/>
              <w:spacing w:before="11"/>
              <w:jc w:val="center"/>
              <w:rPr>
                <w:rFonts w:ascii="Arial" w:hAnsi="Arial" w:cs="Arial"/>
                <w:sz w:val="16"/>
              </w:rPr>
            </w:pPr>
            <w:r>
              <w:rPr>
                <w:rFonts w:ascii="Arial" w:hAnsi="Arial" w:cs="Arial"/>
                <w:sz w:val="16"/>
              </w:rPr>
              <w:t>UN</w:t>
            </w:r>
          </w:p>
        </w:tc>
        <w:tc>
          <w:tcPr>
            <w:tcW w:w="851" w:type="dxa"/>
          </w:tcPr>
          <w:p w:rsidR="00AB37D3" w:rsidRDefault="00AB37D3" w:rsidP="00AB37D3">
            <w:pPr>
              <w:pStyle w:val="TableParagraph"/>
              <w:spacing w:before="11"/>
              <w:jc w:val="center"/>
              <w:rPr>
                <w:rFonts w:ascii="Arial" w:hAnsi="Arial" w:cs="Arial"/>
                <w:sz w:val="16"/>
              </w:rPr>
            </w:pPr>
          </w:p>
          <w:p w:rsidR="008356FD" w:rsidRPr="00915A7B" w:rsidRDefault="008356FD" w:rsidP="00AB37D3">
            <w:pPr>
              <w:pStyle w:val="TableParagraph"/>
              <w:spacing w:before="11"/>
              <w:jc w:val="center"/>
              <w:rPr>
                <w:rFonts w:ascii="Arial" w:hAnsi="Arial" w:cs="Arial"/>
                <w:sz w:val="16"/>
              </w:rPr>
            </w:pPr>
            <w:r>
              <w:rPr>
                <w:rFonts w:ascii="Arial" w:hAnsi="Arial" w:cs="Arial"/>
                <w:sz w:val="16"/>
              </w:rPr>
              <w:t>03</w:t>
            </w:r>
          </w:p>
        </w:tc>
        <w:tc>
          <w:tcPr>
            <w:tcW w:w="777" w:type="dxa"/>
            <w:gridSpan w:val="2"/>
          </w:tcPr>
          <w:p w:rsidR="00AB37D3" w:rsidRDefault="00AB37D3" w:rsidP="00AB37D3">
            <w:pPr>
              <w:pStyle w:val="TableParagraph"/>
              <w:jc w:val="both"/>
              <w:rPr>
                <w:rFonts w:ascii="Arial" w:hAnsi="Arial" w:cs="Arial"/>
                <w:sz w:val="16"/>
              </w:rPr>
            </w:pPr>
          </w:p>
        </w:tc>
        <w:tc>
          <w:tcPr>
            <w:tcW w:w="1066" w:type="dxa"/>
          </w:tcPr>
          <w:p w:rsidR="00AB37D3" w:rsidRDefault="00AB37D3" w:rsidP="00AB37D3">
            <w:pPr>
              <w:pStyle w:val="TableParagraph"/>
              <w:jc w:val="both"/>
              <w:rPr>
                <w:rFonts w:ascii="Arial" w:hAnsi="Arial" w:cs="Arial"/>
                <w:sz w:val="16"/>
              </w:rPr>
            </w:pPr>
          </w:p>
        </w:tc>
      </w:tr>
      <w:tr w:rsidR="00AB37D3" w:rsidTr="001E6844">
        <w:trPr>
          <w:trHeight w:val="2167"/>
        </w:trPr>
        <w:tc>
          <w:tcPr>
            <w:tcW w:w="1428" w:type="dxa"/>
          </w:tcPr>
          <w:p w:rsidR="00AB37D3" w:rsidRDefault="00AB37D3" w:rsidP="009847FA">
            <w:pPr>
              <w:pStyle w:val="TableParagraph"/>
              <w:spacing w:before="11"/>
              <w:jc w:val="center"/>
              <w:rPr>
                <w:rFonts w:ascii="Arial"/>
                <w:b/>
                <w:sz w:val="16"/>
              </w:rPr>
            </w:pPr>
          </w:p>
          <w:p w:rsidR="00F04E3C" w:rsidRDefault="00F04E3C" w:rsidP="009847FA">
            <w:pPr>
              <w:pStyle w:val="TableParagraph"/>
              <w:spacing w:before="11"/>
              <w:jc w:val="center"/>
              <w:rPr>
                <w:rFonts w:ascii="Arial"/>
                <w:b/>
                <w:sz w:val="16"/>
              </w:rPr>
            </w:pPr>
          </w:p>
          <w:p w:rsidR="00F04E3C" w:rsidRDefault="00F04E3C" w:rsidP="009847FA">
            <w:pPr>
              <w:pStyle w:val="TableParagraph"/>
              <w:spacing w:before="11"/>
              <w:jc w:val="center"/>
              <w:rPr>
                <w:rFonts w:ascii="Arial"/>
                <w:b/>
                <w:sz w:val="16"/>
              </w:rPr>
            </w:pPr>
          </w:p>
          <w:p w:rsidR="008356FD" w:rsidRDefault="008356FD" w:rsidP="009847FA">
            <w:pPr>
              <w:pStyle w:val="TableParagraph"/>
              <w:spacing w:before="11"/>
              <w:jc w:val="center"/>
              <w:rPr>
                <w:rFonts w:ascii="Arial"/>
                <w:b/>
                <w:sz w:val="16"/>
              </w:rPr>
            </w:pPr>
          </w:p>
          <w:p w:rsidR="008356FD" w:rsidRDefault="00C01118" w:rsidP="009847FA">
            <w:pPr>
              <w:pStyle w:val="TableParagraph"/>
              <w:spacing w:before="11"/>
              <w:jc w:val="center"/>
              <w:rPr>
                <w:rFonts w:ascii="Arial"/>
                <w:b/>
                <w:sz w:val="16"/>
              </w:rPr>
            </w:pPr>
            <w:r>
              <w:rPr>
                <w:rFonts w:ascii="Helvetica-Bold" w:eastAsiaTheme="minorHAnsi" w:hAnsi="Helvetica-Bold" w:cs="Helvetica-Bold"/>
                <w:b/>
                <w:bCs/>
                <w:sz w:val="16"/>
                <w:szCs w:val="16"/>
              </w:rPr>
              <w:t>00025</w:t>
            </w:r>
          </w:p>
        </w:tc>
        <w:tc>
          <w:tcPr>
            <w:tcW w:w="771" w:type="dxa"/>
          </w:tcPr>
          <w:p w:rsidR="00AB37D3" w:rsidRDefault="00AB37D3" w:rsidP="00A06E83">
            <w:pPr>
              <w:pStyle w:val="TableParagraph"/>
              <w:spacing w:before="11"/>
              <w:rPr>
                <w:rFonts w:ascii="Arial"/>
                <w:b/>
                <w:sz w:val="16"/>
              </w:rPr>
            </w:pPr>
          </w:p>
          <w:p w:rsidR="00C01118" w:rsidRDefault="00C01118" w:rsidP="00A06E83">
            <w:pPr>
              <w:pStyle w:val="TableParagraph"/>
              <w:spacing w:before="11"/>
              <w:rPr>
                <w:rFonts w:ascii="Arial"/>
                <w:b/>
                <w:sz w:val="16"/>
              </w:rPr>
            </w:pPr>
          </w:p>
          <w:p w:rsidR="00F04E3C" w:rsidRDefault="00F04E3C" w:rsidP="00A06E83">
            <w:pPr>
              <w:pStyle w:val="TableParagraph"/>
              <w:spacing w:before="11"/>
              <w:rPr>
                <w:rFonts w:ascii="Arial"/>
                <w:b/>
                <w:sz w:val="16"/>
              </w:rPr>
            </w:pPr>
          </w:p>
          <w:p w:rsidR="00F04E3C" w:rsidRDefault="00F04E3C" w:rsidP="00A06E83">
            <w:pPr>
              <w:pStyle w:val="TableParagraph"/>
              <w:spacing w:before="11"/>
              <w:rPr>
                <w:rFonts w:ascii="Arial"/>
                <w:b/>
                <w:sz w:val="16"/>
              </w:rPr>
            </w:pPr>
          </w:p>
          <w:p w:rsidR="00C01118" w:rsidRDefault="00C01118" w:rsidP="00A06E83">
            <w:pPr>
              <w:pStyle w:val="TableParagraph"/>
              <w:spacing w:before="11"/>
              <w:rPr>
                <w:rFonts w:ascii="Arial"/>
                <w:b/>
                <w:sz w:val="16"/>
              </w:rPr>
            </w:pPr>
            <w:r>
              <w:rPr>
                <w:rFonts w:ascii="Helvetica" w:eastAsiaTheme="minorHAnsi" w:hAnsi="Helvetica" w:cs="Helvetica"/>
                <w:sz w:val="16"/>
                <w:szCs w:val="16"/>
              </w:rPr>
              <w:t>00000416</w:t>
            </w:r>
          </w:p>
        </w:tc>
        <w:tc>
          <w:tcPr>
            <w:tcW w:w="3793" w:type="dxa"/>
            <w:gridSpan w:val="2"/>
          </w:tcPr>
          <w:p w:rsidR="00AB37D3" w:rsidRDefault="00AB37D3" w:rsidP="00AB37D3">
            <w:pPr>
              <w:pStyle w:val="TableParagraph"/>
              <w:spacing w:before="11"/>
              <w:jc w:val="both"/>
              <w:rPr>
                <w:rFonts w:ascii="Arial"/>
                <w:b/>
                <w:sz w:val="16"/>
              </w:rPr>
            </w:pPr>
          </w:p>
          <w:p w:rsidR="00C01118" w:rsidRPr="00C01118" w:rsidRDefault="00C01118" w:rsidP="00C01118">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SACO PARA LIXO 50LT produto não reciclado, virgem, alta resistência, para coleta de lixo sólido. as dimensões (comprimento, largura e espessura) deverão estar dentro das normas da abnt. o material deverá vir em embalagem lacrada, possuindo as especificações do produto em acordo com as normas regulamentares de fabricação, distribuição e apresentação. as embalagens deverão vir com no mínimo 40 unidades, avulsas ou em rolos com picotes separando as unidades.</w:t>
            </w:r>
          </w:p>
        </w:tc>
        <w:tc>
          <w:tcPr>
            <w:tcW w:w="787" w:type="dxa"/>
            <w:gridSpan w:val="2"/>
          </w:tcPr>
          <w:p w:rsidR="00AB37D3" w:rsidRDefault="00AB37D3" w:rsidP="00AB37D3">
            <w:pPr>
              <w:pStyle w:val="TableParagraph"/>
              <w:jc w:val="both"/>
              <w:rPr>
                <w:rFonts w:ascii="Arial" w:hAnsi="Arial" w:cs="Arial"/>
                <w:sz w:val="16"/>
              </w:rPr>
            </w:pPr>
          </w:p>
        </w:tc>
        <w:tc>
          <w:tcPr>
            <w:tcW w:w="734" w:type="dxa"/>
            <w:gridSpan w:val="2"/>
          </w:tcPr>
          <w:p w:rsidR="00AB37D3" w:rsidRDefault="00AB37D3" w:rsidP="00AB37D3">
            <w:pPr>
              <w:pStyle w:val="TableParagraph"/>
              <w:spacing w:before="11"/>
              <w:jc w:val="center"/>
              <w:rPr>
                <w:rFonts w:ascii="Arial" w:hAnsi="Arial" w:cs="Arial"/>
                <w:sz w:val="16"/>
              </w:rPr>
            </w:pPr>
          </w:p>
          <w:p w:rsidR="00C01118" w:rsidRDefault="00C01118" w:rsidP="00AB37D3">
            <w:pPr>
              <w:pStyle w:val="TableParagraph"/>
              <w:spacing w:before="11"/>
              <w:jc w:val="center"/>
              <w:rPr>
                <w:rFonts w:ascii="Arial" w:hAnsi="Arial" w:cs="Arial"/>
                <w:sz w:val="16"/>
              </w:rPr>
            </w:pPr>
          </w:p>
          <w:p w:rsidR="00F04E3C" w:rsidRDefault="00F04E3C" w:rsidP="00AB37D3">
            <w:pPr>
              <w:pStyle w:val="TableParagraph"/>
              <w:spacing w:before="11"/>
              <w:jc w:val="center"/>
              <w:rPr>
                <w:rFonts w:ascii="Arial" w:hAnsi="Arial" w:cs="Arial"/>
                <w:sz w:val="16"/>
              </w:rPr>
            </w:pPr>
          </w:p>
          <w:p w:rsidR="00F04E3C" w:rsidRDefault="00F04E3C" w:rsidP="00AB37D3">
            <w:pPr>
              <w:pStyle w:val="TableParagraph"/>
              <w:spacing w:before="11"/>
              <w:jc w:val="center"/>
              <w:rPr>
                <w:rFonts w:ascii="Arial" w:hAnsi="Arial" w:cs="Arial"/>
                <w:sz w:val="16"/>
              </w:rPr>
            </w:pPr>
          </w:p>
          <w:p w:rsidR="00C01118" w:rsidRPr="00915A7B" w:rsidRDefault="009B33B1" w:rsidP="00AB37D3">
            <w:pPr>
              <w:pStyle w:val="TableParagraph"/>
              <w:spacing w:before="11"/>
              <w:jc w:val="center"/>
              <w:rPr>
                <w:rFonts w:ascii="Arial" w:hAnsi="Arial" w:cs="Arial"/>
                <w:sz w:val="16"/>
              </w:rPr>
            </w:pPr>
            <w:r>
              <w:rPr>
                <w:rFonts w:ascii="Arial" w:hAnsi="Arial" w:cs="Arial"/>
                <w:sz w:val="16"/>
              </w:rPr>
              <w:t>RL</w:t>
            </w:r>
          </w:p>
        </w:tc>
        <w:tc>
          <w:tcPr>
            <w:tcW w:w="851" w:type="dxa"/>
          </w:tcPr>
          <w:p w:rsidR="00AB37D3" w:rsidRDefault="00AB37D3" w:rsidP="00AB37D3">
            <w:pPr>
              <w:pStyle w:val="TableParagraph"/>
              <w:spacing w:before="11"/>
              <w:jc w:val="center"/>
              <w:rPr>
                <w:rFonts w:ascii="Arial" w:hAnsi="Arial" w:cs="Arial"/>
                <w:sz w:val="16"/>
              </w:rPr>
            </w:pPr>
          </w:p>
          <w:p w:rsidR="00F04E3C" w:rsidRDefault="00F04E3C" w:rsidP="00AB37D3">
            <w:pPr>
              <w:pStyle w:val="TableParagraph"/>
              <w:spacing w:before="11"/>
              <w:jc w:val="center"/>
              <w:rPr>
                <w:rFonts w:ascii="Arial" w:hAnsi="Arial" w:cs="Arial"/>
                <w:sz w:val="16"/>
              </w:rPr>
            </w:pPr>
          </w:p>
          <w:p w:rsidR="00F04E3C" w:rsidRDefault="00F04E3C" w:rsidP="00AB37D3">
            <w:pPr>
              <w:pStyle w:val="TableParagraph"/>
              <w:spacing w:before="11"/>
              <w:jc w:val="center"/>
              <w:rPr>
                <w:rFonts w:ascii="Arial" w:hAnsi="Arial" w:cs="Arial"/>
                <w:sz w:val="16"/>
              </w:rPr>
            </w:pPr>
          </w:p>
          <w:p w:rsidR="00C01118" w:rsidRDefault="00C01118" w:rsidP="00AB37D3">
            <w:pPr>
              <w:pStyle w:val="TableParagraph"/>
              <w:spacing w:before="11"/>
              <w:jc w:val="center"/>
              <w:rPr>
                <w:rFonts w:ascii="Arial" w:hAnsi="Arial" w:cs="Arial"/>
                <w:sz w:val="16"/>
              </w:rPr>
            </w:pPr>
          </w:p>
          <w:p w:rsidR="00C01118" w:rsidRPr="00915A7B" w:rsidRDefault="009B33B1" w:rsidP="00AB37D3">
            <w:pPr>
              <w:pStyle w:val="TableParagraph"/>
              <w:spacing w:before="11"/>
              <w:jc w:val="center"/>
              <w:rPr>
                <w:rFonts w:ascii="Arial" w:hAnsi="Arial" w:cs="Arial"/>
                <w:sz w:val="16"/>
              </w:rPr>
            </w:pPr>
            <w:r>
              <w:rPr>
                <w:rFonts w:ascii="Arial" w:hAnsi="Arial" w:cs="Arial"/>
                <w:sz w:val="16"/>
              </w:rPr>
              <w:t>10</w:t>
            </w:r>
          </w:p>
        </w:tc>
        <w:tc>
          <w:tcPr>
            <w:tcW w:w="777" w:type="dxa"/>
            <w:gridSpan w:val="2"/>
          </w:tcPr>
          <w:p w:rsidR="00AB37D3" w:rsidRDefault="00AB37D3" w:rsidP="00AB37D3">
            <w:pPr>
              <w:pStyle w:val="TableParagraph"/>
              <w:jc w:val="both"/>
              <w:rPr>
                <w:rFonts w:ascii="Arial" w:hAnsi="Arial" w:cs="Arial"/>
                <w:sz w:val="16"/>
              </w:rPr>
            </w:pPr>
          </w:p>
        </w:tc>
        <w:tc>
          <w:tcPr>
            <w:tcW w:w="1066" w:type="dxa"/>
          </w:tcPr>
          <w:p w:rsidR="00AB37D3" w:rsidRDefault="00AB37D3" w:rsidP="00AB37D3">
            <w:pPr>
              <w:pStyle w:val="TableParagraph"/>
              <w:jc w:val="both"/>
              <w:rPr>
                <w:rFonts w:ascii="Arial" w:hAnsi="Arial" w:cs="Arial"/>
                <w:sz w:val="16"/>
              </w:rPr>
            </w:pPr>
          </w:p>
        </w:tc>
      </w:tr>
      <w:tr w:rsidR="00AB37D3" w:rsidTr="00475F56">
        <w:trPr>
          <w:trHeight w:val="1362"/>
        </w:trPr>
        <w:tc>
          <w:tcPr>
            <w:tcW w:w="1428" w:type="dxa"/>
          </w:tcPr>
          <w:p w:rsidR="00AB37D3" w:rsidRDefault="00AB37D3" w:rsidP="009847FA">
            <w:pPr>
              <w:pStyle w:val="TableParagraph"/>
              <w:spacing w:before="11"/>
              <w:jc w:val="center"/>
              <w:rPr>
                <w:rFonts w:ascii="Arial"/>
                <w:b/>
                <w:sz w:val="16"/>
              </w:rPr>
            </w:pPr>
          </w:p>
          <w:p w:rsidR="009B33B1" w:rsidRDefault="009B33B1" w:rsidP="009847FA">
            <w:pPr>
              <w:pStyle w:val="TableParagraph"/>
              <w:spacing w:before="11"/>
              <w:jc w:val="center"/>
              <w:rPr>
                <w:rFonts w:ascii="Arial"/>
                <w:b/>
                <w:sz w:val="16"/>
              </w:rPr>
            </w:pPr>
          </w:p>
          <w:p w:rsidR="009B33B1" w:rsidRDefault="00D50313" w:rsidP="009847FA">
            <w:pPr>
              <w:pStyle w:val="TableParagraph"/>
              <w:spacing w:before="11"/>
              <w:jc w:val="center"/>
              <w:rPr>
                <w:rFonts w:ascii="Arial"/>
                <w:b/>
                <w:sz w:val="16"/>
              </w:rPr>
            </w:pPr>
            <w:r>
              <w:rPr>
                <w:rFonts w:ascii="Helvetica-Bold" w:eastAsiaTheme="minorHAnsi" w:hAnsi="Helvetica-Bold" w:cs="Helvetica-Bold"/>
                <w:b/>
                <w:bCs/>
                <w:sz w:val="16"/>
                <w:szCs w:val="16"/>
              </w:rPr>
              <w:t>00026</w:t>
            </w:r>
          </w:p>
        </w:tc>
        <w:tc>
          <w:tcPr>
            <w:tcW w:w="771" w:type="dxa"/>
          </w:tcPr>
          <w:p w:rsidR="00AB37D3" w:rsidRDefault="00AB37D3" w:rsidP="00A06E83">
            <w:pPr>
              <w:pStyle w:val="TableParagraph"/>
              <w:spacing w:before="11"/>
              <w:rPr>
                <w:rFonts w:ascii="Arial"/>
                <w:b/>
                <w:sz w:val="16"/>
              </w:rPr>
            </w:pPr>
          </w:p>
          <w:p w:rsidR="00D50313" w:rsidRDefault="00D50313" w:rsidP="00A06E83">
            <w:pPr>
              <w:pStyle w:val="TableParagraph"/>
              <w:spacing w:before="11"/>
              <w:rPr>
                <w:rFonts w:ascii="Arial"/>
                <w:b/>
                <w:sz w:val="16"/>
              </w:rPr>
            </w:pPr>
          </w:p>
          <w:p w:rsidR="009B33B1" w:rsidRDefault="00D50313" w:rsidP="00A06E83">
            <w:pPr>
              <w:pStyle w:val="TableParagraph"/>
              <w:spacing w:before="11"/>
              <w:rPr>
                <w:rFonts w:ascii="Arial"/>
                <w:b/>
                <w:sz w:val="16"/>
              </w:rPr>
            </w:pPr>
            <w:r>
              <w:rPr>
                <w:rFonts w:ascii="Helvetica" w:eastAsiaTheme="minorHAnsi" w:hAnsi="Helvetica" w:cs="Helvetica"/>
                <w:sz w:val="16"/>
                <w:szCs w:val="16"/>
              </w:rPr>
              <w:t>00003072</w:t>
            </w:r>
          </w:p>
        </w:tc>
        <w:tc>
          <w:tcPr>
            <w:tcW w:w="3793" w:type="dxa"/>
            <w:gridSpan w:val="2"/>
          </w:tcPr>
          <w:p w:rsidR="00F04E3C" w:rsidRDefault="00F04E3C" w:rsidP="0075412C">
            <w:pPr>
              <w:tabs>
                <w:tab w:val="clear" w:pos="1701"/>
              </w:tabs>
              <w:suppressAutoHyphens w:val="0"/>
              <w:adjustRightInd w:val="0"/>
              <w:rPr>
                <w:rFonts w:ascii="Helvetica" w:eastAsiaTheme="minorHAnsi" w:hAnsi="Helvetica" w:cs="Helvetica"/>
                <w:sz w:val="16"/>
                <w:szCs w:val="16"/>
                <w:lang w:eastAsia="en-US"/>
              </w:rPr>
            </w:pPr>
          </w:p>
          <w:p w:rsidR="009D422E" w:rsidRDefault="009D422E" w:rsidP="0075412C">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SUPORTE PLASTICO PARA FILTRO DE CAFÉ</w:t>
            </w:r>
          </w:p>
          <w:p w:rsidR="009B33B1" w:rsidRPr="0075412C" w:rsidRDefault="009D422E" w:rsidP="0075412C">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material em polipropileno, ató</w:t>
            </w:r>
            <w:r w:rsidR="0075412C">
              <w:rPr>
                <w:rFonts w:ascii="Helvetica" w:eastAsiaTheme="minorHAnsi" w:hAnsi="Helvetica" w:cs="Helvetica"/>
                <w:sz w:val="16"/>
                <w:szCs w:val="16"/>
                <w:lang w:eastAsia="en-US"/>
              </w:rPr>
              <w:t xml:space="preserve">xicos, livres de bpa atendem às </w:t>
            </w:r>
            <w:r>
              <w:rPr>
                <w:rFonts w:ascii="Helvetica" w:eastAsiaTheme="minorHAnsi" w:hAnsi="Helvetica" w:cs="Helvetica"/>
                <w:sz w:val="16"/>
                <w:szCs w:val="16"/>
                <w:lang w:eastAsia="en-US"/>
              </w:rPr>
              <w:t>especificações estabelecidas p</w:t>
            </w:r>
            <w:r w:rsidR="0075412C">
              <w:rPr>
                <w:rFonts w:ascii="Helvetica" w:eastAsiaTheme="minorHAnsi" w:hAnsi="Helvetica" w:cs="Helvetica"/>
                <w:sz w:val="16"/>
                <w:szCs w:val="16"/>
                <w:lang w:eastAsia="en-US"/>
              </w:rPr>
              <w:t xml:space="preserve">ela nbr 13.282 da abnt. Tamanho </w:t>
            </w:r>
            <w:r>
              <w:rPr>
                <w:rFonts w:ascii="Helvetica" w:eastAsiaTheme="minorHAnsi" w:hAnsi="Helvetica" w:cs="Helvetica"/>
                <w:sz w:val="16"/>
                <w:szCs w:val="16"/>
                <w:lang w:eastAsia="en-US"/>
              </w:rPr>
              <w:t>103, em forma de funil para garrafa térmica, facilitand</w:t>
            </w:r>
            <w:r w:rsidR="0075412C">
              <w:rPr>
                <w:rFonts w:ascii="Helvetica" w:eastAsiaTheme="minorHAnsi" w:hAnsi="Helvetica" w:cs="Helvetica"/>
                <w:sz w:val="16"/>
                <w:szCs w:val="16"/>
                <w:lang w:eastAsia="en-US"/>
              </w:rPr>
              <w:t xml:space="preserve">o na hora do </w:t>
            </w:r>
            <w:r>
              <w:rPr>
                <w:rFonts w:ascii="Helvetica" w:eastAsiaTheme="minorHAnsi" w:hAnsi="Helvetica" w:cs="Helvetica"/>
                <w:sz w:val="16"/>
                <w:szCs w:val="16"/>
                <w:lang w:eastAsia="en-US"/>
              </w:rPr>
              <w:t>preparo. cor: marron.</w:t>
            </w:r>
          </w:p>
        </w:tc>
        <w:tc>
          <w:tcPr>
            <w:tcW w:w="787" w:type="dxa"/>
            <w:gridSpan w:val="2"/>
          </w:tcPr>
          <w:p w:rsidR="00AB37D3" w:rsidRDefault="00AB37D3" w:rsidP="00AB37D3">
            <w:pPr>
              <w:pStyle w:val="TableParagraph"/>
              <w:jc w:val="both"/>
              <w:rPr>
                <w:rFonts w:ascii="Arial" w:hAnsi="Arial" w:cs="Arial"/>
                <w:sz w:val="16"/>
              </w:rPr>
            </w:pPr>
          </w:p>
        </w:tc>
        <w:tc>
          <w:tcPr>
            <w:tcW w:w="734" w:type="dxa"/>
            <w:gridSpan w:val="2"/>
          </w:tcPr>
          <w:p w:rsidR="00AB37D3" w:rsidRDefault="00AB37D3" w:rsidP="00AB37D3">
            <w:pPr>
              <w:pStyle w:val="TableParagraph"/>
              <w:spacing w:before="11"/>
              <w:jc w:val="center"/>
              <w:rPr>
                <w:rFonts w:ascii="Arial" w:hAnsi="Arial" w:cs="Arial"/>
                <w:sz w:val="16"/>
              </w:rPr>
            </w:pPr>
          </w:p>
          <w:p w:rsidR="009B33B1" w:rsidRDefault="009B33B1" w:rsidP="00AB37D3">
            <w:pPr>
              <w:pStyle w:val="TableParagraph"/>
              <w:spacing w:before="11"/>
              <w:jc w:val="center"/>
              <w:rPr>
                <w:rFonts w:ascii="Arial" w:hAnsi="Arial" w:cs="Arial"/>
                <w:sz w:val="16"/>
              </w:rPr>
            </w:pPr>
          </w:p>
          <w:p w:rsidR="009B33B1" w:rsidRPr="00915A7B" w:rsidRDefault="009D422E" w:rsidP="00AB37D3">
            <w:pPr>
              <w:pStyle w:val="TableParagraph"/>
              <w:spacing w:before="11"/>
              <w:jc w:val="center"/>
              <w:rPr>
                <w:rFonts w:ascii="Arial" w:hAnsi="Arial" w:cs="Arial"/>
                <w:sz w:val="16"/>
              </w:rPr>
            </w:pPr>
            <w:r>
              <w:rPr>
                <w:rFonts w:ascii="Arial" w:hAnsi="Arial" w:cs="Arial"/>
                <w:sz w:val="16"/>
              </w:rPr>
              <w:t>UN</w:t>
            </w:r>
          </w:p>
        </w:tc>
        <w:tc>
          <w:tcPr>
            <w:tcW w:w="851" w:type="dxa"/>
          </w:tcPr>
          <w:p w:rsidR="00AB37D3" w:rsidRDefault="00AB37D3" w:rsidP="00AB37D3">
            <w:pPr>
              <w:pStyle w:val="TableParagraph"/>
              <w:spacing w:before="11"/>
              <w:jc w:val="center"/>
              <w:rPr>
                <w:rFonts w:ascii="Arial" w:hAnsi="Arial" w:cs="Arial"/>
                <w:sz w:val="16"/>
              </w:rPr>
            </w:pPr>
          </w:p>
          <w:p w:rsidR="009B33B1" w:rsidRDefault="009B33B1" w:rsidP="00AB37D3">
            <w:pPr>
              <w:pStyle w:val="TableParagraph"/>
              <w:spacing w:before="11"/>
              <w:jc w:val="center"/>
              <w:rPr>
                <w:rFonts w:ascii="Arial" w:hAnsi="Arial" w:cs="Arial"/>
                <w:sz w:val="16"/>
              </w:rPr>
            </w:pPr>
          </w:p>
          <w:p w:rsidR="009B33B1" w:rsidRPr="00915A7B" w:rsidRDefault="009D422E" w:rsidP="00AB37D3">
            <w:pPr>
              <w:pStyle w:val="TableParagraph"/>
              <w:spacing w:before="11"/>
              <w:jc w:val="center"/>
              <w:rPr>
                <w:rFonts w:ascii="Arial" w:hAnsi="Arial" w:cs="Arial"/>
                <w:sz w:val="16"/>
              </w:rPr>
            </w:pPr>
            <w:r>
              <w:rPr>
                <w:rFonts w:ascii="Arial" w:hAnsi="Arial" w:cs="Arial"/>
                <w:sz w:val="16"/>
              </w:rPr>
              <w:t>01</w:t>
            </w:r>
          </w:p>
        </w:tc>
        <w:tc>
          <w:tcPr>
            <w:tcW w:w="777" w:type="dxa"/>
            <w:gridSpan w:val="2"/>
          </w:tcPr>
          <w:p w:rsidR="00AB37D3" w:rsidRDefault="00AB37D3" w:rsidP="00AB37D3">
            <w:pPr>
              <w:pStyle w:val="TableParagraph"/>
              <w:jc w:val="both"/>
              <w:rPr>
                <w:rFonts w:ascii="Arial" w:hAnsi="Arial" w:cs="Arial"/>
                <w:sz w:val="16"/>
              </w:rPr>
            </w:pPr>
          </w:p>
        </w:tc>
        <w:tc>
          <w:tcPr>
            <w:tcW w:w="1066" w:type="dxa"/>
          </w:tcPr>
          <w:p w:rsidR="00AB37D3" w:rsidRDefault="00AB37D3" w:rsidP="00AB37D3">
            <w:pPr>
              <w:pStyle w:val="TableParagraph"/>
              <w:jc w:val="both"/>
              <w:rPr>
                <w:rFonts w:ascii="Arial" w:hAnsi="Arial" w:cs="Arial"/>
                <w:sz w:val="16"/>
              </w:rPr>
            </w:pPr>
          </w:p>
        </w:tc>
      </w:tr>
      <w:tr w:rsidR="009B33B1" w:rsidTr="00537705">
        <w:trPr>
          <w:trHeight w:val="688"/>
        </w:trPr>
        <w:tc>
          <w:tcPr>
            <w:tcW w:w="1428" w:type="dxa"/>
          </w:tcPr>
          <w:p w:rsidR="0075412C" w:rsidRDefault="0075412C" w:rsidP="009847FA">
            <w:pPr>
              <w:pStyle w:val="TableParagraph"/>
              <w:spacing w:before="11"/>
              <w:jc w:val="center"/>
              <w:rPr>
                <w:rFonts w:ascii="Arial"/>
                <w:b/>
                <w:sz w:val="16"/>
              </w:rPr>
            </w:pPr>
          </w:p>
          <w:p w:rsidR="00D50313" w:rsidRDefault="00D50313" w:rsidP="009847FA">
            <w:pPr>
              <w:pStyle w:val="TableParagraph"/>
              <w:spacing w:before="11"/>
              <w:jc w:val="center"/>
              <w:rPr>
                <w:rFonts w:ascii="Arial"/>
                <w:b/>
                <w:sz w:val="16"/>
              </w:rPr>
            </w:pPr>
            <w:r>
              <w:rPr>
                <w:rFonts w:ascii="Helvetica-Bold" w:eastAsiaTheme="minorHAnsi" w:hAnsi="Helvetica-Bold" w:cs="Helvetica-Bold"/>
                <w:b/>
                <w:bCs/>
                <w:sz w:val="16"/>
                <w:szCs w:val="16"/>
              </w:rPr>
              <w:t>00027</w:t>
            </w:r>
          </w:p>
        </w:tc>
        <w:tc>
          <w:tcPr>
            <w:tcW w:w="771" w:type="dxa"/>
          </w:tcPr>
          <w:p w:rsidR="009B33B1" w:rsidRDefault="009B33B1" w:rsidP="00A06E83">
            <w:pPr>
              <w:pStyle w:val="TableParagraph"/>
              <w:spacing w:before="11"/>
              <w:rPr>
                <w:rFonts w:ascii="Arial"/>
                <w:b/>
                <w:sz w:val="16"/>
              </w:rPr>
            </w:pPr>
          </w:p>
          <w:p w:rsidR="00D50313" w:rsidRDefault="00D50313" w:rsidP="00A06E83">
            <w:pPr>
              <w:pStyle w:val="TableParagraph"/>
              <w:spacing w:before="11"/>
              <w:rPr>
                <w:rFonts w:ascii="Arial"/>
                <w:b/>
                <w:sz w:val="16"/>
              </w:rPr>
            </w:pPr>
            <w:r>
              <w:rPr>
                <w:rFonts w:ascii="Helvetica" w:eastAsiaTheme="minorHAnsi" w:hAnsi="Helvetica" w:cs="Helvetica"/>
                <w:sz w:val="16"/>
                <w:szCs w:val="16"/>
              </w:rPr>
              <w:t>00001657</w:t>
            </w:r>
          </w:p>
        </w:tc>
        <w:tc>
          <w:tcPr>
            <w:tcW w:w="3793" w:type="dxa"/>
            <w:gridSpan w:val="2"/>
          </w:tcPr>
          <w:p w:rsidR="009B33B1" w:rsidRDefault="009B33B1" w:rsidP="00887FF7">
            <w:pPr>
              <w:pStyle w:val="TableParagraph"/>
              <w:spacing w:before="11"/>
              <w:jc w:val="both"/>
              <w:rPr>
                <w:rFonts w:ascii="Arial"/>
                <w:b/>
                <w:sz w:val="16"/>
              </w:rPr>
            </w:pPr>
          </w:p>
          <w:p w:rsidR="0075412C" w:rsidRPr="00887FF7" w:rsidRDefault="00887FF7" w:rsidP="00887FF7">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TOALHA DE BANHO 100% algodão, cores escuras. medindo aproximadamente 70 cm x 1,40 cm.</w:t>
            </w:r>
          </w:p>
        </w:tc>
        <w:tc>
          <w:tcPr>
            <w:tcW w:w="787" w:type="dxa"/>
            <w:gridSpan w:val="2"/>
          </w:tcPr>
          <w:p w:rsidR="009B33B1" w:rsidRDefault="009B33B1" w:rsidP="00AB37D3">
            <w:pPr>
              <w:pStyle w:val="TableParagraph"/>
              <w:jc w:val="both"/>
              <w:rPr>
                <w:rFonts w:ascii="Arial" w:hAnsi="Arial" w:cs="Arial"/>
                <w:sz w:val="16"/>
              </w:rPr>
            </w:pPr>
          </w:p>
        </w:tc>
        <w:tc>
          <w:tcPr>
            <w:tcW w:w="734" w:type="dxa"/>
            <w:gridSpan w:val="2"/>
          </w:tcPr>
          <w:p w:rsidR="009B33B1" w:rsidRDefault="009B33B1" w:rsidP="00AB37D3">
            <w:pPr>
              <w:pStyle w:val="TableParagraph"/>
              <w:spacing w:before="11"/>
              <w:jc w:val="center"/>
              <w:rPr>
                <w:rFonts w:ascii="Arial" w:hAnsi="Arial" w:cs="Arial"/>
                <w:sz w:val="16"/>
              </w:rPr>
            </w:pPr>
          </w:p>
          <w:p w:rsidR="0075412C" w:rsidRDefault="00887FF7" w:rsidP="00AB37D3">
            <w:pPr>
              <w:pStyle w:val="TableParagraph"/>
              <w:spacing w:before="11"/>
              <w:jc w:val="center"/>
              <w:rPr>
                <w:rFonts w:ascii="Arial" w:hAnsi="Arial" w:cs="Arial"/>
                <w:sz w:val="16"/>
              </w:rPr>
            </w:pPr>
            <w:r>
              <w:rPr>
                <w:rFonts w:ascii="Arial" w:hAnsi="Arial" w:cs="Arial"/>
                <w:sz w:val="16"/>
              </w:rPr>
              <w:t>UN</w:t>
            </w:r>
          </w:p>
        </w:tc>
        <w:tc>
          <w:tcPr>
            <w:tcW w:w="851" w:type="dxa"/>
          </w:tcPr>
          <w:p w:rsidR="009B33B1" w:rsidRDefault="009B33B1" w:rsidP="00AB37D3">
            <w:pPr>
              <w:pStyle w:val="TableParagraph"/>
              <w:spacing w:before="11"/>
              <w:jc w:val="center"/>
              <w:rPr>
                <w:rFonts w:ascii="Arial" w:hAnsi="Arial" w:cs="Arial"/>
                <w:sz w:val="16"/>
              </w:rPr>
            </w:pPr>
          </w:p>
          <w:p w:rsidR="0075412C" w:rsidRDefault="00887FF7" w:rsidP="00AB37D3">
            <w:pPr>
              <w:pStyle w:val="TableParagraph"/>
              <w:spacing w:before="11"/>
              <w:jc w:val="center"/>
              <w:rPr>
                <w:rFonts w:ascii="Arial" w:hAnsi="Arial" w:cs="Arial"/>
                <w:sz w:val="16"/>
              </w:rPr>
            </w:pPr>
            <w:r>
              <w:rPr>
                <w:rFonts w:ascii="Arial" w:hAnsi="Arial" w:cs="Arial"/>
                <w:sz w:val="16"/>
              </w:rPr>
              <w:t>03</w:t>
            </w:r>
          </w:p>
        </w:tc>
        <w:tc>
          <w:tcPr>
            <w:tcW w:w="777" w:type="dxa"/>
            <w:gridSpan w:val="2"/>
          </w:tcPr>
          <w:p w:rsidR="009B33B1" w:rsidRDefault="009B33B1" w:rsidP="00AB37D3">
            <w:pPr>
              <w:pStyle w:val="TableParagraph"/>
              <w:jc w:val="both"/>
              <w:rPr>
                <w:rFonts w:ascii="Arial" w:hAnsi="Arial" w:cs="Arial"/>
                <w:sz w:val="16"/>
              </w:rPr>
            </w:pPr>
          </w:p>
        </w:tc>
        <w:tc>
          <w:tcPr>
            <w:tcW w:w="1066" w:type="dxa"/>
          </w:tcPr>
          <w:p w:rsidR="009B33B1" w:rsidRDefault="009B33B1" w:rsidP="00AB37D3">
            <w:pPr>
              <w:pStyle w:val="TableParagraph"/>
              <w:jc w:val="both"/>
              <w:rPr>
                <w:rFonts w:ascii="Arial" w:hAnsi="Arial" w:cs="Arial"/>
                <w:sz w:val="16"/>
              </w:rPr>
            </w:pPr>
          </w:p>
        </w:tc>
      </w:tr>
      <w:tr w:rsidR="009B33B1" w:rsidTr="00537705">
        <w:trPr>
          <w:trHeight w:val="981"/>
        </w:trPr>
        <w:tc>
          <w:tcPr>
            <w:tcW w:w="1428" w:type="dxa"/>
          </w:tcPr>
          <w:p w:rsidR="009B33B1" w:rsidRDefault="009B33B1" w:rsidP="009847FA">
            <w:pPr>
              <w:pStyle w:val="TableParagraph"/>
              <w:spacing w:before="11"/>
              <w:jc w:val="center"/>
              <w:rPr>
                <w:rFonts w:ascii="Arial"/>
                <w:b/>
                <w:sz w:val="16"/>
              </w:rPr>
            </w:pPr>
          </w:p>
          <w:p w:rsidR="00D50313" w:rsidRDefault="00D50313" w:rsidP="009847FA">
            <w:pPr>
              <w:pStyle w:val="TableParagraph"/>
              <w:spacing w:before="11"/>
              <w:jc w:val="center"/>
              <w:rPr>
                <w:rFonts w:ascii="Arial"/>
                <w:b/>
                <w:sz w:val="16"/>
              </w:rPr>
            </w:pPr>
          </w:p>
          <w:p w:rsidR="00D50313" w:rsidRDefault="00D50313" w:rsidP="009847FA">
            <w:pPr>
              <w:pStyle w:val="TableParagraph"/>
              <w:spacing w:before="11"/>
              <w:jc w:val="center"/>
              <w:rPr>
                <w:rFonts w:ascii="Arial"/>
                <w:b/>
                <w:sz w:val="16"/>
              </w:rPr>
            </w:pPr>
            <w:r>
              <w:rPr>
                <w:rFonts w:ascii="Helvetica-Bold" w:eastAsiaTheme="minorHAnsi" w:hAnsi="Helvetica-Bold" w:cs="Helvetica-Bold"/>
                <w:b/>
                <w:bCs/>
                <w:sz w:val="16"/>
                <w:szCs w:val="16"/>
              </w:rPr>
              <w:t>00028</w:t>
            </w:r>
          </w:p>
        </w:tc>
        <w:tc>
          <w:tcPr>
            <w:tcW w:w="771" w:type="dxa"/>
          </w:tcPr>
          <w:p w:rsidR="009B33B1" w:rsidRDefault="009B33B1" w:rsidP="00A06E83">
            <w:pPr>
              <w:pStyle w:val="TableParagraph"/>
              <w:spacing w:before="11"/>
              <w:rPr>
                <w:rFonts w:ascii="Arial"/>
                <w:b/>
                <w:sz w:val="16"/>
              </w:rPr>
            </w:pPr>
          </w:p>
          <w:p w:rsidR="00D50313" w:rsidRDefault="00D50313" w:rsidP="00A06E83">
            <w:pPr>
              <w:pStyle w:val="TableParagraph"/>
              <w:spacing w:before="11"/>
              <w:rPr>
                <w:rFonts w:ascii="Arial"/>
                <w:b/>
                <w:sz w:val="16"/>
              </w:rPr>
            </w:pPr>
          </w:p>
          <w:p w:rsidR="00D50313" w:rsidRDefault="00D50313" w:rsidP="00A06E83">
            <w:pPr>
              <w:pStyle w:val="TableParagraph"/>
              <w:spacing w:before="11"/>
              <w:rPr>
                <w:rFonts w:ascii="Arial"/>
                <w:b/>
                <w:sz w:val="16"/>
              </w:rPr>
            </w:pPr>
            <w:r>
              <w:rPr>
                <w:rFonts w:ascii="Helvetica" w:eastAsiaTheme="minorHAnsi" w:hAnsi="Helvetica" w:cs="Helvetica"/>
                <w:sz w:val="16"/>
                <w:szCs w:val="16"/>
              </w:rPr>
              <w:t>00001651</w:t>
            </w:r>
          </w:p>
        </w:tc>
        <w:tc>
          <w:tcPr>
            <w:tcW w:w="3793" w:type="dxa"/>
            <w:gridSpan w:val="2"/>
          </w:tcPr>
          <w:p w:rsidR="009B33B1" w:rsidRDefault="009B33B1" w:rsidP="00AB37D3">
            <w:pPr>
              <w:pStyle w:val="TableParagraph"/>
              <w:spacing w:before="11"/>
              <w:jc w:val="both"/>
              <w:rPr>
                <w:rFonts w:ascii="Arial"/>
                <w:b/>
                <w:sz w:val="16"/>
              </w:rPr>
            </w:pPr>
          </w:p>
          <w:p w:rsidR="00887FF7" w:rsidRPr="00887FF7" w:rsidRDefault="00887FF7" w:rsidP="00887FF7">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VASSOURA DE MELGA produto com no mínimo 40 cm de largura na base, com amarraduras baixas em borracha, para que ela não se desfaça com facilidade, sem cabo.</w:t>
            </w:r>
          </w:p>
        </w:tc>
        <w:tc>
          <w:tcPr>
            <w:tcW w:w="787" w:type="dxa"/>
            <w:gridSpan w:val="2"/>
          </w:tcPr>
          <w:p w:rsidR="009B33B1" w:rsidRDefault="009B33B1" w:rsidP="00AB37D3">
            <w:pPr>
              <w:pStyle w:val="TableParagraph"/>
              <w:jc w:val="both"/>
              <w:rPr>
                <w:rFonts w:ascii="Arial" w:hAnsi="Arial" w:cs="Arial"/>
                <w:sz w:val="16"/>
              </w:rPr>
            </w:pPr>
          </w:p>
        </w:tc>
        <w:tc>
          <w:tcPr>
            <w:tcW w:w="734" w:type="dxa"/>
            <w:gridSpan w:val="2"/>
          </w:tcPr>
          <w:p w:rsidR="009B33B1" w:rsidRDefault="009B33B1" w:rsidP="00AB37D3">
            <w:pPr>
              <w:pStyle w:val="TableParagraph"/>
              <w:spacing w:before="11"/>
              <w:jc w:val="center"/>
              <w:rPr>
                <w:rFonts w:ascii="Arial" w:hAnsi="Arial" w:cs="Arial"/>
                <w:sz w:val="16"/>
              </w:rPr>
            </w:pPr>
          </w:p>
          <w:p w:rsidR="00887FF7" w:rsidRDefault="00887FF7" w:rsidP="00AB37D3">
            <w:pPr>
              <w:pStyle w:val="TableParagraph"/>
              <w:spacing w:before="11"/>
              <w:jc w:val="center"/>
              <w:rPr>
                <w:rFonts w:ascii="Arial" w:hAnsi="Arial" w:cs="Arial"/>
                <w:sz w:val="16"/>
              </w:rPr>
            </w:pPr>
          </w:p>
          <w:p w:rsidR="00887FF7" w:rsidRDefault="00887FF7" w:rsidP="00AB37D3">
            <w:pPr>
              <w:pStyle w:val="TableParagraph"/>
              <w:spacing w:before="11"/>
              <w:jc w:val="center"/>
              <w:rPr>
                <w:rFonts w:ascii="Arial" w:hAnsi="Arial" w:cs="Arial"/>
                <w:sz w:val="16"/>
              </w:rPr>
            </w:pPr>
            <w:r>
              <w:rPr>
                <w:rFonts w:ascii="Arial" w:hAnsi="Arial" w:cs="Arial"/>
                <w:sz w:val="16"/>
              </w:rPr>
              <w:t>UN</w:t>
            </w:r>
          </w:p>
        </w:tc>
        <w:tc>
          <w:tcPr>
            <w:tcW w:w="851" w:type="dxa"/>
          </w:tcPr>
          <w:p w:rsidR="009B33B1" w:rsidRDefault="009B33B1" w:rsidP="00AB37D3">
            <w:pPr>
              <w:pStyle w:val="TableParagraph"/>
              <w:spacing w:before="11"/>
              <w:jc w:val="center"/>
              <w:rPr>
                <w:rFonts w:ascii="Arial" w:hAnsi="Arial" w:cs="Arial"/>
                <w:sz w:val="16"/>
              </w:rPr>
            </w:pPr>
          </w:p>
          <w:p w:rsidR="00887FF7" w:rsidRDefault="00887FF7" w:rsidP="00AB37D3">
            <w:pPr>
              <w:pStyle w:val="TableParagraph"/>
              <w:spacing w:before="11"/>
              <w:jc w:val="center"/>
              <w:rPr>
                <w:rFonts w:ascii="Arial" w:hAnsi="Arial" w:cs="Arial"/>
                <w:sz w:val="16"/>
              </w:rPr>
            </w:pPr>
          </w:p>
          <w:p w:rsidR="00887FF7" w:rsidRDefault="00887FF7" w:rsidP="00AB37D3">
            <w:pPr>
              <w:pStyle w:val="TableParagraph"/>
              <w:spacing w:before="11"/>
              <w:jc w:val="center"/>
              <w:rPr>
                <w:rFonts w:ascii="Arial" w:hAnsi="Arial" w:cs="Arial"/>
                <w:sz w:val="16"/>
              </w:rPr>
            </w:pPr>
            <w:r>
              <w:rPr>
                <w:rFonts w:ascii="Arial" w:hAnsi="Arial" w:cs="Arial"/>
                <w:sz w:val="16"/>
              </w:rPr>
              <w:t>03</w:t>
            </w:r>
          </w:p>
        </w:tc>
        <w:tc>
          <w:tcPr>
            <w:tcW w:w="777" w:type="dxa"/>
            <w:gridSpan w:val="2"/>
          </w:tcPr>
          <w:p w:rsidR="009B33B1" w:rsidRDefault="009B33B1" w:rsidP="00AB37D3">
            <w:pPr>
              <w:pStyle w:val="TableParagraph"/>
              <w:jc w:val="both"/>
              <w:rPr>
                <w:rFonts w:ascii="Arial" w:hAnsi="Arial" w:cs="Arial"/>
                <w:sz w:val="16"/>
              </w:rPr>
            </w:pPr>
          </w:p>
        </w:tc>
        <w:tc>
          <w:tcPr>
            <w:tcW w:w="1066" w:type="dxa"/>
          </w:tcPr>
          <w:p w:rsidR="009B33B1" w:rsidRDefault="009B33B1" w:rsidP="00AB37D3">
            <w:pPr>
              <w:pStyle w:val="TableParagraph"/>
              <w:jc w:val="both"/>
              <w:rPr>
                <w:rFonts w:ascii="Arial" w:hAnsi="Arial" w:cs="Arial"/>
                <w:sz w:val="16"/>
              </w:rPr>
            </w:pPr>
          </w:p>
        </w:tc>
      </w:tr>
      <w:tr w:rsidR="009B33B1" w:rsidTr="00537705">
        <w:trPr>
          <w:trHeight w:val="1109"/>
        </w:trPr>
        <w:tc>
          <w:tcPr>
            <w:tcW w:w="1428" w:type="dxa"/>
          </w:tcPr>
          <w:p w:rsidR="009B33B1" w:rsidRDefault="009B33B1" w:rsidP="009847FA">
            <w:pPr>
              <w:pStyle w:val="TableParagraph"/>
              <w:spacing w:before="11"/>
              <w:jc w:val="center"/>
              <w:rPr>
                <w:rFonts w:ascii="Arial"/>
                <w:b/>
                <w:sz w:val="16"/>
              </w:rPr>
            </w:pPr>
          </w:p>
          <w:p w:rsidR="00D50313" w:rsidRDefault="00D50313" w:rsidP="009847FA">
            <w:pPr>
              <w:pStyle w:val="TableParagraph"/>
              <w:spacing w:before="11"/>
              <w:jc w:val="center"/>
              <w:rPr>
                <w:rFonts w:ascii="Arial"/>
                <w:b/>
                <w:sz w:val="16"/>
              </w:rPr>
            </w:pPr>
          </w:p>
          <w:p w:rsidR="00D50313" w:rsidRDefault="00D50313" w:rsidP="009847FA">
            <w:pPr>
              <w:pStyle w:val="TableParagraph"/>
              <w:spacing w:before="11"/>
              <w:jc w:val="center"/>
              <w:rPr>
                <w:rFonts w:ascii="Arial"/>
                <w:b/>
                <w:sz w:val="16"/>
              </w:rPr>
            </w:pPr>
            <w:r>
              <w:rPr>
                <w:rFonts w:ascii="Helvetica-Bold" w:eastAsiaTheme="minorHAnsi" w:hAnsi="Helvetica-Bold" w:cs="Helvetica-Bold"/>
                <w:b/>
                <w:bCs/>
                <w:sz w:val="16"/>
                <w:szCs w:val="16"/>
              </w:rPr>
              <w:t>00029</w:t>
            </w:r>
          </w:p>
        </w:tc>
        <w:tc>
          <w:tcPr>
            <w:tcW w:w="771" w:type="dxa"/>
          </w:tcPr>
          <w:p w:rsidR="009B33B1" w:rsidRDefault="009B33B1" w:rsidP="00A06E83">
            <w:pPr>
              <w:pStyle w:val="TableParagraph"/>
              <w:spacing w:before="11"/>
              <w:rPr>
                <w:rFonts w:ascii="Arial"/>
                <w:b/>
                <w:sz w:val="16"/>
              </w:rPr>
            </w:pPr>
          </w:p>
          <w:p w:rsidR="00D50313" w:rsidRDefault="00D50313" w:rsidP="00A06E83">
            <w:pPr>
              <w:pStyle w:val="TableParagraph"/>
              <w:spacing w:before="11"/>
              <w:rPr>
                <w:rFonts w:ascii="Arial"/>
                <w:b/>
                <w:sz w:val="16"/>
              </w:rPr>
            </w:pPr>
          </w:p>
          <w:p w:rsidR="00D50313" w:rsidRDefault="00D50313" w:rsidP="00A06E83">
            <w:pPr>
              <w:pStyle w:val="TableParagraph"/>
              <w:spacing w:before="11"/>
              <w:rPr>
                <w:rFonts w:ascii="Arial"/>
                <w:b/>
                <w:sz w:val="16"/>
              </w:rPr>
            </w:pPr>
            <w:r>
              <w:rPr>
                <w:rFonts w:ascii="Helvetica" w:eastAsiaTheme="minorHAnsi" w:hAnsi="Helvetica" w:cs="Helvetica"/>
                <w:sz w:val="16"/>
                <w:szCs w:val="16"/>
              </w:rPr>
              <w:t>00000147</w:t>
            </w:r>
          </w:p>
        </w:tc>
        <w:tc>
          <w:tcPr>
            <w:tcW w:w="3793" w:type="dxa"/>
            <w:gridSpan w:val="2"/>
          </w:tcPr>
          <w:p w:rsidR="009B33B1" w:rsidRDefault="009B33B1" w:rsidP="00AB37D3">
            <w:pPr>
              <w:pStyle w:val="TableParagraph"/>
              <w:spacing w:before="11"/>
              <w:jc w:val="both"/>
              <w:rPr>
                <w:rFonts w:ascii="Arial"/>
                <w:b/>
                <w:sz w:val="16"/>
              </w:rPr>
            </w:pPr>
          </w:p>
          <w:p w:rsidR="004920DE" w:rsidRPr="004920DE" w:rsidRDefault="004920DE" w:rsidP="004920DE">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VASSOURA DE PIAÇAVA vassoura de cerdas, tipo piaçava medindo de 20 a 25cm, comprimento das cerdas mínimo de 10cm. cepa plástica ou em lata. cabo em madeira, tamanho padrão, plastificado, rosqueado.</w:t>
            </w:r>
          </w:p>
        </w:tc>
        <w:tc>
          <w:tcPr>
            <w:tcW w:w="787" w:type="dxa"/>
            <w:gridSpan w:val="2"/>
          </w:tcPr>
          <w:p w:rsidR="009B33B1" w:rsidRDefault="009B33B1" w:rsidP="00AB37D3">
            <w:pPr>
              <w:pStyle w:val="TableParagraph"/>
              <w:jc w:val="both"/>
              <w:rPr>
                <w:rFonts w:ascii="Arial" w:hAnsi="Arial" w:cs="Arial"/>
                <w:sz w:val="16"/>
              </w:rPr>
            </w:pPr>
          </w:p>
        </w:tc>
        <w:tc>
          <w:tcPr>
            <w:tcW w:w="734" w:type="dxa"/>
            <w:gridSpan w:val="2"/>
          </w:tcPr>
          <w:p w:rsidR="009B33B1" w:rsidRDefault="009B33B1" w:rsidP="00AB37D3">
            <w:pPr>
              <w:pStyle w:val="TableParagraph"/>
              <w:spacing w:before="11"/>
              <w:jc w:val="center"/>
              <w:rPr>
                <w:rFonts w:ascii="Arial" w:hAnsi="Arial" w:cs="Arial"/>
                <w:sz w:val="16"/>
              </w:rPr>
            </w:pPr>
          </w:p>
          <w:p w:rsidR="00887FF7" w:rsidRDefault="00887FF7" w:rsidP="00AB37D3">
            <w:pPr>
              <w:pStyle w:val="TableParagraph"/>
              <w:spacing w:before="11"/>
              <w:jc w:val="center"/>
              <w:rPr>
                <w:rFonts w:ascii="Arial" w:hAnsi="Arial" w:cs="Arial"/>
                <w:sz w:val="16"/>
              </w:rPr>
            </w:pPr>
            <w:r>
              <w:rPr>
                <w:rFonts w:ascii="Arial" w:hAnsi="Arial" w:cs="Arial"/>
                <w:sz w:val="16"/>
              </w:rPr>
              <w:t>UN</w:t>
            </w:r>
          </w:p>
        </w:tc>
        <w:tc>
          <w:tcPr>
            <w:tcW w:w="851" w:type="dxa"/>
          </w:tcPr>
          <w:p w:rsidR="009B33B1" w:rsidRDefault="009B33B1" w:rsidP="00AB37D3">
            <w:pPr>
              <w:pStyle w:val="TableParagraph"/>
              <w:spacing w:before="11"/>
              <w:jc w:val="center"/>
              <w:rPr>
                <w:rFonts w:ascii="Arial" w:hAnsi="Arial" w:cs="Arial"/>
                <w:sz w:val="16"/>
              </w:rPr>
            </w:pPr>
          </w:p>
          <w:p w:rsidR="00887FF7" w:rsidRDefault="00887FF7" w:rsidP="00AB37D3">
            <w:pPr>
              <w:pStyle w:val="TableParagraph"/>
              <w:spacing w:before="11"/>
              <w:jc w:val="center"/>
              <w:rPr>
                <w:rFonts w:ascii="Arial" w:hAnsi="Arial" w:cs="Arial"/>
                <w:sz w:val="16"/>
              </w:rPr>
            </w:pPr>
            <w:r>
              <w:rPr>
                <w:rFonts w:ascii="Arial" w:hAnsi="Arial" w:cs="Arial"/>
                <w:sz w:val="16"/>
              </w:rPr>
              <w:t>10</w:t>
            </w:r>
          </w:p>
        </w:tc>
        <w:tc>
          <w:tcPr>
            <w:tcW w:w="777" w:type="dxa"/>
            <w:gridSpan w:val="2"/>
          </w:tcPr>
          <w:p w:rsidR="009B33B1" w:rsidRDefault="009B33B1" w:rsidP="00AB37D3">
            <w:pPr>
              <w:pStyle w:val="TableParagraph"/>
              <w:jc w:val="both"/>
              <w:rPr>
                <w:rFonts w:ascii="Arial" w:hAnsi="Arial" w:cs="Arial"/>
                <w:sz w:val="16"/>
              </w:rPr>
            </w:pPr>
          </w:p>
        </w:tc>
        <w:tc>
          <w:tcPr>
            <w:tcW w:w="1066" w:type="dxa"/>
          </w:tcPr>
          <w:p w:rsidR="009B33B1" w:rsidRDefault="009B33B1" w:rsidP="00AB37D3">
            <w:pPr>
              <w:pStyle w:val="TableParagraph"/>
              <w:jc w:val="both"/>
              <w:rPr>
                <w:rFonts w:ascii="Arial" w:hAnsi="Arial" w:cs="Arial"/>
                <w:sz w:val="16"/>
              </w:rPr>
            </w:pPr>
          </w:p>
        </w:tc>
      </w:tr>
      <w:tr w:rsidR="009B33B1" w:rsidTr="001E59A6">
        <w:trPr>
          <w:trHeight w:val="1265"/>
        </w:trPr>
        <w:tc>
          <w:tcPr>
            <w:tcW w:w="1428" w:type="dxa"/>
          </w:tcPr>
          <w:p w:rsidR="009B33B1" w:rsidRDefault="009B33B1" w:rsidP="009847FA">
            <w:pPr>
              <w:pStyle w:val="TableParagraph"/>
              <w:spacing w:before="11"/>
              <w:jc w:val="center"/>
              <w:rPr>
                <w:rFonts w:ascii="Arial"/>
                <w:b/>
                <w:sz w:val="16"/>
              </w:rPr>
            </w:pPr>
          </w:p>
          <w:p w:rsidR="004920DE" w:rsidRDefault="004920DE" w:rsidP="009847FA">
            <w:pPr>
              <w:pStyle w:val="TableParagraph"/>
              <w:spacing w:before="11"/>
              <w:jc w:val="center"/>
              <w:rPr>
                <w:rFonts w:ascii="Arial"/>
                <w:b/>
                <w:sz w:val="16"/>
              </w:rPr>
            </w:pPr>
          </w:p>
          <w:p w:rsidR="00D50313" w:rsidRDefault="00D50313" w:rsidP="009847FA">
            <w:pPr>
              <w:pStyle w:val="TableParagraph"/>
              <w:spacing w:before="11"/>
              <w:jc w:val="center"/>
              <w:rPr>
                <w:rFonts w:ascii="Arial"/>
                <w:b/>
                <w:sz w:val="16"/>
              </w:rPr>
            </w:pPr>
            <w:r>
              <w:rPr>
                <w:rFonts w:ascii="Helvetica-Bold" w:eastAsiaTheme="minorHAnsi" w:hAnsi="Helvetica-Bold" w:cs="Helvetica-Bold"/>
                <w:b/>
                <w:bCs/>
                <w:sz w:val="16"/>
                <w:szCs w:val="16"/>
              </w:rPr>
              <w:t>00030</w:t>
            </w:r>
          </w:p>
        </w:tc>
        <w:tc>
          <w:tcPr>
            <w:tcW w:w="771" w:type="dxa"/>
          </w:tcPr>
          <w:p w:rsidR="009B33B1" w:rsidRDefault="009B33B1" w:rsidP="00A06E83">
            <w:pPr>
              <w:pStyle w:val="TableParagraph"/>
              <w:spacing w:before="11"/>
              <w:rPr>
                <w:rFonts w:ascii="Arial"/>
                <w:b/>
                <w:sz w:val="16"/>
              </w:rPr>
            </w:pPr>
          </w:p>
          <w:p w:rsidR="004920DE" w:rsidRDefault="004920DE" w:rsidP="00A06E83">
            <w:pPr>
              <w:pStyle w:val="TableParagraph"/>
              <w:spacing w:before="11"/>
              <w:rPr>
                <w:rFonts w:ascii="Arial"/>
                <w:b/>
                <w:sz w:val="16"/>
              </w:rPr>
            </w:pPr>
          </w:p>
          <w:p w:rsidR="00D50313" w:rsidRDefault="00D50313" w:rsidP="00A06E83">
            <w:pPr>
              <w:pStyle w:val="TableParagraph"/>
              <w:spacing w:before="11"/>
              <w:rPr>
                <w:rFonts w:ascii="Arial"/>
                <w:b/>
                <w:sz w:val="16"/>
              </w:rPr>
            </w:pPr>
            <w:r>
              <w:rPr>
                <w:rFonts w:ascii="Helvetica" w:eastAsiaTheme="minorHAnsi" w:hAnsi="Helvetica" w:cs="Helvetica"/>
                <w:sz w:val="16"/>
                <w:szCs w:val="16"/>
              </w:rPr>
              <w:t>00001641</w:t>
            </w:r>
          </w:p>
        </w:tc>
        <w:tc>
          <w:tcPr>
            <w:tcW w:w="3793" w:type="dxa"/>
            <w:gridSpan w:val="2"/>
          </w:tcPr>
          <w:p w:rsidR="009B33B1" w:rsidRDefault="009B33B1" w:rsidP="00AB37D3">
            <w:pPr>
              <w:pStyle w:val="TableParagraph"/>
              <w:spacing w:before="11"/>
              <w:jc w:val="both"/>
              <w:rPr>
                <w:rFonts w:ascii="Arial"/>
                <w:b/>
                <w:sz w:val="16"/>
              </w:rPr>
            </w:pPr>
          </w:p>
          <w:p w:rsidR="001E59A6" w:rsidRDefault="001E59A6" w:rsidP="001E59A6">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VASSOURA DE PÊLO vassoura com cerdas de pêlo sintético; com base de 60 (sessenta) centímetros. fixação do cabo com sistema de rosca, com cabo de</w:t>
            </w:r>
          </w:p>
          <w:p w:rsidR="004920DE" w:rsidRPr="001E59A6" w:rsidRDefault="001E59A6" w:rsidP="001E59A6">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madeira, para limpeza em áreas internas, piso liso, medindo aproximadamente 120 cm.</w:t>
            </w:r>
          </w:p>
        </w:tc>
        <w:tc>
          <w:tcPr>
            <w:tcW w:w="787" w:type="dxa"/>
            <w:gridSpan w:val="2"/>
          </w:tcPr>
          <w:p w:rsidR="009B33B1" w:rsidRDefault="009B33B1" w:rsidP="00AB37D3">
            <w:pPr>
              <w:pStyle w:val="TableParagraph"/>
              <w:jc w:val="both"/>
              <w:rPr>
                <w:rFonts w:ascii="Arial" w:hAnsi="Arial" w:cs="Arial"/>
                <w:sz w:val="16"/>
              </w:rPr>
            </w:pPr>
          </w:p>
        </w:tc>
        <w:tc>
          <w:tcPr>
            <w:tcW w:w="734" w:type="dxa"/>
            <w:gridSpan w:val="2"/>
          </w:tcPr>
          <w:p w:rsidR="009B33B1" w:rsidRDefault="009B33B1" w:rsidP="00AB37D3">
            <w:pPr>
              <w:pStyle w:val="TableParagraph"/>
              <w:spacing w:before="11"/>
              <w:jc w:val="center"/>
              <w:rPr>
                <w:rFonts w:ascii="Arial" w:hAnsi="Arial" w:cs="Arial"/>
                <w:sz w:val="16"/>
              </w:rPr>
            </w:pPr>
          </w:p>
          <w:p w:rsidR="004920DE" w:rsidRDefault="004920DE" w:rsidP="00AB37D3">
            <w:pPr>
              <w:pStyle w:val="TableParagraph"/>
              <w:spacing w:before="11"/>
              <w:jc w:val="center"/>
              <w:rPr>
                <w:rFonts w:ascii="Arial" w:hAnsi="Arial" w:cs="Arial"/>
                <w:sz w:val="16"/>
              </w:rPr>
            </w:pPr>
          </w:p>
          <w:p w:rsidR="00887FF7" w:rsidRDefault="00887FF7" w:rsidP="00AB37D3">
            <w:pPr>
              <w:pStyle w:val="TableParagraph"/>
              <w:spacing w:before="11"/>
              <w:jc w:val="center"/>
              <w:rPr>
                <w:rFonts w:ascii="Arial" w:hAnsi="Arial" w:cs="Arial"/>
                <w:sz w:val="16"/>
              </w:rPr>
            </w:pPr>
            <w:r>
              <w:rPr>
                <w:rFonts w:ascii="Arial" w:hAnsi="Arial" w:cs="Arial"/>
                <w:sz w:val="16"/>
              </w:rPr>
              <w:t>UN</w:t>
            </w:r>
          </w:p>
        </w:tc>
        <w:tc>
          <w:tcPr>
            <w:tcW w:w="851" w:type="dxa"/>
          </w:tcPr>
          <w:p w:rsidR="009B33B1" w:rsidRDefault="009B33B1" w:rsidP="00AB37D3">
            <w:pPr>
              <w:pStyle w:val="TableParagraph"/>
              <w:spacing w:before="11"/>
              <w:jc w:val="center"/>
              <w:rPr>
                <w:rFonts w:ascii="Arial" w:hAnsi="Arial" w:cs="Arial"/>
                <w:sz w:val="16"/>
              </w:rPr>
            </w:pPr>
          </w:p>
          <w:p w:rsidR="004920DE" w:rsidRDefault="004920DE" w:rsidP="00AB37D3">
            <w:pPr>
              <w:pStyle w:val="TableParagraph"/>
              <w:spacing w:before="11"/>
              <w:jc w:val="center"/>
              <w:rPr>
                <w:rFonts w:ascii="Arial" w:hAnsi="Arial" w:cs="Arial"/>
                <w:sz w:val="16"/>
              </w:rPr>
            </w:pPr>
          </w:p>
          <w:p w:rsidR="00887FF7" w:rsidRDefault="00887FF7" w:rsidP="00AB37D3">
            <w:pPr>
              <w:pStyle w:val="TableParagraph"/>
              <w:spacing w:before="11"/>
              <w:jc w:val="center"/>
              <w:rPr>
                <w:rFonts w:ascii="Arial" w:hAnsi="Arial" w:cs="Arial"/>
                <w:sz w:val="16"/>
              </w:rPr>
            </w:pPr>
            <w:r>
              <w:rPr>
                <w:rFonts w:ascii="Arial" w:hAnsi="Arial" w:cs="Arial"/>
                <w:sz w:val="16"/>
              </w:rPr>
              <w:t>02</w:t>
            </w:r>
          </w:p>
        </w:tc>
        <w:tc>
          <w:tcPr>
            <w:tcW w:w="777" w:type="dxa"/>
            <w:gridSpan w:val="2"/>
          </w:tcPr>
          <w:p w:rsidR="009B33B1" w:rsidRDefault="009B33B1" w:rsidP="00AB37D3">
            <w:pPr>
              <w:pStyle w:val="TableParagraph"/>
              <w:jc w:val="both"/>
              <w:rPr>
                <w:rFonts w:ascii="Arial" w:hAnsi="Arial" w:cs="Arial"/>
                <w:sz w:val="16"/>
              </w:rPr>
            </w:pPr>
          </w:p>
        </w:tc>
        <w:tc>
          <w:tcPr>
            <w:tcW w:w="1066" w:type="dxa"/>
          </w:tcPr>
          <w:p w:rsidR="009B33B1" w:rsidRDefault="009B33B1" w:rsidP="00AB37D3">
            <w:pPr>
              <w:pStyle w:val="TableParagraph"/>
              <w:jc w:val="both"/>
              <w:rPr>
                <w:rFonts w:ascii="Arial" w:hAnsi="Arial" w:cs="Arial"/>
                <w:sz w:val="16"/>
              </w:rPr>
            </w:pPr>
          </w:p>
        </w:tc>
      </w:tr>
      <w:tr w:rsidR="009E0E3B" w:rsidTr="001E6844">
        <w:trPr>
          <w:trHeight w:val="371"/>
        </w:trPr>
        <w:tc>
          <w:tcPr>
            <w:tcW w:w="8364" w:type="dxa"/>
            <w:gridSpan w:val="9"/>
            <w:tcBorders>
              <w:bottom w:val="double" w:sz="8" w:space="0" w:color="000000"/>
            </w:tcBorders>
          </w:tcPr>
          <w:p w:rsidR="009E0E3B" w:rsidRDefault="009E0E3B" w:rsidP="00A06E83">
            <w:pPr>
              <w:pStyle w:val="TableParagraph"/>
              <w:spacing w:before="72"/>
              <w:ind w:right="43"/>
              <w:jc w:val="right"/>
              <w:rPr>
                <w:rFonts w:ascii="Arial"/>
                <w:b/>
                <w:sz w:val="16"/>
              </w:rPr>
            </w:pPr>
            <w:r>
              <w:rPr>
                <w:rFonts w:ascii="Arial"/>
                <w:b/>
                <w:sz w:val="16"/>
              </w:rPr>
              <w:t>Valor</w:t>
            </w:r>
            <w:r>
              <w:rPr>
                <w:rFonts w:ascii="Arial"/>
                <w:b/>
                <w:spacing w:val="-2"/>
                <w:sz w:val="16"/>
              </w:rPr>
              <w:t xml:space="preserve"> </w:t>
            </w:r>
            <w:r>
              <w:rPr>
                <w:rFonts w:ascii="Arial"/>
                <w:b/>
                <w:sz w:val="16"/>
              </w:rPr>
              <w:t>Total</w:t>
            </w:r>
            <w:r>
              <w:rPr>
                <w:rFonts w:ascii="Arial"/>
                <w:b/>
                <w:spacing w:val="-1"/>
                <w:sz w:val="16"/>
              </w:rPr>
              <w:t xml:space="preserve"> </w:t>
            </w:r>
            <w:r>
              <w:rPr>
                <w:rFonts w:ascii="Arial"/>
                <w:b/>
                <w:spacing w:val="-5"/>
                <w:sz w:val="16"/>
              </w:rPr>
              <w:t>R$:</w:t>
            </w:r>
          </w:p>
        </w:tc>
        <w:tc>
          <w:tcPr>
            <w:tcW w:w="1843" w:type="dxa"/>
            <w:gridSpan w:val="3"/>
            <w:tcBorders>
              <w:bottom w:val="double" w:sz="8" w:space="0" w:color="000000"/>
            </w:tcBorders>
          </w:tcPr>
          <w:p w:rsidR="009E0E3B" w:rsidRDefault="009E0E3B" w:rsidP="00A06E83">
            <w:pPr>
              <w:pStyle w:val="TableParagraph"/>
              <w:rPr>
                <w:rFonts w:ascii="Times New Roman"/>
                <w:sz w:val="16"/>
              </w:rPr>
            </w:pPr>
          </w:p>
        </w:tc>
      </w:tr>
      <w:tr w:rsidR="009E0E3B" w:rsidTr="001E6844">
        <w:trPr>
          <w:trHeight w:val="5285"/>
        </w:trPr>
        <w:tc>
          <w:tcPr>
            <w:tcW w:w="10207" w:type="dxa"/>
            <w:gridSpan w:val="12"/>
            <w:tcBorders>
              <w:top w:val="double" w:sz="8" w:space="0" w:color="000000"/>
            </w:tcBorders>
          </w:tcPr>
          <w:p w:rsidR="009E0E3B" w:rsidRPr="007F7B59" w:rsidRDefault="009E0E3B" w:rsidP="00A06E83">
            <w:pPr>
              <w:pStyle w:val="TableParagraph"/>
              <w:spacing w:before="97"/>
              <w:ind w:left="115"/>
              <w:rPr>
                <w:rFonts w:ascii="Arial" w:hAnsi="Arial" w:cs="Arial"/>
                <w:b/>
                <w:sz w:val="16"/>
              </w:rPr>
            </w:pPr>
            <w:r w:rsidRPr="007F7B59">
              <w:rPr>
                <w:rFonts w:ascii="Arial" w:hAnsi="Arial" w:cs="Arial"/>
                <w:b/>
                <w:spacing w:val="-2"/>
                <w:sz w:val="16"/>
              </w:rPr>
              <w:lastRenderedPageBreak/>
              <w:t>Observações:</w:t>
            </w:r>
          </w:p>
          <w:p w:rsidR="009E0E3B" w:rsidRPr="007F7B59" w:rsidRDefault="009E0E3B" w:rsidP="00EB0086">
            <w:pPr>
              <w:pStyle w:val="TableParagraph"/>
              <w:spacing w:before="48" w:line="360" w:lineRule="auto"/>
              <w:ind w:left="101"/>
              <w:jc w:val="both"/>
              <w:rPr>
                <w:rFonts w:ascii="Arial" w:hAnsi="Arial" w:cs="Arial"/>
                <w:sz w:val="16"/>
              </w:rPr>
            </w:pPr>
            <w:r w:rsidRPr="007F7B59">
              <w:rPr>
                <w:rFonts w:ascii="Arial" w:hAnsi="Arial" w:cs="Arial"/>
                <w:b/>
                <w:sz w:val="16"/>
              </w:rPr>
              <w:t>Validade</w:t>
            </w:r>
            <w:r w:rsidRPr="007F7B59">
              <w:rPr>
                <w:rFonts w:ascii="Arial" w:hAnsi="Arial" w:cs="Arial"/>
                <w:b/>
                <w:spacing w:val="-2"/>
                <w:sz w:val="16"/>
              </w:rPr>
              <w:t xml:space="preserve"> </w:t>
            </w:r>
            <w:r w:rsidRPr="007F7B59">
              <w:rPr>
                <w:rFonts w:ascii="Arial" w:hAnsi="Arial" w:cs="Arial"/>
                <w:b/>
                <w:sz w:val="16"/>
              </w:rPr>
              <w:t>da</w:t>
            </w:r>
            <w:r w:rsidRPr="007F7B59">
              <w:rPr>
                <w:rFonts w:ascii="Arial" w:hAnsi="Arial" w:cs="Arial"/>
                <w:b/>
                <w:spacing w:val="-1"/>
                <w:sz w:val="16"/>
              </w:rPr>
              <w:t xml:space="preserve"> </w:t>
            </w:r>
            <w:r w:rsidRPr="007F7B59">
              <w:rPr>
                <w:rFonts w:ascii="Arial" w:hAnsi="Arial" w:cs="Arial"/>
                <w:b/>
                <w:sz w:val="16"/>
              </w:rPr>
              <w:t>Proposta:</w:t>
            </w:r>
            <w:r w:rsidR="00EB0086" w:rsidRPr="007F7B59">
              <w:rPr>
                <w:rFonts w:ascii="Arial" w:hAnsi="Arial" w:cs="Arial"/>
                <w:b/>
                <w:spacing w:val="54"/>
                <w:sz w:val="16"/>
              </w:rPr>
              <w:t xml:space="preserve">  </w:t>
            </w:r>
            <w:r w:rsidRPr="007F7B59">
              <w:rPr>
                <w:rFonts w:ascii="Arial" w:hAnsi="Arial" w:cs="Arial"/>
                <w:position w:val="2"/>
                <w:sz w:val="16"/>
              </w:rPr>
              <w:t>O orçamento</w:t>
            </w:r>
            <w:r w:rsidRPr="007F7B59">
              <w:rPr>
                <w:rFonts w:ascii="Arial" w:hAnsi="Arial" w:cs="Arial"/>
                <w:spacing w:val="-1"/>
                <w:position w:val="2"/>
                <w:sz w:val="16"/>
              </w:rPr>
              <w:t xml:space="preserve"> </w:t>
            </w:r>
            <w:r w:rsidRPr="007F7B59">
              <w:rPr>
                <w:rFonts w:ascii="Arial" w:hAnsi="Arial" w:cs="Arial"/>
                <w:position w:val="2"/>
                <w:sz w:val="16"/>
              </w:rPr>
              <w:t>acima</w:t>
            </w:r>
            <w:r w:rsidRPr="007F7B59">
              <w:rPr>
                <w:rFonts w:ascii="Arial" w:hAnsi="Arial" w:cs="Arial"/>
                <w:spacing w:val="-1"/>
                <w:position w:val="2"/>
                <w:sz w:val="16"/>
              </w:rPr>
              <w:t xml:space="preserve"> </w:t>
            </w:r>
            <w:r w:rsidRPr="007F7B59">
              <w:rPr>
                <w:rFonts w:ascii="Arial" w:hAnsi="Arial" w:cs="Arial"/>
                <w:position w:val="2"/>
                <w:sz w:val="16"/>
              </w:rPr>
              <w:t>é</w:t>
            </w:r>
            <w:r w:rsidRPr="007F7B59">
              <w:rPr>
                <w:rFonts w:ascii="Arial" w:hAnsi="Arial" w:cs="Arial"/>
                <w:spacing w:val="-1"/>
                <w:position w:val="2"/>
                <w:sz w:val="16"/>
              </w:rPr>
              <w:t xml:space="preserve"> </w:t>
            </w:r>
            <w:r w:rsidRPr="007F7B59">
              <w:rPr>
                <w:rFonts w:ascii="Arial" w:hAnsi="Arial" w:cs="Arial"/>
                <w:position w:val="2"/>
                <w:sz w:val="16"/>
              </w:rPr>
              <w:t>válido</w:t>
            </w:r>
            <w:r w:rsidRPr="007F7B59">
              <w:rPr>
                <w:rFonts w:ascii="Arial" w:hAnsi="Arial" w:cs="Arial"/>
                <w:spacing w:val="-1"/>
                <w:position w:val="2"/>
                <w:sz w:val="16"/>
              </w:rPr>
              <w:t xml:space="preserve"> </w:t>
            </w:r>
            <w:r w:rsidRPr="007F7B59">
              <w:rPr>
                <w:rFonts w:ascii="Arial" w:hAnsi="Arial" w:cs="Arial"/>
                <w:position w:val="2"/>
                <w:sz w:val="16"/>
              </w:rPr>
              <w:t>por</w:t>
            </w:r>
            <w:r w:rsidRPr="007F7B59">
              <w:rPr>
                <w:rFonts w:ascii="Arial" w:hAnsi="Arial" w:cs="Arial"/>
                <w:spacing w:val="-1"/>
                <w:position w:val="2"/>
                <w:sz w:val="16"/>
              </w:rPr>
              <w:t xml:space="preserve"> </w:t>
            </w:r>
            <w:r w:rsidR="00967016" w:rsidRPr="007F7B59">
              <w:rPr>
                <w:rFonts w:ascii="Arial" w:hAnsi="Arial" w:cs="Arial"/>
                <w:position w:val="2"/>
                <w:sz w:val="16"/>
              </w:rPr>
              <w:t>6</w:t>
            </w:r>
            <w:r w:rsidRPr="007F7B59">
              <w:rPr>
                <w:rFonts w:ascii="Arial" w:hAnsi="Arial" w:cs="Arial"/>
                <w:position w:val="2"/>
                <w:sz w:val="16"/>
              </w:rPr>
              <w:t>0</w:t>
            </w:r>
            <w:r w:rsidRPr="007F7B59">
              <w:rPr>
                <w:rFonts w:ascii="Arial" w:hAnsi="Arial" w:cs="Arial"/>
                <w:spacing w:val="-1"/>
                <w:position w:val="2"/>
                <w:sz w:val="16"/>
              </w:rPr>
              <w:t xml:space="preserve"> </w:t>
            </w:r>
            <w:r w:rsidRPr="007F7B59">
              <w:rPr>
                <w:rFonts w:ascii="Arial" w:hAnsi="Arial" w:cs="Arial"/>
                <w:position w:val="2"/>
                <w:sz w:val="16"/>
              </w:rPr>
              <w:t>(</w:t>
            </w:r>
            <w:r w:rsidR="00967016" w:rsidRPr="007F7B59">
              <w:rPr>
                <w:rFonts w:ascii="Arial" w:hAnsi="Arial" w:cs="Arial"/>
                <w:position w:val="2"/>
                <w:sz w:val="16"/>
              </w:rPr>
              <w:t>sesenta</w:t>
            </w:r>
            <w:r w:rsidRPr="007F7B59">
              <w:rPr>
                <w:rFonts w:ascii="Arial" w:hAnsi="Arial" w:cs="Arial"/>
                <w:position w:val="2"/>
                <w:sz w:val="16"/>
              </w:rPr>
              <w:t>)</w:t>
            </w:r>
            <w:r w:rsidRPr="007F7B59">
              <w:rPr>
                <w:rFonts w:ascii="Arial" w:hAnsi="Arial" w:cs="Arial"/>
                <w:spacing w:val="-1"/>
                <w:position w:val="2"/>
                <w:sz w:val="16"/>
              </w:rPr>
              <w:t xml:space="preserve"> </w:t>
            </w:r>
            <w:r w:rsidRPr="007F7B59">
              <w:rPr>
                <w:rFonts w:ascii="Arial" w:hAnsi="Arial" w:cs="Arial"/>
                <w:spacing w:val="-2"/>
                <w:position w:val="2"/>
                <w:sz w:val="16"/>
              </w:rPr>
              <w:t>dias.</w:t>
            </w:r>
          </w:p>
          <w:p w:rsidR="009E0E3B" w:rsidRPr="007F7B59" w:rsidRDefault="009E0E3B" w:rsidP="00EB0086">
            <w:pPr>
              <w:pStyle w:val="TableParagraph"/>
              <w:spacing w:before="79" w:line="360" w:lineRule="auto"/>
              <w:ind w:left="2614" w:right="166" w:hanging="2513"/>
              <w:jc w:val="both"/>
              <w:rPr>
                <w:rFonts w:ascii="Arial" w:eastAsiaTheme="minorHAnsi" w:hAnsi="Arial" w:cs="Arial"/>
                <w:sz w:val="16"/>
                <w:szCs w:val="16"/>
              </w:rPr>
            </w:pPr>
            <w:r w:rsidRPr="007F7B59">
              <w:rPr>
                <w:rFonts w:ascii="Arial" w:hAnsi="Arial" w:cs="Arial"/>
                <w:b/>
                <w:position w:val="-1"/>
                <w:sz w:val="16"/>
              </w:rPr>
              <w:t>Prazo de Entrega/Execução:</w:t>
            </w:r>
            <w:r w:rsidR="00EB0086" w:rsidRPr="007F7B59">
              <w:rPr>
                <w:rFonts w:ascii="Arial" w:hAnsi="Arial" w:cs="Arial"/>
                <w:b/>
                <w:spacing w:val="40"/>
                <w:position w:val="-1"/>
                <w:sz w:val="16"/>
              </w:rPr>
              <w:t xml:space="preserve"> </w:t>
            </w:r>
            <w:r w:rsidR="00967016" w:rsidRPr="007F7B59">
              <w:rPr>
                <w:rFonts w:ascii="Arial" w:eastAsiaTheme="minorHAnsi" w:hAnsi="Arial" w:cs="Arial"/>
                <w:sz w:val="16"/>
                <w:szCs w:val="16"/>
              </w:rPr>
              <w:t>15 (quinze) dias corridos a partir da emissão da Ordem de Fornecimento/Serviço.</w:t>
            </w:r>
          </w:p>
          <w:p w:rsidR="009E0E3B" w:rsidRPr="007F7B59" w:rsidRDefault="005D6892" w:rsidP="005D6892">
            <w:pPr>
              <w:tabs>
                <w:tab w:val="clear" w:pos="1701"/>
              </w:tabs>
              <w:suppressAutoHyphens w:val="0"/>
              <w:adjustRightInd w:val="0"/>
              <w:spacing w:line="360" w:lineRule="auto"/>
              <w:jc w:val="left"/>
              <w:rPr>
                <w:rFonts w:ascii="Arial" w:eastAsiaTheme="minorHAnsi" w:hAnsi="Arial" w:cs="Arial"/>
                <w:sz w:val="16"/>
                <w:szCs w:val="16"/>
                <w:lang w:eastAsia="en-US"/>
              </w:rPr>
            </w:pPr>
            <w:r w:rsidRPr="007F7B59">
              <w:rPr>
                <w:rFonts w:ascii="Arial" w:hAnsi="Arial" w:cs="Arial"/>
                <w:b/>
                <w:sz w:val="16"/>
              </w:rPr>
              <w:t xml:space="preserve">  </w:t>
            </w:r>
            <w:r w:rsidR="009E0E3B" w:rsidRPr="007F7B59">
              <w:rPr>
                <w:rFonts w:ascii="Arial" w:hAnsi="Arial" w:cs="Arial"/>
                <w:b/>
                <w:sz w:val="16"/>
              </w:rPr>
              <w:t>Condições de Pagamento:</w:t>
            </w:r>
            <w:r w:rsidRPr="007F7B59">
              <w:rPr>
                <w:rFonts w:ascii="Arial" w:hAnsi="Arial" w:cs="Arial"/>
                <w:b/>
                <w:spacing w:val="80"/>
                <w:sz w:val="16"/>
              </w:rPr>
              <w:t xml:space="preserve"> </w:t>
            </w:r>
            <w:r w:rsidRPr="007F7B59">
              <w:rPr>
                <w:rFonts w:ascii="Arial" w:eastAsiaTheme="minorHAnsi" w:hAnsi="Arial" w:cs="Arial"/>
                <w:sz w:val="16"/>
                <w:szCs w:val="16"/>
                <w:lang w:eastAsia="en-US"/>
              </w:rPr>
              <w:t xml:space="preserve">05 (cinco) dias utéis após entrega e aceite final de cada parcela da mercadoria entregue ou serviço </w:t>
            </w:r>
            <w:r w:rsidRPr="007F7B59">
              <w:rPr>
                <w:rFonts w:ascii="Arial" w:eastAsiaTheme="minorHAnsi" w:hAnsi="Arial" w:cs="Arial"/>
                <w:sz w:val="16"/>
                <w:szCs w:val="16"/>
              </w:rPr>
              <w:t xml:space="preserve">prestado, </w:t>
            </w:r>
            <w:r w:rsidR="009E0E3B" w:rsidRPr="007F7B59">
              <w:rPr>
                <w:rFonts w:ascii="Arial" w:hAnsi="Arial" w:cs="Arial"/>
                <w:sz w:val="16"/>
              </w:rPr>
              <w:t>com apresentação da Nota Fiscal.</w:t>
            </w:r>
          </w:p>
          <w:p w:rsidR="009E0E3B" w:rsidRPr="007F7B59" w:rsidRDefault="005D6892" w:rsidP="005D6892">
            <w:pPr>
              <w:tabs>
                <w:tab w:val="clear" w:pos="1701"/>
              </w:tabs>
              <w:suppressAutoHyphens w:val="0"/>
              <w:adjustRightInd w:val="0"/>
              <w:spacing w:line="360" w:lineRule="auto"/>
              <w:jc w:val="left"/>
              <w:rPr>
                <w:rFonts w:ascii="Arial" w:eastAsiaTheme="minorHAnsi" w:hAnsi="Arial" w:cs="Arial"/>
                <w:sz w:val="16"/>
                <w:szCs w:val="16"/>
                <w:lang w:eastAsia="en-US"/>
              </w:rPr>
            </w:pPr>
            <w:r w:rsidRPr="007F7B59">
              <w:rPr>
                <w:rFonts w:ascii="Arial" w:hAnsi="Arial" w:cs="Arial"/>
                <w:b/>
                <w:sz w:val="16"/>
              </w:rPr>
              <w:t xml:space="preserve">           </w:t>
            </w:r>
            <w:r w:rsidR="009E0E3B" w:rsidRPr="007F7B59">
              <w:rPr>
                <w:rFonts w:ascii="Arial" w:hAnsi="Arial" w:cs="Arial"/>
                <w:b/>
                <w:sz w:val="16"/>
              </w:rPr>
              <w:t>(</w:t>
            </w:r>
            <w:r w:rsidR="009E0E3B" w:rsidRPr="007F7B59">
              <w:rPr>
                <w:rFonts w:ascii="Arial" w:hAnsi="Arial" w:cs="Arial"/>
                <w:b/>
                <w:spacing w:val="-2"/>
                <w:sz w:val="16"/>
              </w:rPr>
              <w:t xml:space="preserve"> </w:t>
            </w:r>
            <w:r w:rsidR="009E0E3B" w:rsidRPr="007F7B59">
              <w:rPr>
                <w:rFonts w:ascii="Arial" w:hAnsi="Arial" w:cs="Arial"/>
                <w:b/>
                <w:sz w:val="16"/>
              </w:rPr>
              <w:t>* )</w:t>
            </w:r>
            <w:r w:rsidR="009E0E3B" w:rsidRPr="007F7B59">
              <w:rPr>
                <w:rFonts w:ascii="Arial" w:hAnsi="Arial" w:cs="Arial"/>
                <w:b/>
                <w:spacing w:val="28"/>
                <w:sz w:val="16"/>
              </w:rPr>
              <w:t xml:space="preserve">  </w:t>
            </w:r>
            <w:r w:rsidRPr="007F7B59">
              <w:rPr>
                <w:rFonts w:ascii="Arial" w:eastAsiaTheme="minorHAnsi" w:hAnsi="Arial" w:cs="Arial"/>
                <w:sz w:val="16"/>
                <w:szCs w:val="16"/>
                <w:lang w:eastAsia="en-US"/>
              </w:rPr>
              <w:t>O não cumprimento do prazo de entrega poderá ocasionar sanções administrativas conforme Lei Federal 14.133/21.</w:t>
            </w:r>
          </w:p>
          <w:p w:rsidR="009E0E3B" w:rsidRDefault="009E0E3B" w:rsidP="005D6892">
            <w:pPr>
              <w:pStyle w:val="TableParagraph"/>
              <w:spacing w:line="360" w:lineRule="auto"/>
              <w:rPr>
                <w:rFonts w:ascii="Arial"/>
                <w:b/>
                <w:sz w:val="16"/>
              </w:rPr>
            </w:pPr>
          </w:p>
          <w:p w:rsidR="009E0E3B" w:rsidRDefault="009E0E3B" w:rsidP="00A06E83">
            <w:pPr>
              <w:pStyle w:val="TableParagraph"/>
              <w:spacing w:before="70"/>
              <w:rPr>
                <w:rFonts w:ascii="Arial"/>
                <w:b/>
                <w:sz w:val="16"/>
              </w:rPr>
            </w:pPr>
          </w:p>
          <w:p w:rsidR="009E0E3B" w:rsidRPr="007F7B59" w:rsidRDefault="009E0E3B" w:rsidP="00A06E83">
            <w:pPr>
              <w:pStyle w:val="TableParagraph"/>
              <w:ind w:left="240"/>
              <w:rPr>
                <w:rFonts w:ascii="Arial" w:hAnsi="Arial" w:cs="Arial"/>
                <w:b/>
                <w:sz w:val="16"/>
              </w:rPr>
            </w:pPr>
            <w:r w:rsidRPr="007F7B59">
              <w:rPr>
                <w:rFonts w:ascii="Arial" w:hAnsi="Arial" w:cs="Arial"/>
                <w:b/>
                <w:sz w:val="16"/>
              </w:rPr>
              <w:t>Local</w:t>
            </w:r>
            <w:r w:rsidRPr="007F7B59">
              <w:rPr>
                <w:rFonts w:ascii="Arial" w:hAnsi="Arial" w:cs="Arial"/>
                <w:b/>
                <w:spacing w:val="-1"/>
                <w:sz w:val="16"/>
              </w:rPr>
              <w:t xml:space="preserve"> </w:t>
            </w:r>
            <w:r w:rsidRPr="007F7B59">
              <w:rPr>
                <w:rFonts w:ascii="Arial" w:hAnsi="Arial" w:cs="Arial"/>
                <w:b/>
                <w:sz w:val="16"/>
              </w:rPr>
              <w:t>de</w:t>
            </w:r>
            <w:r w:rsidRPr="007F7B59">
              <w:rPr>
                <w:rFonts w:ascii="Arial" w:hAnsi="Arial" w:cs="Arial"/>
                <w:b/>
                <w:spacing w:val="-2"/>
                <w:sz w:val="16"/>
              </w:rPr>
              <w:t xml:space="preserve"> </w:t>
            </w:r>
            <w:r w:rsidRPr="007F7B59">
              <w:rPr>
                <w:rFonts w:ascii="Arial" w:hAnsi="Arial" w:cs="Arial"/>
                <w:b/>
                <w:sz w:val="16"/>
              </w:rPr>
              <w:t>Entrega</w:t>
            </w:r>
            <w:r w:rsidRPr="007F7B59">
              <w:rPr>
                <w:rFonts w:ascii="Arial" w:hAnsi="Arial" w:cs="Arial"/>
                <w:b/>
                <w:spacing w:val="-2"/>
                <w:sz w:val="16"/>
              </w:rPr>
              <w:t xml:space="preserve"> </w:t>
            </w:r>
            <w:r w:rsidRPr="007F7B59">
              <w:rPr>
                <w:rFonts w:ascii="Arial" w:hAnsi="Arial" w:cs="Arial"/>
                <w:b/>
                <w:sz w:val="16"/>
              </w:rPr>
              <w:t>e/ou</w:t>
            </w:r>
            <w:r w:rsidRPr="007F7B59">
              <w:rPr>
                <w:rFonts w:ascii="Arial" w:hAnsi="Arial" w:cs="Arial"/>
                <w:b/>
                <w:spacing w:val="-1"/>
                <w:sz w:val="16"/>
              </w:rPr>
              <w:t xml:space="preserve"> </w:t>
            </w:r>
            <w:r w:rsidRPr="007F7B59">
              <w:rPr>
                <w:rFonts w:ascii="Arial" w:hAnsi="Arial" w:cs="Arial"/>
                <w:b/>
                <w:sz w:val="16"/>
              </w:rPr>
              <w:t>Prestação</w:t>
            </w:r>
            <w:r w:rsidRPr="007F7B59">
              <w:rPr>
                <w:rFonts w:ascii="Arial" w:hAnsi="Arial" w:cs="Arial"/>
                <w:b/>
                <w:spacing w:val="-1"/>
                <w:sz w:val="16"/>
              </w:rPr>
              <w:t xml:space="preserve"> </w:t>
            </w:r>
            <w:r w:rsidRPr="007F7B59">
              <w:rPr>
                <w:rFonts w:ascii="Arial" w:hAnsi="Arial" w:cs="Arial"/>
                <w:b/>
                <w:sz w:val="16"/>
              </w:rPr>
              <w:t>de</w:t>
            </w:r>
            <w:r w:rsidRPr="007F7B59">
              <w:rPr>
                <w:rFonts w:ascii="Arial" w:hAnsi="Arial" w:cs="Arial"/>
                <w:b/>
                <w:spacing w:val="-2"/>
                <w:sz w:val="16"/>
              </w:rPr>
              <w:t xml:space="preserve"> Serviço:</w:t>
            </w:r>
          </w:p>
          <w:p w:rsidR="009E0E3B" w:rsidRPr="007F7B59" w:rsidRDefault="009E0E3B" w:rsidP="00A06E83">
            <w:pPr>
              <w:pStyle w:val="TableParagraph"/>
              <w:spacing w:before="143"/>
              <w:ind w:left="240"/>
              <w:rPr>
                <w:rFonts w:ascii="Arial" w:hAnsi="Arial" w:cs="Arial"/>
                <w:sz w:val="16"/>
              </w:rPr>
            </w:pPr>
            <w:r w:rsidRPr="007F7B59">
              <w:rPr>
                <w:rFonts w:ascii="Arial" w:hAnsi="Arial" w:cs="Arial"/>
                <w:sz w:val="16"/>
              </w:rPr>
              <w:t>O</w:t>
            </w:r>
            <w:r w:rsidRPr="007F7B59">
              <w:rPr>
                <w:rFonts w:ascii="Arial" w:hAnsi="Arial" w:cs="Arial"/>
                <w:spacing w:val="-2"/>
                <w:sz w:val="16"/>
              </w:rPr>
              <w:t xml:space="preserve"> </w:t>
            </w:r>
            <w:r w:rsidRPr="007F7B59">
              <w:rPr>
                <w:rFonts w:ascii="Arial" w:hAnsi="Arial" w:cs="Arial"/>
                <w:sz w:val="16"/>
              </w:rPr>
              <w:t>MATERIAL</w:t>
            </w:r>
            <w:r w:rsidRPr="007F7B59">
              <w:rPr>
                <w:rFonts w:ascii="Arial" w:hAnsi="Arial" w:cs="Arial"/>
                <w:spacing w:val="-2"/>
                <w:sz w:val="16"/>
              </w:rPr>
              <w:t xml:space="preserve"> </w:t>
            </w:r>
            <w:r w:rsidRPr="007F7B59">
              <w:rPr>
                <w:rFonts w:ascii="Arial" w:hAnsi="Arial" w:cs="Arial"/>
                <w:sz w:val="16"/>
              </w:rPr>
              <w:t>DEVERÁ SER</w:t>
            </w:r>
            <w:r w:rsidRPr="007F7B59">
              <w:rPr>
                <w:rFonts w:ascii="Arial" w:hAnsi="Arial" w:cs="Arial"/>
                <w:spacing w:val="-2"/>
                <w:sz w:val="16"/>
              </w:rPr>
              <w:t xml:space="preserve"> </w:t>
            </w:r>
            <w:r w:rsidRPr="007F7B59">
              <w:rPr>
                <w:rFonts w:ascii="Arial" w:hAnsi="Arial" w:cs="Arial"/>
                <w:sz w:val="16"/>
              </w:rPr>
              <w:t>ENTREGUE</w:t>
            </w:r>
            <w:r w:rsidRPr="007F7B59">
              <w:rPr>
                <w:rFonts w:ascii="Arial" w:hAnsi="Arial" w:cs="Arial"/>
                <w:spacing w:val="-1"/>
                <w:sz w:val="16"/>
              </w:rPr>
              <w:t xml:space="preserve"> </w:t>
            </w:r>
            <w:r w:rsidRPr="007F7B59">
              <w:rPr>
                <w:rFonts w:ascii="Arial" w:hAnsi="Arial" w:cs="Arial"/>
                <w:sz w:val="16"/>
              </w:rPr>
              <w:t>NO</w:t>
            </w:r>
            <w:r w:rsidRPr="007F7B59">
              <w:rPr>
                <w:rFonts w:ascii="Arial" w:hAnsi="Arial" w:cs="Arial"/>
                <w:spacing w:val="-1"/>
                <w:sz w:val="16"/>
              </w:rPr>
              <w:t xml:space="preserve"> </w:t>
            </w:r>
            <w:r w:rsidRPr="007F7B59">
              <w:rPr>
                <w:rFonts w:ascii="Arial" w:hAnsi="Arial" w:cs="Arial"/>
                <w:spacing w:val="-4"/>
                <w:sz w:val="16"/>
              </w:rPr>
              <w:t>SAAE</w:t>
            </w:r>
          </w:p>
          <w:p w:rsidR="009E0E3B" w:rsidRPr="007F7B59" w:rsidRDefault="009E0E3B" w:rsidP="00A06E83">
            <w:pPr>
              <w:pStyle w:val="TableParagraph"/>
              <w:spacing w:before="8" w:line="249" w:lineRule="auto"/>
              <w:ind w:left="240" w:right="5392"/>
              <w:rPr>
                <w:rFonts w:ascii="Arial" w:hAnsi="Arial" w:cs="Arial"/>
                <w:sz w:val="16"/>
              </w:rPr>
            </w:pPr>
            <w:r w:rsidRPr="007F7B59">
              <w:rPr>
                <w:rFonts w:ascii="Arial" w:hAnsi="Arial" w:cs="Arial"/>
                <w:sz w:val="16"/>
              </w:rPr>
              <w:t>Endereço:</w:t>
            </w:r>
            <w:r w:rsidRPr="007F7B59">
              <w:rPr>
                <w:rFonts w:ascii="Arial" w:hAnsi="Arial" w:cs="Arial"/>
                <w:spacing w:val="-1"/>
                <w:sz w:val="16"/>
              </w:rPr>
              <w:t xml:space="preserve"> </w:t>
            </w:r>
            <w:r w:rsidRPr="007F7B59">
              <w:rPr>
                <w:rFonts w:ascii="Arial" w:hAnsi="Arial" w:cs="Arial"/>
                <w:sz w:val="16"/>
              </w:rPr>
              <w:t>Ladeira</w:t>
            </w:r>
            <w:r w:rsidRPr="007F7B59">
              <w:rPr>
                <w:rFonts w:ascii="Arial" w:hAnsi="Arial" w:cs="Arial"/>
                <w:spacing w:val="-3"/>
                <w:sz w:val="16"/>
              </w:rPr>
              <w:t xml:space="preserve"> </w:t>
            </w:r>
            <w:r w:rsidRPr="007F7B59">
              <w:rPr>
                <w:rFonts w:ascii="Arial" w:hAnsi="Arial" w:cs="Arial"/>
                <w:sz w:val="16"/>
              </w:rPr>
              <w:t>Bela</w:t>
            </w:r>
            <w:r w:rsidRPr="007F7B59">
              <w:rPr>
                <w:rFonts w:ascii="Arial" w:hAnsi="Arial" w:cs="Arial"/>
                <w:spacing w:val="-3"/>
                <w:sz w:val="16"/>
              </w:rPr>
              <w:t xml:space="preserve"> </w:t>
            </w:r>
            <w:r w:rsidRPr="007F7B59">
              <w:rPr>
                <w:rFonts w:ascii="Arial" w:hAnsi="Arial" w:cs="Arial"/>
                <w:sz w:val="16"/>
              </w:rPr>
              <w:t>Vista,</w:t>
            </w:r>
            <w:r w:rsidRPr="007F7B59">
              <w:rPr>
                <w:rFonts w:ascii="Arial" w:hAnsi="Arial" w:cs="Arial"/>
                <w:spacing w:val="-1"/>
                <w:sz w:val="16"/>
              </w:rPr>
              <w:t xml:space="preserve"> </w:t>
            </w:r>
            <w:r w:rsidRPr="007F7B59">
              <w:rPr>
                <w:rFonts w:ascii="Arial" w:hAnsi="Arial" w:cs="Arial"/>
                <w:sz w:val="16"/>
              </w:rPr>
              <w:t>188,</w:t>
            </w:r>
            <w:r w:rsidRPr="007F7B59">
              <w:rPr>
                <w:rFonts w:ascii="Arial" w:hAnsi="Arial" w:cs="Arial"/>
                <w:spacing w:val="-1"/>
                <w:sz w:val="16"/>
              </w:rPr>
              <w:t xml:space="preserve"> </w:t>
            </w:r>
            <w:r w:rsidRPr="007F7B59">
              <w:rPr>
                <w:rFonts w:ascii="Arial" w:hAnsi="Arial" w:cs="Arial"/>
                <w:sz w:val="16"/>
              </w:rPr>
              <w:t>Santo</w:t>
            </w:r>
            <w:r w:rsidRPr="007F7B59">
              <w:rPr>
                <w:rFonts w:ascii="Arial" w:hAnsi="Arial" w:cs="Arial"/>
                <w:spacing w:val="-3"/>
                <w:sz w:val="16"/>
              </w:rPr>
              <w:t xml:space="preserve"> </w:t>
            </w:r>
            <w:r w:rsidRPr="007F7B59">
              <w:rPr>
                <w:rFonts w:ascii="Arial" w:hAnsi="Arial" w:cs="Arial"/>
                <w:sz w:val="16"/>
              </w:rPr>
              <w:t>Antônio,</w:t>
            </w:r>
            <w:r w:rsidRPr="007F7B59">
              <w:rPr>
                <w:rFonts w:ascii="Arial" w:hAnsi="Arial" w:cs="Arial"/>
                <w:spacing w:val="-1"/>
                <w:sz w:val="16"/>
              </w:rPr>
              <w:t xml:space="preserve"> </w:t>
            </w:r>
            <w:r w:rsidRPr="007F7B59">
              <w:rPr>
                <w:rFonts w:ascii="Arial" w:hAnsi="Arial" w:cs="Arial"/>
                <w:sz w:val="16"/>
              </w:rPr>
              <w:t>Rio</w:t>
            </w:r>
            <w:r w:rsidRPr="007F7B59">
              <w:rPr>
                <w:rFonts w:ascii="Arial" w:hAnsi="Arial" w:cs="Arial"/>
                <w:spacing w:val="-3"/>
                <w:sz w:val="16"/>
              </w:rPr>
              <w:t xml:space="preserve"> </w:t>
            </w:r>
            <w:r w:rsidRPr="007F7B59">
              <w:rPr>
                <w:rFonts w:ascii="Arial" w:hAnsi="Arial" w:cs="Arial"/>
                <w:sz w:val="16"/>
              </w:rPr>
              <w:t>Bananal/ES CEP: 29.920-000 - Horário: De 07:00h às 16:00h</w:t>
            </w:r>
          </w:p>
          <w:p w:rsidR="009E0E3B" w:rsidRPr="007F7B59" w:rsidRDefault="009E0E3B" w:rsidP="00A06E83">
            <w:pPr>
              <w:pStyle w:val="TableParagraph"/>
              <w:spacing w:before="1"/>
              <w:ind w:left="240"/>
              <w:rPr>
                <w:rFonts w:ascii="Arial" w:hAnsi="Arial" w:cs="Arial"/>
                <w:sz w:val="16"/>
              </w:rPr>
            </w:pPr>
            <w:r w:rsidRPr="007F7B59">
              <w:rPr>
                <w:rFonts w:ascii="Arial" w:hAnsi="Arial" w:cs="Arial"/>
                <w:sz w:val="16"/>
              </w:rPr>
              <w:t>Cel:</w:t>
            </w:r>
            <w:r w:rsidRPr="007F7B59">
              <w:rPr>
                <w:rFonts w:ascii="Arial" w:hAnsi="Arial" w:cs="Arial"/>
                <w:spacing w:val="-3"/>
                <w:sz w:val="16"/>
              </w:rPr>
              <w:t xml:space="preserve"> </w:t>
            </w:r>
            <w:r w:rsidRPr="007F7B59">
              <w:rPr>
                <w:rFonts w:ascii="Arial" w:hAnsi="Arial" w:cs="Arial"/>
                <w:sz w:val="16"/>
              </w:rPr>
              <w:t>(27)</w:t>
            </w:r>
            <w:r w:rsidRPr="007F7B59">
              <w:rPr>
                <w:rFonts w:ascii="Arial" w:hAnsi="Arial" w:cs="Arial"/>
                <w:spacing w:val="-3"/>
                <w:sz w:val="16"/>
              </w:rPr>
              <w:t xml:space="preserve"> </w:t>
            </w:r>
            <w:r w:rsidRPr="007F7B59">
              <w:rPr>
                <w:rFonts w:ascii="Arial" w:hAnsi="Arial" w:cs="Arial"/>
                <w:sz w:val="16"/>
              </w:rPr>
              <w:t>9.99528-</w:t>
            </w:r>
            <w:r w:rsidRPr="007F7B59">
              <w:rPr>
                <w:rFonts w:ascii="Arial" w:hAnsi="Arial" w:cs="Arial"/>
                <w:spacing w:val="-4"/>
                <w:sz w:val="16"/>
              </w:rPr>
              <w:t>6979</w:t>
            </w:r>
          </w:p>
          <w:p w:rsidR="009E0E3B" w:rsidRPr="007F7B59" w:rsidRDefault="009E0E3B" w:rsidP="00A06E83">
            <w:pPr>
              <w:pStyle w:val="TableParagraph"/>
              <w:spacing w:before="154"/>
              <w:rPr>
                <w:rFonts w:ascii="Arial" w:hAnsi="Arial" w:cs="Arial"/>
                <w:b/>
                <w:sz w:val="16"/>
              </w:rPr>
            </w:pPr>
          </w:p>
          <w:p w:rsidR="00EB0086" w:rsidRPr="007F7B59" w:rsidRDefault="00EB0086" w:rsidP="00EB0086">
            <w:pPr>
              <w:tabs>
                <w:tab w:val="clear" w:pos="1701"/>
              </w:tabs>
              <w:suppressAutoHyphens w:val="0"/>
              <w:adjustRightInd w:val="0"/>
              <w:jc w:val="left"/>
              <w:rPr>
                <w:rFonts w:ascii="Arial" w:eastAsiaTheme="minorHAnsi" w:hAnsi="Arial" w:cs="Arial"/>
                <w:sz w:val="16"/>
                <w:szCs w:val="16"/>
                <w:lang w:eastAsia="en-US"/>
              </w:rPr>
            </w:pPr>
            <w:r w:rsidRPr="007F7B59">
              <w:rPr>
                <w:rFonts w:ascii="Arial" w:eastAsiaTheme="minorHAnsi" w:hAnsi="Arial" w:cs="Arial"/>
                <w:sz w:val="16"/>
                <w:szCs w:val="16"/>
                <w:lang w:eastAsia="en-US"/>
              </w:rPr>
              <w:t xml:space="preserve">      Agentes de Contratação</w:t>
            </w:r>
          </w:p>
          <w:p w:rsidR="00EB0086" w:rsidRPr="007F7B59" w:rsidRDefault="00EB0086" w:rsidP="00EB0086">
            <w:pPr>
              <w:tabs>
                <w:tab w:val="clear" w:pos="1701"/>
              </w:tabs>
              <w:suppressAutoHyphens w:val="0"/>
              <w:adjustRightInd w:val="0"/>
              <w:jc w:val="left"/>
              <w:rPr>
                <w:rFonts w:ascii="Arial" w:eastAsiaTheme="minorHAnsi" w:hAnsi="Arial" w:cs="Arial"/>
                <w:sz w:val="16"/>
                <w:szCs w:val="16"/>
                <w:lang w:eastAsia="en-US"/>
              </w:rPr>
            </w:pPr>
            <w:r w:rsidRPr="007F7B59">
              <w:rPr>
                <w:rFonts w:ascii="Arial" w:eastAsiaTheme="minorHAnsi" w:hAnsi="Arial" w:cs="Arial"/>
                <w:sz w:val="16"/>
                <w:szCs w:val="16"/>
                <w:lang w:eastAsia="en-US"/>
              </w:rPr>
              <w:t xml:space="preserve">      Presidente: Beatriz Menegueli Ávila</w:t>
            </w:r>
          </w:p>
          <w:p w:rsidR="00EB0086" w:rsidRPr="007F7B59" w:rsidRDefault="00EB0086" w:rsidP="00EB0086">
            <w:pPr>
              <w:tabs>
                <w:tab w:val="clear" w:pos="1701"/>
              </w:tabs>
              <w:suppressAutoHyphens w:val="0"/>
              <w:adjustRightInd w:val="0"/>
              <w:jc w:val="left"/>
              <w:rPr>
                <w:rFonts w:ascii="Arial" w:eastAsiaTheme="minorHAnsi" w:hAnsi="Arial" w:cs="Arial"/>
                <w:sz w:val="16"/>
                <w:szCs w:val="16"/>
                <w:lang w:eastAsia="en-US"/>
              </w:rPr>
            </w:pPr>
            <w:r w:rsidRPr="007F7B59">
              <w:rPr>
                <w:rFonts w:ascii="Arial" w:eastAsiaTheme="minorHAnsi" w:hAnsi="Arial" w:cs="Arial"/>
                <w:sz w:val="16"/>
                <w:szCs w:val="16"/>
                <w:lang w:eastAsia="en-US"/>
              </w:rPr>
              <w:t xml:space="preserve">      Membros: Rogério Francisco</w:t>
            </w:r>
          </w:p>
          <w:p w:rsidR="00EB0086" w:rsidRPr="007F7B59" w:rsidRDefault="00EB0086" w:rsidP="00EB0086">
            <w:pPr>
              <w:tabs>
                <w:tab w:val="clear" w:pos="1701"/>
              </w:tabs>
              <w:suppressAutoHyphens w:val="0"/>
              <w:adjustRightInd w:val="0"/>
              <w:jc w:val="left"/>
              <w:rPr>
                <w:rFonts w:ascii="Arial" w:eastAsiaTheme="minorHAnsi" w:hAnsi="Arial" w:cs="Arial"/>
                <w:sz w:val="16"/>
                <w:szCs w:val="16"/>
                <w:lang w:eastAsia="en-US"/>
              </w:rPr>
            </w:pPr>
            <w:r w:rsidRPr="007F7B59">
              <w:rPr>
                <w:rFonts w:ascii="Arial" w:eastAsiaTheme="minorHAnsi" w:hAnsi="Arial" w:cs="Arial"/>
                <w:sz w:val="16"/>
                <w:szCs w:val="16"/>
                <w:lang w:eastAsia="en-US"/>
              </w:rPr>
              <w:t xml:space="preserve">      Romildo Guidini</w:t>
            </w:r>
          </w:p>
          <w:p w:rsidR="00EB0086" w:rsidRPr="007F7B59" w:rsidRDefault="00EB0086" w:rsidP="00EB0086">
            <w:pPr>
              <w:pStyle w:val="TableParagraph"/>
              <w:tabs>
                <w:tab w:val="left" w:pos="6747"/>
              </w:tabs>
              <w:spacing w:line="163" w:lineRule="auto"/>
              <w:ind w:right="1093"/>
              <w:rPr>
                <w:rFonts w:ascii="Arial" w:hAnsi="Arial" w:cs="Arial"/>
                <w:sz w:val="16"/>
              </w:rPr>
            </w:pPr>
            <w:r w:rsidRPr="007F7B59">
              <w:rPr>
                <w:rFonts w:ascii="Arial" w:eastAsiaTheme="minorHAnsi" w:hAnsi="Arial" w:cs="Arial"/>
                <w:sz w:val="16"/>
                <w:szCs w:val="16"/>
              </w:rPr>
              <w:t xml:space="preserve">      Cleidimar Casagrande Caldeira</w:t>
            </w:r>
          </w:p>
          <w:p w:rsidR="00EB0086" w:rsidRPr="007F7B59" w:rsidRDefault="00EB0086" w:rsidP="001E6844">
            <w:pPr>
              <w:pStyle w:val="TableParagraph"/>
              <w:tabs>
                <w:tab w:val="left" w:pos="6747"/>
              </w:tabs>
              <w:spacing w:line="163" w:lineRule="auto"/>
              <w:ind w:left="288" w:right="1093"/>
              <w:rPr>
                <w:rFonts w:ascii="Arial" w:hAnsi="Arial" w:cs="Arial"/>
                <w:sz w:val="16"/>
              </w:rPr>
            </w:pPr>
          </w:p>
          <w:p w:rsidR="00EB0086" w:rsidRPr="007F7B59" w:rsidRDefault="00EB0086" w:rsidP="00EB0086">
            <w:pPr>
              <w:tabs>
                <w:tab w:val="clear" w:pos="1701"/>
              </w:tabs>
              <w:suppressAutoHyphens w:val="0"/>
              <w:adjustRightInd w:val="0"/>
              <w:spacing w:line="360" w:lineRule="auto"/>
              <w:jc w:val="left"/>
              <w:rPr>
                <w:rFonts w:ascii="Arial" w:eastAsiaTheme="minorHAnsi" w:hAnsi="Arial" w:cs="Arial"/>
                <w:sz w:val="16"/>
                <w:szCs w:val="16"/>
                <w:lang w:eastAsia="en-US"/>
              </w:rPr>
            </w:pPr>
            <w:r w:rsidRPr="007F7B59">
              <w:rPr>
                <w:rFonts w:ascii="Arial" w:eastAsiaTheme="minorHAnsi" w:hAnsi="Arial" w:cs="Arial"/>
                <w:sz w:val="16"/>
                <w:szCs w:val="16"/>
                <w:lang w:eastAsia="en-US"/>
              </w:rPr>
              <w:t xml:space="preserve">                                                                                                                                Assinatura e Carimbo do Representante</w:t>
            </w:r>
          </w:p>
          <w:p w:rsidR="009E0E3B" w:rsidRPr="007F7B59" w:rsidRDefault="00EB0086" w:rsidP="00EB0086">
            <w:pPr>
              <w:pStyle w:val="TableParagraph"/>
              <w:tabs>
                <w:tab w:val="left" w:pos="6747"/>
              </w:tabs>
              <w:spacing w:line="360" w:lineRule="auto"/>
              <w:ind w:right="1093"/>
              <w:rPr>
                <w:rFonts w:ascii="Arial" w:eastAsiaTheme="minorHAnsi" w:hAnsi="Arial" w:cs="Arial"/>
                <w:sz w:val="16"/>
                <w:szCs w:val="16"/>
              </w:rPr>
            </w:pPr>
            <w:r w:rsidRPr="007F7B59">
              <w:rPr>
                <w:rFonts w:ascii="Arial" w:eastAsiaTheme="minorHAnsi" w:hAnsi="Arial" w:cs="Arial"/>
                <w:sz w:val="16"/>
                <w:szCs w:val="16"/>
              </w:rPr>
              <w:t xml:space="preserve">                                                                                                                                Data: _________/_________/__________</w:t>
            </w:r>
          </w:p>
          <w:p w:rsidR="00EB0086" w:rsidRPr="007F7B59" w:rsidRDefault="00EB0086" w:rsidP="00EB0086">
            <w:pPr>
              <w:pStyle w:val="TableParagraph"/>
              <w:tabs>
                <w:tab w:val="left" w:pos="6747"/>
              </w:tabs>
              <w:spacing w:line="163" w:lineRule="auto"/>
              <w:ind w:right="1093"/>
              <w:rPr>
                <w:rFonts w:ascii="Arial" w:eastAsiaTheme="minorHAnsi" w:hAnsi="Arial" w:cs="Arial"/>
                <w:sz w:val="16"/>
                <w:szCs w:val="16"/>
              </w:rPr>
            </w:pPr>
          </w:p>
          <w:p w:rsidR="00EB0086" w:rsidRDefault="00EB0086" w:rsidP="00EB0086">
            <w:pPr>
              <w:pStyle w:val="TableParagraph"/>
              <w:tabs>
                <w:tab w:val="left" w:pos="6747"/>
              </w:tabs>
              <w:spacing w:line="163" w:lineRule="auto"/>
              <w:ind w:right="1093"/>
              <w:rPr>
                <w:rFonts w:ascii="Helvetica" w:eastAsiaTheme="minorHAnsi" w:hAnsi="Helvetica" w:cs="Helvetica"/>
                <w:sz w:val="16"/>
                <w:szCs w:val="16"/>
              </w:rPr>
            </w:pPr>
          </w:p>
          <w:p w:rsidR="00EB0086" w:rsidRDefault="00EB0086" w:rsidP="00EB0086">
            <w:pPr>
              <w:pStyle w:val="TableParagraph"/>
              <w:tabs>
                <w:tab w:val="left" w:pos="6747"/>
              </w:tabs>
              <w:spacing w:line="163" w:lineRule="auto"/>
              <w:ind w:right="1093"/>
              <w:rPr>
                <w:rFonts w:ascii="Helvetica" w:eastAsiaTheme="minorHAnsi" w:hAnsi="Helvetica" w:cs="Helvetica"/>
                <w:sz w:val="16"/>
                <w:szCs w:val="16"/>
              </w:rPr>
            </w:pPr>
          </w:p>
          <w:p w:rsidR="00EB0086" w:rsidRDefault="00EB0086" w:rsidP="00EB0086">
            <w:pPr>
              <w:pStyle w:val="TableParagraph"/>
              <w:tabs>
                <w:tab w:val="left" w:pos="6747"/>
              </w:tabs>
              <w:spacing w:line="163" w:lineRule="auto"/>
              <w:ind w:right="1093"/>
              <w:rPr>
                <w:sz w:val="16"/>
              </w:rPr>
            </w:pPr>
          </w:p>
        </w:tc>
      </w:tr>
    </w:tbl>
    <w:p w:rsidR="009E0E3B" w:rsidRDefault="009E0E3B" w:rsidP="00FB29C4">
      <w:pPr>
        <w:rPr>
          <w:rFonts w:ascii="Arial" w:eastAsiaTheme="minorHAnsi" w:hAnsi="Arial" w:cs="Arial"/>
          <w:sz w:val="22"/>
          <w:szCs w:val="22"/>
          <w:lang w:eastAsia="en-US"/>
        </w:rPr>
      </w:pPr>
    </w:p>
    <w:p w:rsidR="009E0E3B" w:rsidRDefault="009E0E3B" w:rsidP="00FB29C4">
      <w:pPr>
        <w:rPr>
          <w:rFonts w:ascii="Arial" w:eastAsiaTheme="minorHAnsi" w:hAnsi="Arial" w:cs="Arial"/>
          <w:sz w:val="22"/>
          <w:szCs w:val="22"/>
          <w:lang w:eastAsia="en-US"/>
        </w:rPr>
      </w:pPr>
    </w:p>
    <w:p w:rsidR="009E0E3B" w:rsidRDefault="009E0E3B" w:rsidP="00FB29C4">
      <w:pPr>
        <w:rPr>
          <w:rFonts w:ascii="Arial" w:eastAsiaTheme="minorHAnsi" w:hAnsi="Arial" w:cs="Arial"/>
          <w:sz w:val="22"/>
          <w:szCs w:val="22"/>
          <w:lang w:eastAsia="en-US"/>
        </w:rPr>
      </w:pPr>
    </w:p>
    <w:p w:rsidR="00EB0086" w:rsidRDefault="00EB0086" w:rsidP="00A14347">
      <w:pPr>
        <w:jc w:val="center"/>
        <w:rPr>
          <w:rFonts w:ascii="Arial" w:eastAsiaTheme="minorHAnsi" w:hAnsi="Arial" w:cs="Arial"/>
          <w:b/>
          <w:sz w:val="22"/>
          <w:szCs w:val="22"/>
          <w:lang w:eastAsia="en-US"/>
        </w:rPr>
      </w:pPr>
    </w:p>
    <w:p w:rsidR="00AC3F89" w:rsidRDefault="00AC3F89" w:rsidP="00A14347">
      <w:pPr>
        <w:jc w:val="center"/>
        <w:rPr>
          <w:rFonts w:ascii="Arial" w:eastAsiaTheme="minorHAnsi" w:hAnsi="Arial" w:cs="Arial"/>
          <w:b/>
          <w:sz w:val="22"/>
          <w:szCs w:val="22"/>
          <w:lang w:eastAsia="en-US"/>
        </w:rPr>
      </w:pPr>
    </w:p>
    <w:p w:rsidR="00AC3F89" w:rsidRDefault="00AC3F89" w:rsidP="00A14347">
      <w:pPr>
        <w:jc w:val="center"/>
        <w:rPr>
          <w:rFonts w:ascii="Arial" w:eastAsiaTheme="minorHAnsi" w:hAnsi="Arial" w:cs="Arial"/>
          <w:b/>
          <w:sz w:val="22"/>
          <w:szCs w:val="22"/>
          <w:lang w:eastAsia="en-US"/>
        </w:rPr>
      </w:pPr>
    </w:p>
    <w:p w:rsidR="00AC3F89" w:rsidRDefault="00AC3F89" w:rsidP="00A14347">
      <w:pPr>
        <w:jc w:val="center"/>
        <w:rPr>
          <w:rFonts w:ascii="Arial" w:eastAsiaTheme="minorHAnsi" w:hAnsi="Arial" w:cs="Arial"/>
          <w:b/>
          <w:sz w:val="22"/>
          <w:szCs w:val="22"/>
          <w:lang w:eastAsia="en-US"/>
        </w:rPr>
      </w:pPr>
    </w:p>
    <w:p w:rsidR="00AC3F89" w:rsidRDefault="00AC3F89" w:rsidP="00A14347">
      <w:pPr>
        <w:jc w:val="center"/>
        <w:rPr>
          <w:rFonts w:ascii="Arial" w:eastAsiaTheme="minorHAnsi" w:hAnsi="Arial" w:cs="Arial"/>
          <w:b/>
          <w:sz w:val="22"/>
          <w:szCs w:val="22"/>
          <w:lang w:eastAsia="en-US"/>
        </w:rPr>
      </w:pPr>
    </w:p>
    <w:p w:rsidR="00AC3F89" w:rsidRDefault="00AC3F89" w:rsidP="00A14347">
      <w:pPr>
        <w:jc w:val="center"/>
        <w:rPr>
          <w:rFonts w:ascii="Arial" w:eastAsiaTheme="minorHAnsi" w:hAnsi="Arial" w:cs="Arial"/>
          <w:b/>
          <w:sz w:val="22"/>
          <w:szCs w:val="22"/>
          <w:lang w:eastAsia="en-US"/>
        </w:rPr>
      </w:pPr>
    </w:p>
    <w:p w:rsidR="00AC3F89" w:rsidRDefault="00AC3F89" w:rsidP="00A14347">
      <w:pPr>
        <w:jc w:val="center"/>
        <w:rPr>
          <w:rFonts w:ascii="Arial" w:eastAsiaTheme="minorHAnsi" w:hAnsi="Arial" w:cs="Arial"/>
          <w:b/>
          <w:sz w:val="22"/>
          <w:szCs w:val="22"/>
          <w:lang w:eastAsia="en-US"/>
        </w:rPr>
      </w:pPr>
    </w:p>
    <w:p w:rsidR="00AC3F89" w:rsidRDefault="00AC3F89" w:rsidP="00A14347">
      <w:pPr>
        <w:jc w:val="center"/>
        <w:rPr>
          <w:rFonts w:ascii="Arial" w:eastAsiaTheme="minorHAnsi" w:hAnsi="Arial" w:cs="Arial"/>
          <w:b/>
          <w:sz w:val="22"/>
          <w:szCs w:val="22"/>
          <w:lang w:eastAsia="en-US"/>
        </w:rPr>
      </w:pPr>
    </w:p>
    <w:p w:rsidR="00AC3F89" w:rsidRDefault="00AC3F89" w:rsidP="00A14347">
      <w:pPr>
        <w:jc w:val="center"/>
        <w:rPr>
          <w:rFonts w:ascii="Arial" w:eastAsiaTheme="minorHAnsi" w:hAnsi="Arial" w:cs="Arial"/>
          <w:b/>
          <w:sz w:val="22"/>
          <w:szCs w:val="22"/>
          <w:lang w:eastAsia="en-US"/>
        </w:rPr>
      </w:pPr>
    </w:p>
    <w:p w:rsidR="00AC3F89" w:rsidRDefault="00AC3F89" w:rsidP="00A14347">
      <w:pPr>
        <w:jc w:val="center"/>
        <w:rPr>
          <w:rFonts w:ascii="Arial" w:eastAsiaTheme="minorHAnsi" w:hAnsi="Arial" w:cs="Arial"/>
          <w:b/>
          <w:sz w:val="22"/>
          <w:szCs w:val="22"/>
          <w:lang w:eastAsia="en-US"/>
        </w:rPr>
      </w:pPr>
    </w:p>
    <w:p w:rsidR="00EB0086" w:rsidRDefault="00EB0086"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862BDC" w:rsidRDefault="00862BDC" w:rsidP="00A14347">
      <w:pPr>
        <w:jc w:val="center"/>
        <w:rPr>
          <w:rFonts w:ascii="Arial" w:eastAsiaTheme="minorHAnsi" w:hAnsi="Arial" w:cs="Arial"/>
          <w:b/>
          <w:sz w:val="22"/>
          <w:szCs w:val="22"/>
          <w:lang w:eastAsia="en-US"/>
        </w:rPr>
      </w:pPr>
    </w:p>
    <w:p w:rsidR="00EB0086" w:rsidRDefault="00EB0086" w:rsidP="00A14347">
      <w:pPr>
        <w:jc w:val="center"/>
        <w:rPr>
          <w:rFonts w:ascii="Arial" w:eastAsiaTheme="minorHAnsi" w:hAnsi="Arial" w:cs="Arial"/>
          <w:b/>
          <w:sz w:val="22"/>
          <w:szCs w:val="22"/>
          <w:lang w:eastAsia="en-US"/>
        </w:rPr>
      </w:pPr>
    </w:p>
    <w:p w:rsidR="00EB0086" w:rsidRDefault="00EB0086" w:rsidP="00A14347">
      <w:pPr>
        <w:jc w:val="center"/>
        <w:rPr>
          <w:rFonts w:ascii="Arial" w:eastAsiaTheme="minorHAnsi" w:hAnsi="Arial" w:cs="Arial"/>
          <w:b/>
          <w:sz w:val="22"/>
          <w:szCs w:val="22"/>
          <w:lang w:eastAsia="en-US"/>
        </w:rPr>
      </w:pPr>
    </w:p>
    <w:p w:rsidR="00000B08" w:rsidRPr="00116F08" w:rsidRDefault="009813B8" w:rsidP="00A14347">
      <w:pPr>
        <w:jc w:val="center"/>
        <w:rPr>
          <w:rFonts w:ascii="Arial" w:eastAsiaTheme="minorHAnsi" w:hAnsi="Arial" w:cs="Arial"/>
          <w:b/>
          <w:sz w:val="22"/>
          <w:szCs w:val="22"/>
          <w:lang w:eastAsia="en-US"/>
        </w:rPr>
      </w:pPr>
      <w:r w:rsidRPr="00116F08">
        <w:rPr>
          <w:rFonts w:ascii="Arial" w:eastAsiaTheme="minorHAnsi" w:hAnsi="Arial" w:cs="Arial"/>
          <w:b/>
          <w:sz w:val="22"/>
          <w:szCs w:val="22"/>
          <w:lang w:eastAsia="en-US"/>
        </w:rPr>
        <w:lastRenderedPageBreak/>
        <w:t xml:space="preserve">ANEXO </w:t>
      </w:r>
      <w:r w:rsidR="009E0E3B">
        <w:rPr>
          <w:rFonts w:ascii="Arial" w:eastAsiaTheme="minorHAnsi" w:hAnsi="Arial" w:cs="Arial"/>
          <w:b/>
          <w:sz w:val="22"/>
          <w:szCs w:val="22"/>
          <w:lang w:eastAsia="en-US"/>
        </w:rPr>
        <w:t>I</w:t>
      </w:r>
      <w:r w:rsidRPr="00116F08">
        <w:rPr>
          <w:rFonts w:ascii="Arial" w:eastAsiaTheme="minorHAnsi" w:hAnsi="Arial" w:cs="Arial"/>
          <w:b/>
          <w:sz w:val="22"/>
          <w:szCs w:val="22"/>
          <w:lang w:eastAsia="en-US"/>
        </w:rPr>
        <w:t>I</w:t>
      </w:r>
      <w:r w:rsidR="00000B08" w:rsidRPr="00116F08">
        <w:rPr>
          <w:rFonts w:ascii="Arial" w:eastAsiaTheme="minorHAnsi" w:hAnsi="Arial" w:cs="Arial"/>
          <w:b/>
          <w:sz w:val="22"/>
          <w:szCs w:val="22"/>
          <w:lang w:eastAsia="en-US"/>
        </w:rPr>
        <w:t xml:space="preserve"> – DOCUMENTAÇÃO EXIGIDA PARA HABILITAÇÃO</w:t>
      </w:r>
    </w:p>
    <w:p w:rsidR="00CC6094" w:rsidRPr="00116F08" w:rsidRDefault="00CC6094" w:rsidP="00A14347">
      <w:pPr>
        <w:jc w:val="center"/>
        <w:rPr>
          <w:rFonts w:ascii="Arial" w:eastAsiaTheme="minorHAnsi" w:hAnsi="Arial" w:cs="Arial"/>
          <w:b/>
          <w:sz w:val="22"/>
          <w:szCs w:val="22"/>
          <w:lang w:eastAsia="en-US"/>
        </w:rPr>
      </w:pPr>
    </w:p>
    <w:p w:rsidR="00000B08" w:rsidRPr="00116F08" w:rsidRDefault="00000B08" w:rsidP="00DA7798">
      <w:pPr>
        <w:spacing w:before="240"/>
        <w:rPr>
          <w:rFonts w:ascii="Arial" w:eastAsiaTheme="minorHAnsi" w:hAnsi="Arial" w:cs="Arial"/>
          <w:b/>
          <w:sz w:val="22"/>
          <w:szCs w:val="22"/>
          <w:lang w:eastAsia="en-US"/>
        </w:rPr>
      </w:pPr>
      <w:r w:rsidRPr="00116F08">
        <w:rPr>
          <w:rFonts w:ascii="Arial" w:eastAsiaTheme="minorHAnsi" w:hAnsi="Arial" w:cs="Arial"/>
          <w:sz w:val="22"/>
          <w:szCs w:val="22"/>
          <w:lang w:eastAsia="en-US"/>
        </w:rPr>
        <w:t xml:space="preserve">1 </w:t>
      </w:r>
      <w:r w:rsidRPr="00116F08">
        <w:rPr>
          <w:rFonts w:ascii="Arial" w:eastAsiaTheme="minorHAnsi" w:hAnsi="Arial" w:cs="Arial"/>
          <w:b/>
          <w:sz w:val="22"/>
          <w:szCs w:val="22"/>
          <w:lang w:eastAsia="en-US"/>
        </w:rPr>
        <w:t>Habilitação jurídica:</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1.1</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N</w:t>
      </w:r>
      <w:r w:rsidR="00000B08" w:rsidRPr="00116F08">
        <w:rPr>
          <w:rFonts w:ascii="Arial" w:eastAsiaTheme="minorHAnsi" w:hAnsi="Arial" w:cs="Arial"/>
          <w:sz w:val="22"/>
          <w:szCs w:val="22"/>
          <w:lang w:eastAsia="en-US"/>
        </w:rPr>
        <w:t>o caso de empresário individual, i</w:t>
      </w:r>
      <w:r w:rsidR="00E12DC1" w:rsidRPr="00116F08">
        <w:rPr>
          <w:rFonts w:ascii="Arial" w:eastAsiaTheme="minorHAnsi" w:hAnsi="Arial" w:cs="Arial"/>
          <w:sz w:val="22"/>
          <w:szCs w:val="22"/>
          <w:lang w:eastAsia="en-US"/>
        </w:rPr>
        <w:t xml:space="preserve">nscrição no Registro Público de </w:t>
      </w:r>
      <w:r w:rsidR="00000B08" w:rsidRPr="00116F08">
        <w:rPr>
          <w:rFonts w:ascii="Arial" w:eastAsiaTheme="minorHAnsi" w:hAnsi="Arial" w:cs="Arial"/>
          <w:sz w:val="22"/>
          <w:szCs w:val="22"/>
          <w:lang w:eastAsia="en-US"/>
        </w:rPr>
        <w:t>Empresas</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Mercantis, a cargo da Junta Comercial da respectiva sede;</w:t>
      </w:r>
    </w:p>
    <w:p w:rsidR="005F7D02" w:rsidRPr="00E043AE"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1.2</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Em se tratando de Microempreendedor Individual </w:t>
      </w:r>
      <w:r w:rsidRPr="00116F08">
        <w:rPr>
          <w:rFonts w:ascii="Arial" w:eastAsia="ArialMT" w:hAnsi="Arial" w:cs="Arial"/>
          <w:sz w:val="22"/>
          <w:szCs w:val="22"/>
          <w:lang w:eastAsia="en-US"/>
        </w:rPr>
        <w:t xml:space="preserve">– </w:t>
      </w:r>
      <w:r w:rsidRPr="00116F08">
        <w:rPr>
          <w:rFonts w:ascii="Arial" w:eastAsiaTheme="minorHAnsi" w:hAnsi="Arial" w:cs="Arial"/>
          <w:sz w:val="22"/>
          <w:szCs w:val="22"/>
          <w:lang w:eastAsia="en-US"/>
        </w:rPr>
        <w:t>MEI: Certificado da</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Condição de Microempreendedor Individual - CCMEI, cuja aceitação ficará</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condicionada à verificação da autenticidade no sítio</w:t>
      </w:r>
      <w:r w:rsidR="005F7D02" w:rsidRPr="00116F08">
        <w:rPr>
          <w:rFonts w:ascii="Arial" w:eastAsiaTheme="minorHAnsi" w:hAnsi="Arial" w:cs="Arial"/>
          <w:sz w:val="22"/>
          <w:szCs w:val="22"/>
          <w:lang w:eastAsia="en-US"/>
        </w:rPr>
        <w:t xml:space="preserve"> </w:t>
      </w:r>
      <w:hyperlink r:id="rId11" w:history="1">
        <w:r w:rsidR="005F7D02" w:rsidRPr="00E043AE">
          <w:rPr>
            <w:rStyle w:val="Hyperlink"/>
            <w:rFonts w:ascii="Arial" w:eastAsiaTheme="minorHAnsi" w:hAnsi="Arial" w:cs="Arial"/>
            <w:color w:val="auto"/>
            <w:sz w:val="22"/>
            <w:szCs w:val="22"/>
            <w:lang w:eastAsia="en-US"/>
          </w:rPr>
          <w:t>https://www.gov.br/empresas-e-negocios/pt-br/empreendedor</w:t>
        </w:r>
      </w:hyperlink>
      <w:r w:rsidR="005F7D02" w:rsidRPr="00E043AE">
        <w:rPr>
          <w:rFonts w:ascii="Arial" w:eastAsiaTheme="minorHAnsi" w:hAnsi="Arial" w:cs="Arial"/>
          <w:sz w:val="22"/>
          <w:szCs w:val="22"/>
          <w:lang w:eastAsia="en-US"/>
        </w:rPr>
        <w:t>;</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1.3</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No caso de sociedade empresária ou empresa individual de responsabilidade</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limitada - EIRELI: ato constitutivo, estatuto ou contrato social em vigor,</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devidamente registrado na Junta Comercial da respectiva sede, acompanhado</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documento comprobatório de seus administradores;</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1.4</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w:t>
      </w:r>
      <w:r w:rsidR="00A61222" w:rsidRPr="00116F08">
        <w:rPr>
          <w:rFonts w:ascii="Arial" w:eastAsiaTheme="minorHAnsi" w:hAnsi="Arial" w:cs="Arial"/>
          <w:sz w:val="22"/>
          <w:szCs w:val="22"/>
          <w:lang w:eastAsia="en-US"/>
        </w:rPr>
        <w:t>I</w:t>
      </w:r>
      <w:r w:rsidRPr="00116F08">
        <w:rPr>
          <w:rFonts w:ascii="Arial" w:eastAsiaTheme="minorHAnsi" w:hAnsi="Arial" w:cs="Arial"/>
          <w:sz w:val="22"/>
          <w:szCs w:val="22"/>
          <w:lang w:eastAsia="en-US"/>
        </w:rPr>
        <w:t>nscrição no Registro Público de Empresas Mercantis onde opera, com</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averbação no Registro onde tem sede a matriz, no caso de ser o participante</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sucursal, filial ou agência;</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1.5</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No caso de sociedade simples: inscrição </w:t>
      </w:r>
      <w:r w:rsidR="00E12DC1" w:rsidRPr="00116F08">
        <w:rPr>
          <w:rFonts w:ascii="Arial" w:eastAsiaTheme="minorHAnsi" w:hAnsi="Arial" w:cs="Arial"/>
          <w:sz w:val="22"/>
          <w:szCs w:val="22"/>
          <w:lang w:eastAsia="en-US"/>
        </w:rPr>
        <w:t xml:space="preserve">do ato constitutivo no Registro </w:t>
      </w:r>
      <w:r w:rsidRPr="00116F08">
        <w:rPr>
          <w:rFonts w:ascii="Arial" w:eastAsiaTheme="minorHAnsi" w:hAnsi="Arial" w:cs="Arial"/>
          <w:sz w:val="22"/>
          <w:szCs w:val="22"/>
          <w:lang w:eastAsia="en-US"/>
        </w:rPr>
        <w:t>Civil</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das Pessoas Jurídicas do local de sua sede, acompanhada de prova da</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indicação dos seus administradores;</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1.6</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D</w:t>
      </w:r>
      <w:r w:rsidR="00000B08" w:rsidRPr="00116F08">
        <w:rPr>
          <w:rFonts w:ascii="Arial" w:eastAsiaTheme="minorHAnsi" w:hAnsi="Arial" w:cs="Arial"/>
          <w:sz w:val="22"/>
          <w:szCs w:val="22"/>
          <w:lang w:eastAsia="en-US"/>
        </w:rPr>
        <w:t>ecreto de autorização, em se tratando de socie</w:t>
      </w:r>
      <w:r w:rsidR="00E12DC1" w:rsidRPr="00116F08">
        <w:rPr>
          <w:rFonts w:ascii="Arial" w:eastAsiaTheme="minorHAnsi" w:hAnsi="Arial" w:cs="Arial"/>
          <w:sz w:val="22"/>
          <w:szCs w:val="22"/>
          <w:lang w:eastAsia="en-US"/>
        </w:rPr>
        <w:t xml:space="preserve">dade empresária </w:t>
      </w:r>
      <w:r w:rsidR="00000B08" w:rsidRPr="00116F08">
        <w:rPr>
          <w:rFonts w:ascii="Arial" w:eastAsiaTheme="minorHAnsi" w:hAnsi="Arial" w:cs="Arial"/>
          <w:sz w:val="22"/>
          <w:szCs w:val="22"/>
          <w:lang w:eastAsia="en-US"/>
        </w:rPr>
        <w:t>estrangeira</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em funcionamento no País;</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Os documentos acima deverão estar acompanhados de todas as alterações</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ou da consolidação respectiva.</w:t>
      </w:r>
    </w:p>
    <w:p w:rsidR="00CC6094" w:rsidRPr="00116F08" w:rsidRDefault="00CC6094" w:rsidP="00FB29C4">
      <w:pPr>
        <w:rPr>
          <w:rFonts w:ascii="Arial" w:eastAsiaTheme="minorHAnsi" w:hAnsi="Arial" w:cs="Arial"/>
          <w:sz w:val="22"/>
          <w:szCs w:val="22"/>
          <w:lang w:eastAsia="en-US"/>
        </w:rPr>
      </w:pPr>
    </w:p>
    <w:p w:rsidR="00000B08" w:rsidRPr="00116F08" w:rsidRDefault="00000B08" w:rsidP="00DA7798">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2</w:t>
      </w:r>
      <w:r w:rsidRPr="00116F08">
        <w:rPr>
          <w:rFonts w:ascii="Arial" w:eastAsiaTheme="minorHAnsi" w:hAnsi="Arial" w:cs="Arial"/>
          <w:sz w:val="22"/>
          <w:szCs w:val="22"/>
          <w:lang w:eastAsia="en-US"/>
        </w:rPr>
        <w:t xml:space="preserve"> </w:t>
      </w:r>
      <w:r w:rsidRPr="00116F08">
        <w:rPr>
          <w:rFonts w:ascii="Arial" w:eastAsiaTheme="minorHAnsi" w:hAnsi="Arial" w:cs="Arial"/>
          <w:b/>
          <w:sz w:val="22"/>
          <w:szCs w:val="22"/>
          <w:lang w:eastAsia="en-US"/>
        </w:rPr>
        <w:t>Regularidade fiscal, social e trabalhista:</w:t>
      </w:r>
    </w:p>
    <w:p w:rsidR="00130D2E" w:rsidRPr="00116F08" w:rsidRDefault="00A61222" w:rsidP="00DA7798">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2.1</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w:t>
      </w:r>
      <w:r w:rsidR="00130D2E" w:rsidRPr="00116F08">
        <w:rPr>
          <w:rFonts w:ascii="Arial" w:eastAsiaTheme="minorHAnsi" w:hAnsi="Arial" w:cs="Arial"/>
          <w:sz w:val="22"/>
          <w:szCs w:val="22"/>
          <w:lang w:eastAsia="en-US"/>
        </w:rPr>
        <w:t>Prova de inscrição no Cadastro Nacional de Pessoa Jurídica - Cartão CNPJ;</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000B08" w:rsidRPr="00116F08">
        <w:rPr>
          <w:rFonts w:ascii="Arial" w:eastAsiaTheme="minorHAnsi" w:hAnsi="Arial" w:cs="Arial"/>
          <w:sz w:val="22"/>
          <w:szCs w:val="22"/>
          <w:lang w:eastAsia="en-US"/>
        </w:rPr>
        <w:t>rova de regularidade fiscal perante a Fazenda Nacional, mediante</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apresentação de certidão expedida conjuntamente pela Secretaria da Receita</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Federal do Brasil (RFB) e pela Procuradoria-Geral da Fazenda Nacional</w:t>
      </w:r>
      <w:r w:rsidR="00E12DC1" w:rsidRPr="00116F08">
        <w:rPr>
          <w:rFonts w:ascii="Arial" w:eastAsiaTheme="minorHAnsi" w:hAnsi="Arial" w:cs="Arial"/>
          <w:sz w:val="22"/>
          <w:szCs w:val="22"/>
          <w:lang w:eastAsia="en-US"/>
        </w:rPr>
        <w:t xml:space="preserve"> </w:t>
      </w:r>
      <w:r w:rsidR="007B5B34">
        <w:rPr>
          <w:rFonts w:ascii="Arial" w:eastAsiaTheme="minorHAnsi" w:hAnsi="Arial" w:cs="Arial"/>
          <w:sz w:val="22"/>
          <w:szCs w:val="22"/>
          <w:lang w:eastAsia="en-US"/>
        </w:rPr>
        <w:t>(PGFN), referente a todos os Créditos Tributários F</w:t>
      </w:r>
      <w:r w:rsidR="00000B08" w:rsidRPr="00116F08">
        <w:rPr>
          <w:rFonts w:ascii="Arial" w:eastAsiaTheme="minorHAnsi" w:hAnsi="Arial" w:cs="Arial"/>
          <w:sz w:val="22"/>
          <w:szCs w:val="22"/>
          <w:lang w:eastAsia="en-US"/>
        </w:rPr>
        <w:t>ederais e à Dívida Ativa da</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União (DAU) por elas administrados, inclusive aqueles relativos à Seguridade</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Social, nos termos da Portaria Conjunta nº 1.751, de 02/10/2014, do Secretário</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da Receita Federal do Brasil e da Procuradora-Geral da Fazenda Nacional.</w:t>
      </w:r>
    </w:p>
    <w:p w:rsidR="00B431E5"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2.3</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FF364E">
        <w:rPr>
          <w:rFonts w:ascii="Arial" w:eastAsiaTheme="minorHAnsi" w:hAnsi="Arial" w:cs="Arial"/>
          <w:sz w:val="22"/>
          <w:szCs w:val="22"/>
          <w:lang w:eastAsia="en-US"/>
        </w:rPr>
        <w:t>rova de R</w:t>
      </w:r>
      <w:r w:rsidR="00000B08" w:rsidRPr="00116F08">
        <w:rPr>
          <w:rFonts w:ascii="Arial" w:eastAsiaTheme="minorHAnsi" w:hAnsi="Arial" w:cs="Arial"/>
          <w:sz w:val="22"/>
          <w:szCs w:val="22"/>
          <w:lang w:eastAsia="en-US"/>
        </w:rPr>
        <w:t>egularidade com o Fundo de Garantia do Tempo de Serviço (FGTS);</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2.4</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w:t>
      </w:r>
      <w:r w:rsidR="00A61222" w:rsidRPr="00116F08">
        <w:rPr>
          <w:rFonts w:ascii="Arial" w:eastAsiaTheme="minorHAnsi" w:hAnsi="Arial" w:cs="Arial"/>
          <w:sz w:val="22"/>
          <w:szCs w:val="22"/>
          <w:lang w:eastAsia="en-US"/>
        </w:rPr>
        <w:t>P</w:t>
      </w:r>
      <w:r w:rsidRPr="00116F08">
        <w:rPr>
          <w:rFonts w:ascii="Arial" w:eastAsiaTheme="minorHAnsi" w:hAnsi="Arial" w:cs="Arial"/>
          <w:sz w:val="22"/>
          <w:szCs w:val="22"/>
          <w:lang w:eastAsia="en-US"/>
        </w:rPr>
        <w:t>rova de inexistência de débitos inadimplidos perante a Justiça do Trabalho,</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mediante a apresentação de certidão </w:t>
      </w:r>
      <w:r w:rsidR="00E96FB2" w:rsidRPr="00116F08">
        <w:rPr>
          <w:rFonts w:ascii="Arial" w:eastAsiaTheme="minorHAnsi" w:hAnsi="Arial" w:cs="Arial"/>
          <w:sz w:val="22"/>
          <w:szCs w:val="22"/>
          <w:lang w:eastAsia="en-US"/>
        </w:rPr>
        <w:t xml:space="preserve">negativa ou positiva com efeito </w:t>
      </w:r>
      <w:r w:rsidRPr="00116F08">
        <w:rPr>
          <w:rFonts w:ascii="Arial" w:eastAsiaTheme="minorHAnsi" w:hAnsi="Arial" w:cs="Arial"/>
          <w:sz w:val="22"/>
          <w:szCs w:val="22"/>
          <w:lang w:eastAsia="en-US"/>
        </w:rPr>
        <w:t>de</w:t>
      </w:r>
      <w:r w:rsidR="00E96FB2"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negativa, nos termos do Título VII-A da Consolidação das Leis do Trabalho,</w:t>
      </w:r>
      <w:r w:rsidR="00E96FB2"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aprovada pelo Decreto-Lei nº 5.452, de 1º de maio de 1943;</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2.5</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000B08" w:rsidRPr="00116F08">
        <w:rPr>
          <w:rFonts w:ascii="Arial" w:eastAsiaTheme="minorHAnsi" w:hAnsi="Arial" w:cs="Arial"/>
          <w:sz w:val="22"/>
          <w:szCs w:val="22"/>
          <w:lang w:eastAsia="en-US"/>
        </w:rPr>
        <w:t xml:space="preserve">rova de inscrição no cadastro de contribuintes </w:t>
      </w:r>
      <w:r w:rsidR="00000B08" w:rsidRPr="00116F08">
        <w:rPr>
          <w:rFonts w:ascii="Arial" w:eastAsiaTheme="minorHAnsi" w:hAnsi="Arial" w:cs="Arial"/>
          <w:i/>
          <w:iCs/>
          <w:sz w:val="22"/>
          <w:szCs w:val="22"/>
          <w:lang w:eastAsia="en-US"/>
        </w:rPr>
        <w:t>estadual e/ou municipal</w:t>
      </w:r>
      <w:r w:rsidR="00000B08" w:rsidRPr="00116F08">
        <w:rPr>
          <w:rFonts w:ascii="Arial" w:eastAsiaTheme="minorHAnsi" w:hAnsi="Arial" w:cs="Arial"/>
          <w:sz w:val="22"/>
          <w:szCs w:val="22"/>
          <w:lang w:eastAsia="en-US"/>
        </w:rPr>
        <w:t>,</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relativo ao domicílio ou sede do fornecedor, pertinente ao seu ramo de</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atividade e compatível com o objeto contratual;</w:t>
      </w:r>
    </w:p>
    <w:p w:rsidR="00B431E5"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2.6</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000B08" w:rsidRPr="00116F08">
        <w:rPr>
          <w:rFonts w:ascii="Arial" w:eastAsiaTheme="minorHAnsi" w:hAnsi="Arial" w:cs="Arial"/>
          <w:sz w:val="22"/>
          <w:szCs w:val="22"/>
          <w:lang w:eastAsia="en-US"/>
        </w:rPr>
        <w:t xml:space="preserve">rova de regularidade com a Fazenda </w:t>
      </w:r>
      <w:r w:rsidR="00B431E5" w:rsidRPr="00116F08">
        <w:rPr>
          <w:rFonts w:ascii="Arial" w:eastAsiaTheme="minorHAnsi" w:hAnsi="Arial" w:cs="Arial"/>
          <w:i/>
          <w:iCs/>
          <w:sz w:val="22"/>
          <w:szCs w:val="22"/>
          <w:lang w:eastAsia="en-US"/>
        </w:rPr>
        <w:t>Estadual e</w:t>
      </w:r>
      <w:r w:rsidR="00000B08" w:rsidRPr="00116F08">
        <w:rPr>
          <w:rFonts w:ascii="Arial" w:eastAsiaTheme="minorHAnsi" w:hAnsi="Arial" w:cs="Arial"/>
          <w:i/>
          <w:iCs/>
          <w:sz w:val="22"/>
          <w:szCs w:val="22"/>
          <w:lang w:eastAsia="en-US"/>
        </w:rPr>
        <w:t xml:space="preserve"> Municipal </w:t>
      </w:r>
      <w:r w:rsidR="00000B08" w:rsidRPr="00116F08">
        <w:rPr>
          <w:rFonts w:ascii="Arial" w:eastAsiaTheme="minorHAnsi" w:hAnsi="Arial" w:cs="Arial"/>
          <w:sz w:val="22"/>
          <w:szCs w:val="22"/>
          <w:lang w:eastAsia="en-US"/>
        </w:rPr>
        <w:t>do domicílio ou</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sede do fornecedor, relativa à atividade em cujo exercício contrata ou</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concorre;</w:t>
      </w:r>
    </w:p>
    <w:p w:rsidR="00CE2F8B" w:rsidRPr="00116F08" w:rsidRDefault="00A61222" w:rsidP="00DA7798">
      <w:pPr>
        <w:spacing w:before="240"/>
        <w:rPr>
          <w:rFonts w:ascii="Arial" w:eastAsiaTheme="minorHAnsi" w:hAnsi="Arial" w:cs="Arial"/>
          <w:b/>
          <w:i/>
          <w:iCs/>
          <w:sz w:val="22"/>
          <w:szCs w:val="22"/>
          <w:lang w:eastAsia="en-US"/>
        </w:rPr>
      </w:pPr>
      <w:r w:rsidRPr="00116F08">
        <w:rPr>
          <w:rFonts w:ascii="Arial" w:eastAsiaTheme="minorHAnsi" w:hAnsi="Arial" w:cs="Arial"/>
          <w:b/>
          <w:sz w:val="22"/>
          <w:szCs w:val="22"/>
          <w:lang w:eastAsia="en-US"/>
        </w:rPr>
        <w:t>2.7</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C</w:t>
      </w:r>
      <w:r w:rsidR="00000B08" w:rsidRPr="00116F08">
        <w:rPr>
          <w:rFonts w:ascii="Arial" w:eastAsiaTheme="minorHAnsi" w:hAnsi="Arial" w:cs="Arial"/>
          <w:sz w:val="22"/>
          <w:szCs w:val="22"/>
          <w:lang w:eastAsia="en-US"/>
        </w:rPr>
        <w:t xml:space="preserve">aso o fornecedor seja considerado isento dos tributos </w:t>
      </w:r>
      <w:r w:rsidR="00000B08" w:rsidRPr="00116F08">
        <w:rPr>
          <w:rFonts w:ascii="Arial" w:eastAsiaTheme="minorHAnsi" w:hAnsi="Arial" w:cs="Arial"/>
          <w:i/>
          <w:iCs/>
          <w:sz w:val="22"/>
          <w:szCs w:val="22"/>
          <w:lang w:eastAsia="en-US"/>
        </w:rPr>
        <w:t xml:space="preserve">estaduais </w:t>
      </w:r>
      <w:r w:rsidR="00000B08" w:rsidRPr="00116F08">
        <w:rPr>
          <w:rFonts w:ascii="Arial" w:eastAsiaTheme="minorHAnsi" w:hAnsi="Arial" w:cs="Arial"/>
          <w:b/>
          <w:i/>
          <w:iCs/>
          <w:sz w:val="22"/>
          <w:szCs w:val="22"/>
          <w:lang w:eastAsia="en-US"/>
        </w:rPr>
        <w:t>ou</w:t>
      </w:r>
      <w:r w:rsidR="00E96FB2" w:rsidRPr="00116F08">
        <w:rPr>
          <w:rFonts w:ascii="Arial" w:eastAsiaTheme="minorHAnsi" w:hAnsi="Arial" w:cs="Arial"/>
          <w:b/>
          <w:i/>
          <w:iCs/>
          <w:sz w:val="22"/>
          <w:szCs w:val="22"/>
          <w:lang w:eastAsia="en-US"/>
        </w:rPr>
        <w:t xml:space="preserve"> </w:t>
      </w:r>
      <w:r w:rsidR="00000B08" w:rsidRPr="00116F08">
        <w:rPr>
          <w:rFonts w:ascii="Arial" w:eastAsiaTheme="minorHAnsi" w:hAnsi="Arial" w:cs="Arial"/>
          <w:i/>
          <w:iCs/>
          <w:sz w:val="22"/>
          <w:szCs w:val="22"/>
          <w:lang w:eastAsia="en-US"/>
        </w:rPr>
        <w:t xml:space="preserve">municipais </w:t>
      </w:r>
      <w:r w:rsidR="00000B08" w:rsidRPr="00116F08">
        <w:rPr>
          <w:rFonts w:ascii="Arial" w:eastAsiaTheme="minorHAnsi" w:hAnsi="Arial" w:cs="Arial"/>
          <w:sz w:val="22"/>
          <w:szCs w:val="22"/>
          <w:lang w:eastAsia="en-US"/>
        </w:rPr>
        <w:t>relacionados ao objeto contratual, deverá comprovar tal condição</w:t>
      </w:r>
      <w:r w:rsidR="00E96FB2" w:rsidRPr="00116F08">
        <w:rPr>
          <w:rFonts w:ascii="Arial" w:eastAsiaTheme="minorHAnsi" w:hAnsi="Arial" w:cs="Arial"/>
          <w:b/>
          <w:i/>
          <w:iCs/>
          <w:sz w:val="22"/>
          <w:szCs w:val="22"/>
          <w:lang w:eastAsia="en-US"/>
        </w:rPr>
        <w:t xml:space="preserve"> </w:t>
      </w:r>
      <w:r w:rsidR="00000B08" w:rsidRPr="00116F08">
        <w:rPr>
          <w:rFonts w:ascii="Arial" w:eastAsiaTheme="minorHAnsi" w:hAnsi="Arial" w:cs="Arial"/>
          <w:sz w:val="22"/>
          <w:szCs w:val="22"/>
          <w:lang w:eastAsia="en-US"/>
        </w:rPr>
        <w:t>mediante a apresentação de declaração da Fazenda respectiva do seu</w:t>
      </w:r>
      <w:r w:rsidR="00E96FB2" w:rsidRPr="00116F08">
        <w:rPr>
          <w:rFonts w:ascii="Arial" w:eastAsiaTheme="minorHAnsi" w:hAnsi="Arial" w:cs="Arial"/>
          <w:b/>
          <w:i/>
          <w:iCs/>
          <w:sz w:val="22"/>
          <w:szCs w:val="22"/>
          <w:lang w:eastAsia="en-US"/>
        </w:rPr>
        <w:t xml:space="preserve"> </w:t>
      </w:r>
      <w:r w:rsidR="00000B08" w:rsidRPr="00116F08">
        <w:rPr>
          <w:rFonts w:ascii="Arial" w:eastAsiaTheme="minorHAnsi" w:hAnsi="Arial" w:cs="Arial"/>
          <w:sz w:val="22"/>
          <w:szCs w:val="22"/>
          <w:lang w:eastAsia="en-US"/>
        </w:rPr>
        <w:t>domicílio ou sede, ou outra equivalente, na forma da lei;</w:t>
      </w:r>
    </w:p>
    <w:p w:rsidR="00CE2F8B" w:rsidRPr="00116F08" w:rsidRDefault="00CE2F8B" w:rsidP="00DA7798">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2.8.</w:t>
      </w:r>
      <w:r w:rsidRPr="00116F08">
        <w:rPr>
          <w:rFonts w:ascii="Arial" w:eastAsiaTheme="minorHAnsi" w:hAnsi="Arial" w:cs="Arial"/>
          <w:sz w:val="22"/>
          <w:szCs w:val="22"/>
          <w:lang w:eastAsia="en-US"/>
        </w:rPr>
        <w:t xml:space="preserve"> Cópia da Cédula de Identidade dos sócios da empresa ou dos representantes das entidades (RG);</w:t>
      </w:r>
    </w:p>
    <w:p w:rsidR="00CE2F8B" w:rsidRPr="00E043AE" w:rsidRDefault="00CE2F8B" w:rsidP="00DA7798">
      <w:pPr>
        <w:spacing w:before="240"/>
        <w:rPr>
          <w:rFonts w:ascii="Arial" w:eastAsiaTheme="minorHAnsi" w:hAnsi="Arial" w:cs="Arial"/>
          <w:sz w:val="22"/>
          <w:szCs w:val="22"/>
          <w:lang w:eastAsia="en-US"/>
        </w:rPr>
      </w:pPr>
      <w:r w:rsidRPr="00116F08">
        <w:rPr>
          <w:rFonts w:ascii="Arial" w:eastAsiaTheme="minorHAnsi" w:hAnsi="Arial" w:cs="Arial"/>
          <w:b/>
          <w:color w:val="000000"/>
          <w:sz w:val="22"/>
          <w:szCs w:val="22"/>
          <w:lang w:eastAsia="en-US"/>
        </w:rPr>
        <w:t>2.9.</w:t>
      </w:r>
      <w:r w:rsidRPr="00116F08">
        <w:rPr>
          <w:rFonts w:ascii="Arial" w:eastAsiaTheme="minorHAnsi" w:hAnsi="Arial" w:cs="Arial"/>
          <w:color w:val="000000"/>
          <w:sz w:val="22"/>
          <w:szCs w:val="22"/>
          <w:lang w:eastAsia="en-US"/>
        </w:rPr>
        <w:t xml:space="preserve"> Cadastro Nacional de Condenações Cíveis por Atos de Improbidade Administrativa, mantido pelo Conselho Nacional de Justiça </w:t>
      </w:r>
      <w:r w:rsidRPr="00E043AE">
        <w:rPr>
          <w:rFonts w:ascii="Arial" w:eastAsiaTheme="minorHAnsi" w:hAnsi="Arial" w:cs="Arial"/>
          <w:sz w:val="22"/>
          <w:szCs w:val="22"/>
          <w:lang w:eastAsia="en-US"/>
        </w:rPr>
        <w:t>(www.cnj.jus.br/improbidade_adm/consultar_requerido.php).</w:t>
      </w:r>
    </w:p>
    <w:p w:rsidR="00CE2F8B" w:rsidRPr="00116F08" w:rsidRDefault="00CE2F8B" w:rsidP="00DA7798">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2.10.</w:t>
      </w:r>
      <w:r w:rsidRPr="00116F08">
        <w:rPr>
          <w:rFonts w:ascii="Arial" w:hAnsi="Arial" w:cs="Arial"/>
          <w:color w:val="000000"/>
          <w:sz w:val="22"/>
          <w:szCs w:val="22"/>
          <w:shd w:val="clear" w:color="auto" w:fill="FFFFFF"/>
        </w:rPr>
        <w:t xml:space="preserve"> Certidão Negativa de Processo Pelo Tribunal de Contas da União (</w:t>
      </w:r>
      <w:r w:rsidRPr="00116F08">
        <w:rPr>
          <w:rFonts w:ascii="Arial" w:eastAsiaTheme="minorHAnsi" w:hAnsi="Arial" w:cs="Arial"/>
          <w:color w:val="000000"/>
          <w:sz w:val="22"/>
          <w:szCs w:val="22"/>
          <w:lang w:eastAsia="en-US"/>
        </w:rPr>
        <w:t>https://contas.tcu.gov.br/certidao/Web/Certidao/NadaConsta/home.faces).</w:t>
      </w:r>
    </w:p>
    <w:p w:rsidR="00CE2F8B" w:rsidRPr="00116F08" w:rsidRDefault="00CE2F8B"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D24FC3" w:rsidRDefault="00D24FC3" w:rsidP="00D24FC3">
      <w:pPr>
        <w:jc w:val="center"/>
        <w:rPr>
          <w:rFonts w:ascii="Arial" w:hAnsi="Arial" w:cs="Arial"/>
          <w:b/>
          <w:sz w:val="24"/>
          <w:szCs w:val="24"/>
          <w:u w:val="single"/>
        </w:rPr>
      </w:pPr>
      <w:r>
        <w:rPr>
          <w:rFonts w:ascii="Arial" w:hAnsi="Arial" w:cs="Arial"/>
          <w:b/>
          <w:sz w:val="24"/>
          <w:szCs w:val="24"/>
          <w:u w:val="single"/>
        </w:rPr>
        <w:lastRenderedPageBreak/>
        <w:t>ANEXO III</w:t>
      </w:r>
    </w:p>
    <w:p w:rsidR="00D24FC3" w:rsidRDefault="00D24FC3" w:rsidP="00D24FC3">
      <w:pPr>
        <w:jc w:val="center"/>
        <w:rPr>
          <w:rFonts w:ascii="Arial" w:hAnsi="Arial" w:cs="Arial"/>
          <w:b/>
          <w:sz w:val="24"/>
          <w:szCs w:val="24"/>
          <w:u w:val="single"/>
        </w:rPr>
      </w:pPr>
      <w:r w:rsidRPr="004928F9">
        <w:rPr>
          <w:rFonts w:ascii="Arial" w:hAnsi="Arial" w:cs="Arial"/>
          <w:b/>
          <w:sz w:val="24"/>
          <w:szCs w:val="24"/>
          <w:u w:val="single"/>
        </w:rPr>
        <w:t>Termo de Referência</w:t>
      </w:r>
    </w:p>
    <w:p w:rsidR="00210B80" w:rsidRPr="004928F9" w:rsidRDefault="00210B80" w:rsidP="00D24FC3">
      <w:pPr>
        <w:jc w:val="center"/>
        <w:rPr>
          <w:rFonts w:ascii="Arial" w:hAnsi="Arial" w:cs="Arial"/>
          <w:b/>
          <w:sz w:val="24"/>
          <w:szCs w:val="24"/>
          <w:u w:val="single"/>
        </w:rPr>
      </w:pPr>
    </w:p>
    <w:tbl>
      <w:tblPr>
        <w:tblW w:w="0" w:type="auto"/>
        <w:tblBorders>
          <w:top w:val="nil"/>
          <w:left w:val="nil"/>
          <w:bottom w:val="nil"/>
          <w:right w:val="nil"/>
        </w:tblBorders>
        <w:tblLayout w:type="fixed"/>
        <w:tblLook w:val="0000" w:firstRow="0" w:lastRow="0" w:firstColumn="0" w:lastColumn="0" w:noHBand="0" w:noVBand="0"/>
      </w:tblPr>
      <w:tblGrid>
        <w:gridCol w:w="8572"/>
      </w:tblGrid>
      <w:tr w:rsidR="00210B80" w:rsidRPr="004928F9" w:rsidTr="00210B80">
        <w:trPr>
          <w:trHeight w:val="407"/>
        </w:trPr>
        <w:tc>
          <w:tcPr>
            <w:tcW w:w="8572" w:type="dxa"/>
          </w:tcPr>
          <w:p w:rsidR="00210B80" w:rsidRPr="004928F9" w:rsidRDefault="00210B80" w:rsidP="00210B80">
            <w:pPr>
              <w:tabs>
                <w:tab w:val="clear" w:pos="1701"/>
              </w:tabs>
              <w:suppressAutoHyphens w:val="0"/>
              <w:autoSpaceDE w:val="0"/>
              <w:autoSpaceDN w:val="0"/>
              <w:adjustRightInd w:val="0"/>
              <w:ind w:right="-9"/>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1 – DO OBJETO:</w:t>
            </w:r>
          </w:p>
          <w:p w:rsidR="00210B80" w:rsidRPr="004928F9" w:rsidRDefault="00210B80" w:rsidP="00210B80">
            <w:pPr>
              <w:tabs>
                <w:tab w:val="clear" w:pos="1701"/>
              </w:tabs>
              <w:suppressAutoHyphens w:val="0"/>
              <w:autoSpaceDE w:val="0"/>
              <w:autoSpaceDN w:val="0"/>
              <w:adjustRightInd w:val="0"/>
              <w:ind w:right="-9"/>
              <w:rPr>
                <w:rFonts w:ascii="Arial" w:eastAsiaTheme="minorHAnsi" w:hAnsi="Arial" w:cs="Arial"/>
                <w:b/>
                <w:bCs/>
                <w:color w:val="000000"/>
                <w:sz w:val="24"/>
                <w:szCs w:val="24"/>
                <w:lang w:eastAsia="en-US"/>
              </w:rPr>
            </w:pPr>
          </w:p>
          <w:p w:rsidR="00210B80" w:rsidRPr="004928F9" w:rsidRDefault="00210B80" w:rsidP="00210B80">
            <w:p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r w:rsidRPr="004928F9">
              <w:rPr>
                <w:rFonts w:ascii="Arial" w:eastAsiaTheme="minorHAnsi" w:hAnsi="Arial" w:cs="Arial"/>
                <w:b/>
                <w:bCs/>
                <w:color w:val="000000"/>
                <w:sz w:val="24"/>
                <w:szCs w:val="24"/>
                <w:lang w:eastAsia="en-US"/>
              </w:rPr>
              <w:t xml:space="preserve">1.1 </w:t>
            </w:r>
            <w:r w:rsidRPr="004928F9">
              <w:rPr>
                <w:rFonts w:ascii="Arial" w:eastAsiaTheme="minorHAnsi" w:hAnsi="Arial" w:cs="Arial"/>
                <w:color w:val="000000"/>
                <w:sz w:val="24"/>
                <w:szCs w:val="24"/>
                <w:lang w:eastAsia="en-US"/>
              </w:rPr>
              <w:t>A presente dispensa é a escolha da proposta mais vantajosa para a contratação, por dispensa de licitação, para aquisição de material de higiene e limpeza, conforme condições, quantidades e exigências estabelecidas neste Aviso de Contratação Direta e seus anexos.</w:t>
            </w:r>
          </w:p>
          <w:p w:rsidR="00210B80" w:rsidRPr="004928F9" w:rsidRDefault="00210B80" w:rsidP="00210B80">
            <w:p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p>
        </w:tc>
      </w:tr>
      <w:tr w:rsidR="00210B80" w:rsidRPr="004928F9" w:rsidTr="00210B80">
        <w:trPr>
          <w:trHeight w:val="263"/>
        </w:trPr>
        <w:tc>
          <w:tcPr>
            <w:tcW w:w="8572" w:type="dxa"/>
          </w:tcPr>
          <w:p w:rsidR="00210B80" w:rsidRPr="004928F9" w:rsidRDefault="00210B80" w:rsidP="00210B80">
            <w:pPr>
              <w:pStyle w:val="Default"/>
              <w:spacing w:after="240"/>
              <w:ind w:right="-9"/>
              <w:jc w:val="both"/>
              <w:rPr>
                <w:rFonts w:ascii="Arial" w:hAnsi="Arial" w:cs="Arial"/>
              </w:rPr>
            </w:pPr>
            <w:r w:rsidRPr="004928F9">
              <w:rPr>
                <w:rFonts w:ascii="Arial" w:hAnsi="Arial" w:cs="Arial"/>
              </w:rPr>
              <w:t>VALOR TOTAL MÉDIO ESTIMADO: R$ 6.128,16 (seis mil, cento e vinte e oito reais e dezesseis centavos)</w:t>
            </w:r>
          </w:p>
          <w:p w:rsidR="00210B80" w:rsidRPr="004928F9" w:rsidRDefault="00210B80" w:rsidP="00210B80">
            <w:p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p>
        </w:tc>
      </w:tr>
      <w:tr w:rsidR="00210B80" w:rsidRPr="004928F9" w:rsidTr="00210B80">
        <w:trPr>
          <w:trHeight w:val="120"/>
        </w:trPr>
        <w:tc>
          <w:tcPr>
            <w:tcW w:w="8572" w:type="dxa"/>
          </w:tcPr>
          <w:p w:rsidR="00210B80" w:rsidRPr="004928F9" w:rsidRDefault="00210B80" w:rsidP="00210B80">
            <w:pPr>
              <w:tabs>
                <w:tab w:val="clear" w:pos="1701"/>
              </w:tabs>
              <w:suppressAutoHyphens w:val="0"/>
              <w:autoSpaceDE w:val="0"/>
              <w:autoSpaceDN w:val="0"/>
              <w:adjustRightInd w:val="0"/>
              <w:ind w:right="-9"/>
              <w:rPr>
                <w:rFonts w:ascii="Arial" w:eastAsiaTheme="minorHAnsi" w:hAnsi="Arial" w:cs="Arial"/>
                <w:sz w:val="24"/>
                <w:szCs w:val="24"/>
                <w:lang w:eastAsia="en-US"/>
              </w:rPr>
            </w:pPr>
            <w:r w:rsidRPr="004928F9">
              <w:rPr>
                <w:rFonts w:ascii="Arial" w:eastAsiaTheme="minorHAnsi" w:hAnsi="Arial" w:cs="Arial"/>
                <w:color w:val="000000"/>
                <w:sz w:val="24"/>
                <w:szCs w:val="24"/>
                <w:lang w:eastAsia="en-US"/>
              </w:rPr>
              <w:t xml:space="preserve">LOCAL DE REALIZAÇÃO: </w:t>
            </w:r>
            <w:r w:rsidRPr="004928F9">
              <w:rPr>
                <w:rFonts w:ascii="Arial" w:eastAsiaTheme="minorHAnsi" w:hAnsi="Arial" w:cs="Arial"/>
                <w:sz w:val="24"/>
                <w:szCs w:val="24"/>
                <w:lang w:eastAsia="en-US"/>
              </w:rPr>
              <w:t>Portal da BLL Compras (</w:t>
            </w:r>
            <w:hyperlink r:id="rId12" w:history="1">
              <w:r w:rsidRPr="004928F9">
                <w:rPr>
                  <w:rStyle w:val="Hyperlink"/>
                  <w:rFonts w:ascii="Arial" w:eastAsiaTheme="minorHAnsi" w:hAnsi="Arial" w:cs="Arial"/>
                  <w:color w:val="auto"/>
                  <w:sz w:val="24"/>
                  <w:szCs w:val="24"/>
                  <w:lang w:eastAsia="en-US"/>
                </w:rPr>
                <w:t>https://bll.org.br/</w:t>
              </w:r>
            </w:hyperlink>
            <w:r w:rsidRPr="004928F9">
              <w:rPr>
                <w:rFonts w:ascii="Arial" w:eastAsiaTheme="minorHAnsi" w:hAnsi="Arial" w:cs="Arial"/>
                <w:sz w:val="24"/>
                <w:szCs w:val="24"/>
                <w:lang w:eastAsia="en-US"/>
              </w:rPr>
              <w:t>)</w:t>
            </w:r>
          </w:p>
          <w:p w:rsidR="00210B80" w:rsidRPr="004928F9" w:rsidRDefault="00210B80" w:rsidP="00210B80">
            <w:p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p>
        </w:tc>
      </w:tr>
      <w:tr w:rsidR="00210B80" w:rsidRPr="004928F9" w:rsidTr="00210B80">
        <w:trPr>
          <w:trHeight w:val="263"/>
        </w:trPr>
        <w:tc>
          <w:tcPr>
            <w:tcW w:w="8572" w:type="dxa"/>
          </w:tcPr>
          <w:p w:rsidR="00210B80" w:rsidRPr="004928F9" w:rsidRDefault="00210B80" w:rsidP="00210B80">
            <w:pPr>
              <w:tabs>
                <w:tab w:val="clear" w:pos="1701"/>
              </w:tabs>
              <w:suppressAutoHyphens w:val="0"/>
              <w:autoSpaceDE w:val="0"/>
              <w:autoSpaceDN w:val="0"/>
              <w:adjustRightInd w:val="0"/>
              <w:ind w:right="-150"/>
              <w:rPr>
                <w:rFonts w:ascii="Arial" w:eastAsiaTheme="minorHAnsi" w:hAnsi="Arial" w:cs="Arial"/>
                <w:color w:val="000000"/>
                <w:sz w:val="24"/>
                <w:szCs w:val="24"/>
                <w:lang w:eastAsia="en-US"/>
              </w:rPr>
            </w:pPr>
          </w:p>
        </w:tc>
      </w:tr>
    </w:tbl>
    <w:p w:rsidR="00210B80" w:rsidRPr="004928F9" w:rsidRDefault="00210B80" w:rsidP="00210B80">
      <w:pPr>
        <w:tabs>
          <w:tab w:val="clear" w:pos="1701"/>
        </w:tabs>
        <w:suppressAutoHyphens w:val="0"/>
        <w:autoSpaceDE w:val="0"/>
        <w:autoSpaceDN w:val="0"/>
        <w:adjustRightInd w:val="0"/>
        <w:ind w:right="-143"/>
        <w:rPr>
          <w:rFonts w:ascii="Arial" w:eastAsiaTheme="minorHAnsi" w:hAnsi="Arial" w:cs="Arial"/>
          <w:sz w:val="24"/>
          <w:szCs w:val="24"/>
          <w:lang w:eastAsia="en-US"/>
        </w:rPr>
      </w:pPr>
      <w:r w:rsidRPr="004928F9">
        <w:rPr>
          <w:rFonts w:ascii="Arial" w:eastAsiaTheme="minorHAnsi" w:hAnsi="Arial" w:cs="Arial"/>
          <w:sz w:val="24"/>
          <w:szCs w:val="24"/>
          <w:lang w:eastAsia="en-US"/>
        </w:rPr>
        <w:t>Estimativa de consumo.</w:t>
      </w:r>
    </w:p>
    <w:p w:rsidR="005022F9" w:rsidRDefault="005022F9" w:rsidP="00D24FC3">
      <w:pPr>
        <w:tabs>
          <w:tab w:val="clear" w:pos="1701"/>
        </w:tabs>
        <w:suppressAutoHyphens w:val="0"/>
        <w:autoSpaceDE w:val="0"/>
        <w:autoSpaceDN w:val="0"/>
        <w:adjustRightInd w:val="0"/>
        <w:ind w:right="-143"/>
        <w:rPr>
          <w:rFonts w:ascii="Arial" w:eastAsiaTheme="minorHAnsi" w:hAnsi="Arial" w:cs="Arial"/>
          <w:sz w:val="24"/>
          <w:szCs w:val="24"/>
          <w:lang w:eastAsia="en-US"/>
        </w:rPr>
      </w:pPr>
    </w:p>
    <w:tbl>
      <w:tblPr>
        <w:tblStyle w:val="Tabelacomgrade"/>
        <w:tblW w:w="0" w:type="auto"/>
        <w:tblLayout w:type="fixed"/>
        <w:tblLook w:val="04A0" w:firstRow="1" w:lastRow="0" w:firstColumn="1" w:lastColumn="0" w:noHBand="0" w:noVBand="1"/>
      </w:tblPr>
      <w:tblGrid>
        <w:gridCol w:w="628"/>
        <w:gridCol w:w="2741"/>
        <w:gridCol w:w="1134"/>
        <w:gridCol w:w="888"/>
        <w:gridCol w:w="1805"/>
        <w:gridCol w:w="1276"/>
      </w:tblGrid>
      <w:tr w:rsidR="00A81384" w:rsidRPr="00311214" w:rsidTr="00A81384">
        <w:tc>
          <w:tcPr>
            <w:tcW w:w="628" w:type="dxa"/>
          </w:tcPr>
          <w:p w:rsidR="00A81384" w:rsidRDefault="00A81384" w:rsidP="004C1563">
            <w:pPr>
              <w:jc w:val="center"/>
              <w:rPr>
                <w:rFonts w:ascii="Arial" w:eastAsiaTheme="minorHAnsi" w:hAnsi="Arial" w:cs="Arial"/>
                <w:b/>
                <w:lang w:eastAsia="en-US"/>
              </w:rPr>
            </w:pPr>
          </w:p>
          <w:p w:rsidR="00A81384" w:rsidRPr="00311214" w:rsidRDefault="00A81384" w:rsidP="004C1563">
            <w:pPr>
              <w:jc w:val="center"/>
              <w:rPr>
                <w:rFonts w:ascii="Arial" w:eastAsiaTheme="minorHAnsi" w:hAnsi="Arial" w:cs="Arial"/>
                <w:b/>
                <w:lang w:eastAsia="en-US"/>
              </w:rPr>
            </w:pPr>
            <w:r w:rsidRPr="00311214">
              <w:rPr>
                <w:rFonts w:ascii="Arial" w:eastAsiaTheme="minorHAnsi" w:hAnsi="Arial" w:cs="Arial"/>
                <w:b/>
                <w:lang w:eastAsia="en-US"/>
              </w:rPr>
              <w:t>Item</w:t>
            </w:r>
          </w:p>
        </w:tc>
        <w:tc>
          <w:tcPr>
            <w:tcW w:w="2741" w:type="dxa"/>
          </w:tcPr>
          <w:p w:rsidR="00A81384" w:rsidRDefault="00A81384" w:rsidP="004C1563">
            <w:pPr>
              <w:jc w:val="center"/>
              <w:rPr>
                <w:rFonts w:ascii="Arial" w:eastAsiaTheme="minorHAnsi" w:hAnsi="Arial" w:cs="Arial"/>
                <w:b/>
                <w:lang w:eastAsia="en-US"/>
              </w:rPr>
            </w:pPr>
          </w:p>
          <w:p w:rsidR="00A81384" w:rsidRPr="00311214" w:rsidRDefault="00A81384" w:rsidP="004C1563">
            <w:pPr>
              <w:jc w:val="center"/>
              <w:rPr>
                <w:rFonts w:ascii="Arial" w:eastAsiaTheme="minorHAnsi" w:hAnsi="Arial" w:cs="Arial"/>
                <w:b/>
                <w:lang w:eastAsia="en-US"/>
              </w:rPr>
            </w:pPr>
            <w:r w:rsidRPr="00311214">
              <w:rPr>
                <w:rFonts w:ascii="Arial" w:eastAsiaTheme="minorHAnsi" w:hAnsi="Arial" w:cs="Arial"/>
                <w:b/>
                <w:lang w:eastAsia="en-US"/>
              </w:rPr>
              <w:t>Especificação</w:t>
            </w:r>
          </w:p>
        </w:tc>
        <w:tc>
          <w:tcPr>
            <w:tcW w:w="1134" w:type="dxa"/>
          </w:tcPr>
          <w:p w:rsidR="00A81384" w:rsidRPr="00311214" w:rsidRDefault="00A81384" w:rsidP="004C1563">
            <w:pPr>
              <w:jc w:val="center"/>
              <w:rPr>
                <w:rFonts w:ascii="Arial" w:eastAsiaTheme="minorHAnsi" w:hAnsi="Arial" w:cs="Arial"/>
                <w:b/>
                <w:bCs/>
                <w:lang w:eastAsia="en-US"/>
              </w:rPr>
            </w:pPr>
            <w:r w:rsidRPr="00311214">
              <w:rPr>
                <w:rFonts w:ascii="Arial" w:eastAsiaTheme="minorHAnsi" w:hAnsi="Arial" w:cs="Arial"/>
                <w:b/>
                <w:bCs/>
                <w:lang w:eastAsia="en-US"/>
              </w:rPr>
              <w:t>Unidade</w:t>
            </w:r>
          </w:p>
          <w:p w:rsidR="00A81384" w:rsidRPr="00311214" w:rsidRDefault="00A81384" w:rsidP="004C1563">
            <w:pPr>
              <w:jc w:val="center"/>
              <w:rPr>
                <w:rFonts w:ascii="Arial" w:eastAsiaTheme="minorHAnsi" w:hAnsi="Arial" w:cs="Arial"/>
                <w:b/>
                <w:bCs/>
                <w:lang w:eastAsia="en-US"/>
              </w:rPr>
            </w:pPr>
            <w:r>
              <w:rPr>
                <w:rFonts w:ascii="Arial" w:eastAsiaTheme="minorHAnsi" w:hAnsi="Arial" w:cs="Arial"/>
                <w:b/>
                <w:bCs/>
                <w:lang w:eastAsia="en-US"/>
              </w:rPr>
              <w:t>d</w:t>
            </w:r>
            <w:r w:rsidRPr="00311214">
              <w:rPr>
                <w:rFonts w:ascii="Arial" w:eastAsiaTheme="minorHAnsi" w:hAnsi="Arial" w:cs="Arial"/>
                <w:b/>
                <w:bCs/>
                <w:lang w:eastAsia="en-US"/>
              </w:rPr>
              <w:t>e</w:t>
            </w:r>
          </w:p>
          <w:p w:rsidR="00A81384" w:rsidRPr="00311214" w:rsidRDefault="00A81384" w:rsidP="004C1563">
            <w:pPr>
              <w:jc w:val="center"/>
              <w:rPr>
                <w:rFonts w:ascii="Arial" w:eastAsiaTheme="minorHAnsi" w:hAnsi="Arial" w:cs="Arial"/>
                <w:b/>
                <w:lang w:eastAsia="en-US"/>
              </w:rPr>
            </w:pPr>
            <w:r w:rsidRPr="00311214">
              <w:rPr>
                <w:rFonts w:ascii="Arial" w:eastAsiaTheme="minorHAnsi" w:hAnsi="Arial" w:cs="Arial"/>
                <w:b/>
                <w:bCs/>
                <w:lang w:eastAsia="en-US"/>
              </w:rPr>
              <w:t>Medida</w:t>
            </w:r>
          </w:p>
        </w:tc>
        <w:tc>
          <w:tcPr>
            <w:tcW w:w="888" w:type="dxa"/>
          </w:tcPr>
          <w:p w:rsidR="00A81384" w:rsidRDefault="00A81384" w:rsidP="004C1563">
            <w:pPr>
              <w:jc w:val="center"/>
              <w:rPr>
                <w:rFonts w:ascii="Arial" w:eastAsiaTheme="minorHAnsi" w:hAnsi="Arial" w:cs="Arial"/>
                <w:b/>
                <w:bCs/>
                <w:lang w:eastAsia="en-US"/>
              </w:rPr>
            </w:pPr>
          </w:p>
          <w:p w:rsidR="00A81384" w:rsidRPr="00311214" w:rsidRDefault="00A81384" w:rsidP="004C1563">
            <w:pPr>
              <w:jc w:val="center"/>
              <w:rPr>
                <w:rFonts w:ascii="Arial" w:eastAsiaTheme="minorHAnsi" w:hAnsi="Arial" w:cs="Arial"/>
                <w:b/>
                <w:lang w:eastAsia="en-US"/>
              </w:rPr>
            </w:pPr>
            <w:r w:rsidRPr="00311214">
              <w:rPr>
                <w:rFonts w:ascii="Arial" w:eastAsiaTheme="minorHAnsi" w:hAnsi="Arial" w:cs="Arial"/>
                <w:b/>
                <w:bCs/>
                <w:lang w:eastAsia="en-US"/>
              </w:rPr>
              <w:t>Quant</w:t>
            </w:r>
            <w:r>
              <w:rPr>
                <w:rFonts w:ascii="Arial" w:eastAsiaTheme="minorHAnsi" w:hAnsi="Arial" w:cs="Arial"/>
                <w:b/>
                <w:bCs/>
                <w:lang w:eastAsia="en-US"/>
              </w:rPr>
              <w:t>.</w:t>
            </w:r>
          </w:p>
        </w:tc>
        <w:tc>
          <w:tcPr>
            <w:tcW w:w="1805" w:type="dxa"/>
          </w:tcPr>
          <w:p w:rsidR="00A81384" w:rsidRPr="00311214" w:rsidRDefault="00A81384" w:rsidP="004C1563">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A81384" w:rsidRPr="00311214" w:rsidRDefault="00A81384" w:rsidP="004C1563">
            <w:pPr>
              <w:jc w:val="center"/>
              <w:rPr>
                <w:rFonts w:ascii="Arial" w:eastAsiaTheme="minorHAnsi" w:hAnsi="Arial" w:cs="Arial"/>
                <w:b/>
                <w:lang w:eastAsia="en-US"/>
              </w:rPr>
            </w:pPr>
            <w:r w:rsidRPr="00311214">
              <w:rPr>
                <w:rFonts w:ascii="Arial" w:eastAsiaTheme="minorHAnsi" w:hAnsi="Arial" w:cs="Arial"/>
                <w:b/>
                <w:bCs/>
                <w:lang w:eastAsia="en-US"/>
              </w:rPr>
              <w:t>Unitário(Média)</w:t>
            </w:r>
          </w:p>
        </w:tc>
        <w:tc>
          <w:tcPr>
            <w:tcW w:w="1276" w:type="dxa"/>
          </w:tcPr>
          <w:p w:rsidR="00A81384" w:rsidRPr="00311214" w:rsidRDefault="00A81384" w:rsidP="004C1563">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A81384" w:rsidRPr="00311214" w:rsidRDefault="00A81384" w:rsidP="004C1563">
            <w:pPr>
              <w:jc w:val="center"/>
              <w:rPr>
                <w:rFonts w:ascii="Arial" w:eastAsiaTheme="minorHAnsi" w:hAnsi="Arial" w:cs="Arial"/>
                <w:b/>
                <w:lang w:eastAsia="en-US"/>
              </w:rPr>
            </w:pPr>
            <w:r w:rsidRPr="00311214">
              <w:rPr>
                <w:rFonts w:ascii="Arial" w:eastAsiaTheme="minorHAnsi" w:hAnsi="Arial" w:cs="Arial"/>
                <w:b/>
                <w:bCs/>
                <w:lang w:eastAsia="en-US"/>
              </w:rPr>
              <w:t>Total</w:t>
            </w:r>
          </w:p>
        </w:tc>
      </w:tr>
      <w:tr w:rsidR="00A81384" w:rsidRPr="00311214" w:rsidTr="00A81384">
        <w:tc>
          <w:tcPr>
            <w:tcW w:w="628" w:type="dxa"/>
          </w:tcPr>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w:t>
            </w: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spacing w:val="-6"/>
              </w:rPr>
            </w:pPr>
            <w:r w:rsidRPr="00D3731B">
              <w:rPr>
                <w:rFonts w:ascii="Arial" w:hAnsi="Arial" w:cs="Arial"/>
              </w:rPr>
              <w:t xml:space="preserve">ALCOOL LIQUIDO 1L </w:t>
            </w:r>
            <w:r>
              <w:rPr>
                <w:rFonts w:ascii="Arial" w:hAnsi="Arial" w:cs="Arial"/>
              </w:rPr>
              <w:t>–</w:t>
            </w:r>
            <w:r w:rsidRPr="00D3731B">
              <w:rPr>
                <w:rFonts w:ascii="Arial" w:hAnsi="Arial" w:cs="Arial"/>
              </w:rPr>
              <w:t xml:space="preserve"> 70%</w:t>
            </w:r>
            <w:r w:rsidRPr="00D3731B">
              <w:rPr>
                <w:rFonts w:ascii="Helvetica" w:hAnsi="Helvetica" w:cs="Helvetica"/>
                <w:sz w:val="16"/>
                <w:szCs w:val="16"/>
              </w:rPr>
              <w:t xml:space="preserve"> - </w:t>
            </w:r>
            <w:r w:rsidRPr="00D3731B">
              <w:rPr>
                <w:rFonts w:ascii="Arial" w:hAnsi="Arial" w:cs="Arial"/>
                <w:spacing w:val="-6"/>
              </w:rPr>
              <w:t>etílico, hidratado, no mínimo 62,4° INPM, 70° gl, contendo o nome do fabricante, data de fabricação e prazo de validade, acondicionado em frasco plástico resistente em embalagem de 1000 ml.</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LT</w:t>
            </w: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tc>
        <w:tc>
          <w:tcPr>
            <w:tcW w:w="888" w:type="dxa"/>
          </w:tcPr>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24</w:t>
            </w: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p>
        </w:tc>
        <w:tc>
          <w:tcPr>
            <w:tcW w:w="1805" w:type="dxa"/>
          </w:tcPr>
          <w:p w:rsidR="00A81384" w:rsidRPr="00B7418F"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7,83</w:t>
            </w:r>
          </w:p>
          <w:p w:rsidR="00A81384" w:rsidRPr="00B7418F"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p>
        </w:tc>
        <w:tc>
          <w:tcPr>
            <w:tcW w:w="1276" w:type="dxa"/>
          </w:tcPr>
          <w:p w:rsidR="00A81384" w:rsidRPr="00B7418F"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187,92</w:t>
            </w:r>
          </w:p>
          <w:p w:rsidR="00A81384" w:rsidRPr="00B7418F"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2</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D3731B">
              <w:rPr>
                <w:rFonts w:ascii="Arial" w:hAnsi="Arial" w:cs="Arial"/>
              </w:rPr>
              <w:t>BALDE PLASTICO RESISTENTE</w:t>
            </w:r>
            <w:r>
              <w:rPr>
                <w:rFonts w:ascii="Arial" w:hAnsi="Arial" w:cs="Arial"/>
              </w:rPr>
              <w:t xml:space="preserve"> – </w:t>
            </w:r>
            <w:r w:rsidRPr="00280A5F">
              <w:rPr>
                <w:rFonts w:ascii="Arial" w:hAnsi="Arial" w:cs="Arial"/>
              </w:rPr>
              <w:t>com alça de metal, no mínimo 12 litros.</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4</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17,00</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68,00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3</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95088B">
              <w:rPr>
                <w:rFonts w:ascii="Arial" w:hAnsi="Arial" w:cs="Arial"/>
              </w:rPr>
              <w:t xml:space="preserve">COPO DESCARTAVEL 200 ML – produto atóxico de poliestireno branco, com capacidade 200 ml. os copos devem ser fabricados com resinas termoplásticas, com ou sem a incorporação de aditivos e/ou pigmentos, a critério do fabricante. os copos devem ser homogêneos, isentos de materiais estranhos, bolhas, rachaduras, furos e deformações, não devem </w:t>
            </w:r>
            <w:r w:rsidRPr="0095088B">
              <w:rPr>
                <w:rFonts w:ascii="Arial" w:hAnsi="Arial" w:cs="Arial"/>
              </w:rPr>
              <w:lastRenderedPageBreak/>
              <w:t>apresentar sujidade, interna ou externamente, isentos de bordas afiadas e rebarbas. os copos devem estar de acordo com a norma da abnt nbr 14865 (07/2002). devem ser embalados em sacos plásticos (pacotes) com 100 unidades, embalagem primária, onde deverá constar; nome do fabricante, quantidade acondicionada, capacidade total, peso mínimo de cada copo, bem como demais informações exigidas na legislação em vigor.</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PCT</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50</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8,11</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405,50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4</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721073">
              <w:rPr>
                <w:rFonts w:ascii="Arial" w:hAnsi="Arial" w:cs="Arial"/>
              </w:rPr>
              <w:t>DESINFETANTE DE 500 ML</w:t>
            </w:r>
            <w:r>
              <w:rPr>
                <w:rFonts w:ascii="Arial" w:hAnsi="Arial" w:cs="Arial"/>
              </w:rPr>
              <w:t xml:space="preserve"> – </w:t>
            </w:r>
            <w:r w:rsidRPr="00C1678B">
              <w:rPr>
                <w:rFonts w:ascii="Arial" w:hAnsi="Arial" w:cs="Arial"/>
              </w:rPr>
              <w:t>para banheiro com ação germicida e bactericida 500 ml. funções: limpa, desinfeta e perfuma. aroma: lavanda ou floral.</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48</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5,46</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262,08</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5</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52050B">
              <w:rPr>
                <w:rFonts w:ascii="Arial" w:hAnsi="Arial" w:cs="Arial"/>
              </w:rPr>
              <w:t xml:space="preserve">DESODORIZADOR DE AR AEROSOL LAVANDA – </w:t>
            </w:r>
            <w:r>
              <w:rPr>
                <w:rFonts w:ascii="Arial" w:hAnsi="Arial" w:cs="Arial"/>
              </w:rPr>
              <w:t>d</w:t>
            </w:r>
            <w:r w:rsidRPr="0052050B">
              <w:rPr>
                <w:rFonts w:ascii="Arial" w:hAnsi="Arial" w:cs="Arial"/>
              </w:rPr>
              <w:t>esodorizador de ar, aromatizante de ambientes em geral, aroma: lavanda, aerosol, biodegradável. Tubo com aproximadamente 400 ml. Com sua fórmula exclusiva, elimina rapidamente os odores desagradáveis dos ambientes. A embalagem deverá conter externamente os dados de identificação, procedência, número do lote, validade e número de registro no Ministério da Saúde.</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3</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20,22</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60,66</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6</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52050B">
              <w:rPr>
                <w:rFonts w:ascii="Arial" w:hAnsi="Arial" w:cs="Arial"/>
              </w:rPr>
              <w:t>DETERGENTE LÍQUIDO DE 500ML –</w:t>
            </w:r>
            <w:r>
              <w:rPr>
                <w:rFonts w:ascii="Helvetica" w:hAnsi="Helvetica" w:cs="Helvetica"/>
                <w:sz w:val="16"/>
                <w:szCs w:val="16"/>
              </w:rPr>
              <w:t xml:space="preserve"> </w:t>
            </w:r>
            <w:r w:rsidRPr="0014575A">
              <w:rPr>
                <w:rFonts w:ascii="Arial" w:hAnsi="Arial" w:cs="Arial"/>
              </w:rPr>
              <w:t xml:space="preserve">concentrado, neutro, glicerinado de 500ml, para limpeza doméstica, com tensoativo biodegradável, antialérgico, embalado em frasco inquebrável, com bico dosador. deverá conter no rótulo, de forma clara, data </w:t>
            </w:r>
            <w:r w:rsidRPr="0014575A">
              <w:rPr>
                <w:rFonts w:ascii="Arial" w:hAnsi="Arial" w:cs="Arial"/>
              </w:rPr>
              <w:lastRenderedPageBreak/>
              <w:t>de validade, o nome do fabricante ou importador e nome do técnico responsável pelo produto. produto notificado na anvisa/ms ou número de registro no ministério da saúde. o rótulo não pode estar rasgado, descolado da embalagem, manchado ou com letras que não deem para ler.</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48</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4,16</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199,68</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7</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94545A">
              <w:rPr>
                <w:rFonts w:ascii="Arial" w:hAnsi="Arial" w:cs="Arial"/>
              </w:rPr>
              <w:t xml:space="preserve">ESFREGAO GIRATORIO C/ BALDE – </w:t>
            </w:r>
            <w:r>
              <w:rPr>
                <w:rFonts w:ascii="Arial" w:hAnsi="Arial" w:cs="Arial"/>
              </w:rPr>
              <w:t>c</w:t>
            </w:r>
            <w:r w:rsidRPr="00F852C6">
              <w:rPr>
                <w:rFonts w:ascii="Arial" w:hAnsi="Arial" w:cs="Arial"/>
              </w:rPr>
              <w:t>apacidade total no minimo 12L, Itens inclusos: 1 Balde com alça e cesto, 1 Cabo Telescópico com base, cabo inferior e superior, altura de no minimo 1,04 a 1,28  e com  1 refil de microfibra para limpeza pesada e tira pó. Base flexível permite alcançar áreas de difícil acesso para pisos frios, sintéticos ou madeira.</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154,11</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154,11</w:t>
            </w:r>
          </w:p>
          <w:p w:rsidR="00A81384" w:rsidRPr="00B7418F" w:rsidRDefault="00A81384" w:rsidP="004C1563">
            <w:pPr>
              <w:jc w:val="center"/>
              <w:rPr>
                <w:rFonts w:ascii="Arial" w:eastAsiaTheme="minorHAnsi" w:hAnsi="Arial" w:cs="Arial"/>
                <w:lang w:eastAsia="en-US"/>
              </w:rPr>
            </w:pP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8</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263992">
              <w:rPr>
                <w:rFonts w:ascii="Arial" w:hAnsi="Arial" w:cs="Arial"/>
              </w:rPr>
              <w:t>ESPONJA COM 4 UNID. – Esponja multiuso dupla-face, para limpeza em geral. Embalagem com no mínimo 04 unidades. Uma face em espuma de poliuretano com bactericida e outra fibra sintética com abrasivo, medindo no mínimo 75 mm de largura x 110 mm de comprimento x 20 mm de espessura, antibactérias.</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10</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4,46</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44,60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9</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263992">
              <w:rPr>
                <w:rFonts w:ascii="Arial" w:hAnsi="Arial" w:cs="Arial"/>
              </w:rPr>
              <w:t xml:space="preserve">ESPONJA DE LÃ DE AÇO CARBONO – </w:t>
            </w:r>
            <w:r w:rsidRPr="00E3716E">
              <w:rPr>
                <w:rFonts w:ascii="Arial" w:hAnsi="Arial" w:cs="Arial"/>
              </w:rPr>
              <w:t>não abrasiva, textura macia e isenta de sinais de oxidação, pacote 8 x 1, peso 60g.</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8</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3,99</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31,92</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10</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263992">
              <w:rPr>
                <w:rFonts w:ascii="Arial" w:hAnsi="Arial" w:cs="Arial"/>
              </w:rPr>
              <w:t xml:space="preserve">FILTRO PAPEL 103 – </w:t>
            </w:r>
            <w:r w:rsidRPr="001E5579">
              <w:rPr>
                <w:rFonts w:ascii="Arial" w:hAnsi="Arial" w:cs="Arial"/>
              </w:rPr>
              <w:t>cônico, contendo no minino 30 unidades. validade: 34 meses.</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50</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5,75</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287,50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11</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263992">
              <w:rPr>
                <w:rFonts w:ascii="Arial" w:hAnsi="Arial" w:cs="Arial"/>
              </w:rPr>
              <w:lastRenderedPageBreak/>
              <w:t xml:space="preserve">FLANELA AMARELA – </w:t>
            </w:r>
            <w:r w:rsidRPr="007F3EB8">
              <w:rPr>
                <w:rFonts w:ascii="Arial" w:hAnsi="Arial" w:cs="Arial"/>
              </w:rPr>
              <w:t>Para limpeza, 100% algodão, na cor amarela, com costura reforçada nas bordas. Medindo aproximadamente: (28 a 35) cm de largura x (50 a 60) cm de comprimento.</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5</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4,51</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22,55</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12</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263992">
              <w:rPr>
                <w:rFonts w:ascii="Arial" w:hAnsi="Arial" w:cs="Arial"/>
              </w:rPr>
              <w:t xml:space="preserve">GARRAFA TERMICA COM TAMPA DE PRESSÃO 1000ML – </w:t>
            </w:r>
            <w:r w:rsidRPr="002849A2">
              <w:rPr>
                <w:rFonts w:ascii="Arial" w:hAnsi="Arial" w:cs="Arial"/>
              </w:rPr>
              <w:t>Com capacidade 01 litro. Produto com jato direcionado, acionamento através de bomba, com alça, revestimento externo em aço inox, ampola de vidro, cor escura, conservação térmica de no mínimo 6 horas (quente ou frio). Produto com selo do INMETRO.</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79,99</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79,99</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13</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263992">
              <w:rPr>
                <w:rFonts w:ascii="Arial" w:hAnsi="Arial" w:cs="Arial"/>
              </w:rPr>
              <w:t xml:space="preserve">ISQUEIRO A GAS – </w:t>
            </w:r>
            <w:r w:rsidRPr="002849A2">
              <w:rPr>
                <w:rFonts w:ascii="Arial" w:hAnsi="Arial" w:cs="Arial"/>
              </w:rPr>
              <w:t>maxi grande - multi-color, selo holográfico do inmetro que garante originalidade, qualidade e segurança.</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12</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7,17</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86,04</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14</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490EB9">
              <w:rPr>
                <w:rFonts w:ascii="Arial" w:hAnsi="Arial" w:cs="Arial"/>
              </w:rPr>
              <w:t>LIXEIRA DE PLÁSTICO COM TAMPA E PEDAL – lixeira retangular confeccionada em propileno de alta densidade, com cesto interno e dotada de tampa com acionamento por pedal com capacidade para 20 litros. apresentar acabamento perfeito, isento de rebarbas e defeitos que prejudiquem seu uso. cor: branca.</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3</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54,52</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163,56</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15</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9816A3">
              <w:rPr>
                <w:rFonts w:ascii="Arial" w:hAnsi="Arial" w:cs="Arial"/>
              </w:rPr>
              <w:t xml:space="preserve">LUVA DE BORRACHA ANATOMICA G </w:t>
            </w:r>
            <w:r w:rsidRPr="001149D9">
              <w:rPr>
                <w:rFonts w:ascii="Arial" w:hAnsi="Arial" w:cs="Arial"/>
              </w:rPr>
              <w:t>– Látex natural antiderrapante, forrada, com punhos ajustáveis, com bainha, comprimento total mínimo 33 cm.</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PAR</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15</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17,48</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262,20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16</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B90140">
              <w:rPr>
                <w:rFonts w:ascii="Arial" w:hAnsi="Arial" w:cs="Arial"/>
              </w:rPr>
              <w:t xml:space="preserve">MULTIUSO LIMPEZA </w:t>
            </w:r>
            <w:r w:rsidRPr="00B90140">
              <w:rPr>
                <w:rFonts w:ascii="Arial" w:hAnsi="Arial" w:cs="Arial"/>
              </w:rPr>
              <w:lastRenderedPageBreak/>
              <w:t xml:space="preserve">PESADA 500ML </w:t>
            </w:r>
            <w:r>
              <w:rPr>
                <w:rFonts w:ascii="Arial" w:hAnsi="Arial" w:cs="Arial"/>
              </w:rPr>
              <w:t>–</w:t>
            </w:r>
            <w:r w:rsidRPr="00B90140">
              <w:rPr>
                <w:rFonts w:ascii="Arial" w:hAnsi="Arial" w:cs="Arial"/>
              </w:rPr>
              <w:t xml:space="preserve"> desinfetante limpador diluível para uso geral com cloro ativo para limpeza pesada uso geral contendo aproximadamente 500 ml.</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12</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11,03</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132,36</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17</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4135EB">
              <w:rPr>
                <w:rFonts w:ascii="Arial" w:hAnsi="Arial" w:cs="Arial"/>
              </w:rPr>
              <w:t>PANO DE PRATO – Composição: 100% algodão, com toque macio, com alta absorção de líquidos. Medindo aproximadamente 40 x 70 cm. Gramatura no mínimo 259 g/m².</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7</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7,11</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49,77</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18</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1B33CC">
              <w:rPr>
                <w:rFonts w:ascii="Arial" w:hAnsi="Arial" w:cs="Arial"/>
              </w:rPr>
              <w:t>PAPEL HIGIENICO PCT 4 X 1 – Papel higiênico folha simples, de alta qualidade, não reciclado, 100% fibras naturais, picotado, pacote com 4 rolos de 60mx10cm, na cor branco neve, neutro, com relevo, tubo interno medindo 4cm de diâmetro, embalagem com boa visibilidade do produto.</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PC</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100</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11,22</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1.122,00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19</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7B4F22">
              <w:rPr>
                <w:rFonts w:ascii="Arial" w:hAnsi="Arial" w:cs="Arial"/>
              </w:rPr>
              <w:t xml:space="preserve">PAPEL TOALHA </w:t>
            </w:r>
            <w:r w:rsidRPr="007E6717">
              <w:rPr>
                <w:rFonts w:ascii="Arial" w:hAnsi="Arial" w:cs="Arial"/>
              </w:rPr>
              <w:t>– branco picotado, aproximadamente 19cm x 20cm, contendo 50 folhas - embalagem com 02 rolos.</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60</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6,28</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376,80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20</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753CD4">
              <w:rPr>
                <w:rFonts w:ascii="Arial" w:hAnsi="Arial" w:cs="Arial"/>
              </w:rPr>
              <w:t>PAPEL TOALHA INTERFOLHADO 19,5X20CM –</w:t>
            </w:r>
            <w:r>
              <w:rPr>
                <w:rFonts w:ascii="Arial" w:hAnsi="Arial" w:cs="Arial"/>
              </w:rPr>
              <w:t xml:space="preserve"> </w:t>
            </w:r>
            <w:r w:rsidRPr="00753CD4">
              <w:rPr>
                <w:rFonts w:ascii="Arial" w:hAnsi="Arial" w:cs="Arial"/>
              </w:rPr>
              <w:t>papel para utilização em lavatórios, folhas simples, produzido com 100% fibra virgem, não reciclado, na cor extra branco, com alto poder de absorção, embalagem deve ser em material transparente. pacote com 1000 folhas cada.</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50</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18,61</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930,50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21</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A178D9">
              <w:rPr>
                <w:rFonts w:ascii="Arial" w:hAnsi="Arial" w:cs="Arial"/>
              </w:rPr>
              <w:t xml:space="preserve">PEDRA SANITARIA – refil. aspecto físico: tablete sólido de aproximadamente 35 g. aplicação: para vaso sanitário, a embalagem </w:t>
            </w:r>
            <w:r w:rsidRPr="00A178D9">
              <w:rPr>
                <w:rFonts w:ascii="Arial" w:hAnsi="Arial" w:cs="Arial"/>
              </w:rPr>
              <w:lastRenderedPageBreak/>
              <w:t>deverá conter externamente os dados de iden</w:t>
            </w:r>
            <w:r w:rsidR="00A35C23">
              <w:rPr>
                <w:rFonts w:ascii="Arial" w:hAnsi="Arial" w:cs="Arial"/>
              </w:rPr>
              <w:t xml:space="preserve">tificação, procedência, número </w:t>
            </w:r>
            <w:r w:rsidRPr="00A178D9">
              <w:rPr>
                <w:rFonts w:ascii="Arial" w:hAnsi="Arial" w:cs="Arial"/>
              </w:rPr>
              <w:t xml:space="preserve">do lote, validade e número de </w:t>
            </w:r>
            <w:r w:rsidR="00A35C23">
              <w:rPr>
                <w:rFonts w:ascii="Arial" w:hAnsi="Arial" w:cs="Arial"/>
              </w:rPr>
              <w:t>registro no ministério da saúde,</w:t>
            </w:r>
            <w:r w:rsidRPr="00A178D9">
              <w:rPr>
                <w:rFonts w:ascii="Arial" w:hAnsi="Arial" w:cs="Arial"/>
              </w:rPr>
              <w:t xml:space="preserve"> diversas fragrâncias.</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40</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3,60</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144,00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22</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6B66E4">
              <w:rPr>
                <w:rFonts w:ascii="Arial" w:hAnsi="Arial" w:cs="Arial"/>
              </w:rPr>
              <w:t xml:space="preserve">REFIL ESFREGÃO DE MICROFIBRA </w:t>
            </w:r>
            <w:r>
              <w:rPr>
                <w:rFonts w:ascii="Arial" w:hAnsi="Arial" w:cs="Arial"/>
              </w:rPr>
              <w:t>–</w:t>
            </w:r>
            <w:r>
              <w:rPr>
                <w:rFonts w:ascii="Helvetica" w:hAnsi="Helvetica" w:cs="Helvetica"/>
                <w:sz w:val="16"/>
                <w:szCs w:val="16"/>
              </w:rPr>
              <w:t xml:space="preserve"> </w:t>
            </w:r>
            <w:r w:rsidRPr="006B66E4">
              <w:rPr>
                <w:rFonts w:ascii="Arial" w:hAnsi="Arial" w:cs="Arial"/>
              </w:rPr>
              <w:t>Para balde esfregão giratório, limpeza pesada e tira pó.</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2</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53,16</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106,32</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23</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D07FE2">
              <w:rPr>
                <w:rFonts w:ascii="Arial" w:hAnsi="Arial" w:cs="Arial"/>
              </w:rPr>
              <w:t xml:space="preserve">SABONETE EM BARRA </w:t>
            </w:r>
            <w:r>
              <w:rPr>
                <w:rFonts w:ascii="Arial" w:hAnsi="Arial" w:cs="Arial"/>
              </w:rPr>
              <w:t xml:space="preserve">– </w:t>
            </w:r>
            <w:r w:rsidRPr="00D07FE2">
              <w:rPr>
                <w:rFonts w:ascii="Arial" w:hAnsi="Arial" w:cs="Arial"/>
              </w:rPr>
              <w:t xml:space="preserve">pesando aproximadamente 90g, suave, com registro na </w:t>
            </w:r>
            <w:r w:rsidR="00A35C23" w:rsidRPr="00D07FE2">
              <w:rPr>
                <w:rFonts w:ascii="Arial" w:hAnsi="Arial" w:cs="Arial"/>
              </w:rPr>
              <w:t>ANVISA</w:t>
            </w:r>
            <w:r w:rsidRPr="00D07FE2">
              <w:rPr>
                <w:rFonts w:ascii="Arial" w:hAnsi="Arial" w:cs="Arial"/>
              </w:rPr>
              <w:t>, aspecto físico sólido, para higienização.</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48</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3,76</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180,48</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24</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C46CCD">
              <w:rPr>
                <w:rFonts w:ascii="Arial" w:hAnsi="Arial" w:cs="Arial"/>
              </w:rPr>
              <w:t xml:space="preserve">SACO P/ LIMPAR CHAO </w:t>
            </w:r>
            <w:r>
              <w:rPr>
                <w:rFonts w:ascii="Arial" w:hAnsi="Arial" w:cs="Arial"/>
              </w:rPr>
              <w:t>–</w:t>
            </w:r>
            <w:r w:rsidRPr="00C46CCD">
              <w:rPr>
                <w:rFonts w:ascii="Arial" w:hAnsi="Arial" w:cs="Arial"/>
              </w:rPr>
              <w:t xml:space="preserve"> 100% algodão. Tamanho aproximado: 85cm x 60cm. Material com costura dupla de fios resistentes, alto poder de absorção, lavado e ALVEJADO, tecido encorpado e felpudo, com acabamento de bainha.</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48</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3,76</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180,48</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25</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A776CD">
              <w:rPr>
                <w:rFonts w:ascii="Arial" w:hAnsi="Arial" w:cs="Arial"/>
              </w:rPr>
              <w:t xml:space="preserve">SACO PARA LIXO 50LT – </w:t>
            </w:r>
            <w:r>
              <w:rPr>
                <w:rFonts w:ascii="Arial" w:hAnsi="Arial" w:cs="Arial"/>
              </w:rPr>
              <w:t>p</w:t>
            </w:r>
            <w:r w:rsidRPr="00A776CD">
              <w:rPr>
                <w:rFonts w:ascii="Arial" w:hAnsi="Arial" w:cs="Arial"/>
              </w:rPr>
              <w:t>roduto não reciclado, virgem, alta resistência, para coleta de lixo sólido. As dimensões (comprimento, largura e espessura) deverão estar dentro das normas da ABNT. O material deverá vir em embalagem lacrada, possuindo as especificações do produto em acordo com as normas regulamentares de fabricação, distribuição e apresentação. As embalagens deverão vir com no mínimo 40 unidades, avulsas ou em rolos com picotes separando as unidades.</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RL</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10</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14,14</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191E18" w:rsidRDefault="00191E18"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141,40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26</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6B5173">
              <w:rPr>
                <w:rFonts w:ascii="Arial" w:hAnsi="Arial" w:cs="Arial"/>
              </w:rPr>
              <w:t xml:space="preserve">SUPORTE PLASTICO PARA FILTRO DE CAFÉ – </w:t>
            </w:r>
            <w:r w:rsidRPr="006B5173">
              <w:rPr>
                <w:rFonts w:ascii="Arial" w:hAnsi="Arial" w:cs="Arial"/>
              </w:rPr>
              <w:lastRenderedPageBreak/>
              <w:t>material em polipropileno, atóxicos, livres de bpa atendem às especificações estabelecidas pela nbr 13.282 da abnt. tamanho 103, em forma de funil para garrafa térmica, facilitando na hora do preparo. cor: marron.</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11,72</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11,72</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27</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422014">
              <w:rPr>
                <w:rFonts w:ascii="Arial" w:hAnsi="Arial" w:cs="Arial"/>
              </w:rPr>
              <w:t xml:space="preserve">TOALHA DE BANHO – </w:t>
            </w:r>
            <w:r w:rsidRPr="00000248">
              <w:rPr>
                <w:rFonts w:ascii="Arial" w:hAnsi="Arial" w:cs="Arial"/>
              </w:rPr>
              <w:t>100% algodão, cores escuras. medindo aproximadamente 70 cm x 1,40 cm.</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3</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60,10</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180,30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28</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6D0606">
              <w:rPr>
                <w:rFonts w:ascii="Arial" w:hAnsi="Arial" w:cs="Arial"/>
              </w:rPr>
              <w:t>VASSOURA DE MELGA –</w:t>
            </w:r>
            <w:r>
              <w:rPr>
                <w:rFonts w:ascii="Helvetica" w:hAnsi="Helvetica" w:cs="Helvetica"/>
                <w:sz w:val="16"/>
                <w:szCs w:val="16"/>
              </w:rPr>
              <w:t xml:space="preserve"> </w:t>
            </w:r>
            <w:r>
              <w:rPr>
                <w:rFonts w:ascii="Arial" w:hAnsi="Arial" w:cs="Arial"/>
              </w:rPr>
              <w:t>p</w:t>
            </w:r>
            <w:r w:rsidRPr="006D0606">
              <w:rPr>
                <w:rFonts w:ascii="Arial" w:hAnsi="Arial" w:cs="Arial"/>
              </w:rPr>
              <w:t>roduto com no mínimo 40 cm de largura na base, com amarraduras baixas em borracha, para que ela não se desfaça com facilidade, sem cabo.</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3</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28,02</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84,06</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29</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02224D">
              <w:rPr>
                <w:rFonts w:ascii="Arial" w:hAnsi="Arial" w:cs="Arial"/>
              </w:rPr>
              <w:t xml:space="preserve">VASSOURA DE PIAÇAVA </w:t>
            </w:r>
            <w:r>
              <w:rPr>
                <w:rFonts w:ascii="Arial" w:hAnsi="Arial" w:cs="Arial"/>
              </w:rPr>
              <w:t>–</w:t>
            </w:r>
            <w:r w:rsidRPr="00D367B7">
              <w:rPr>
                <w:rFonts w:ascii="Arial" w:hAnsi="Arial" w:cs="Arial"/>
              </w:rPr>
              <w:t xml:space="preserve"> vassoura de cerdas, tipo piaçava medindo de 20 a 25cm, comprimento das cerdas mínimo de 10cm. Cepa plástica ou em lata. Cabo em madeira, tamanho padrão, plastificado, rosqueado.</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10</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24,39</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243,90</w:t>
            </w:r>
          </w:p>
        </w:tc>
      </w:tr>
      <w:tr w:rsidR="00A81384" w:rsidRPr="00311214" w:rsidTr="00A81384">
        <w:tc>
          <w:tcPr>
            <w:tcW w:w="62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r>
              <w:rPr>
                <w:rFonts w:ascii="Arial" w:eastAsiaTheme="minorHAnsi" w:hAnsi="Arial" w:cs="Arial"/>
                <w:lang w:eastAsia="en-US"/>
              </w:rPr>
              <w:t>30</w:t>
            </w:r>
          </w:p>
        </w:tc>
        <w:tc>
          <w:tcPr>
            <w:tcW w:w="2741" w:type="dxa"/>
          </w:tcPr>
          <w:p w:rsidR="00A81384" w:rsidRDefault="00A81384" w:rsidP="004C1563">
            <w:pPr>
              <w:tabs>
                <w:tab w:val="clear" w:pos="1701"/>
              </w:tabs>
              <w:suppressAutoHyphens w:val="0"/>
              <w:autoSpaceDE w:val="0"/>
              <w:autoSpaceDN w:val="0"/>
              <w:adjustRightInd w:val="0"/>
              <w:rPr>
                <w:rFonts w:ascii="Arial" w:hAnsi="Arial" w:cs="Arial"/>
              </w:rPr>
            </w:pPr>
          </w:p>
          <w:p w:rsidR="00A81384" w:rsidRDefault="00A81384" w:rsidP="004C1563">
            <w:pPr>
              <w:tabs>
                <w:tab w:val="clear" w:pos="1701"/>
              </w:tabs>
              <w:suppressAutoHyphens w:val="0"/>
              <w:autoSpaceDE w:val="0"/>
              <w:autoSpaceDN w:val="0"/>
              <w:adjustRightInd w:val="0"/>
              <w:rPr>
                <w:rFonts w:ascii="Arial" w:hAnsi="Arial" w:cs="Arial"/>
              </w:rPr>
            </w:pPr>
            <w:r w:rsidRPr="00D367B7">
              <w:rPr>
                <w:rFonts w:ascii="Arial" w:hAnsi="Arial" w:cs="Arial"/>
              </w:rPr>
              <w:t xml:space="preserve">VASSOURA DE PÊLO </w:t>
            </w:r>
            <w:r>
              <w:rPr>
                <w:rFonts w:ascii="Arial" w:hAnsi="Arial" w:cs="Arial"/>
              </w:rPr>
              <w:t>–</w:t>
            </w:r>
            <w:r w:rsidRPr="00D367B7">
              <w:rPr>
                <w:rFonts w:ascii="Arial" w:hAnsi="Arial" w:cs="Arial"/>
              </w:rPr>
              <w:t xml:space="preserve"> </w:t>
            </w:r>
            <w:r>
              <w:rPr>
                <w:rFonts w:ascii="Arial" w:hAnsi="Arial" w:cs="Arial"/>
              </w:rPr>
              <w:t>v</w:t>
            </w:r>
            <w:r w:rsidRPr="00D367B7">
              <w:rPr>
                <w:rFonts w:ascii="Arial" w:hAnsi="Arial" w:cs="Arial"/>
              </w:rPr>
              <w:t>assoura com cerdas de pêlo sintético; com base de 60 (sessenta) centímetros. Fixação do Cabo com sistema de rosca, com cabo de madeira, para limpeza em áreas internas, piso liso, medindo aproximadamente 120 cm.</w:t>
            </w:r>
          </w:p>
          <w:p w:rsidR="00A81384" w:rsidRPr="00311214" w:rsidRDefault="00A81384" w:rsidP="004C1563">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311214" w:rsidRDefault="00A81384" w:rsidP="004C1563">
            <w:pPr>
              <w:jc w:val="center"/>
              <w:rPr>
                <w:rFonts w:ascii="Arial" w:eastAsiaTheme="minorHAnsi" w:hAnsi="Arial" w:cs="Arial"/>
                <w:lang w:eastAsia="en-US"/>
              </w:rPr>
            </w:pPr>
            <w:r>
              <w:rPr>
                <w:rFonts w:ascii="Arial" w:eastAsiaTheme="minorHAnsi" w:hAnsi="Arial" w:cs="Arial"/>
                <w:lang w:eastAsia="en-US"/>
              </w:rPr>
              <w:t>2</w:t>
            </w:r>
          </w:p>
        </w:tc>
        <w:tc>
          <w:tcPr>
            <w:tcW w:w="1805"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35,85</w:t>
            </w:r>
          </w:p>
        </w:tc>
        <w:tc>
          <w:tcPr>
            <w:tcW w:w="1276" w:type="dxa"/>
          </w:tcPr>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Default="00A81384" w:rsidP="004C1563">
            <w:pPr>
              <w:jc w:val="center"/>
              <w:rPr>
                <w:rFonts w:ascii="Arial" w:eastAsiaTheme="minorHAnsi" w:hAnsi="Arial" w:cs="Arial"/>
                <w:lang w:eastAsia="en-US"/>
              </w:rPr>
            </w:pPr>
          </w:p>
          <w:p w:rsidR="00A81384" w:rsidRPr="00B7418F" w:rsidRDefault="00A81384" w:rsidP="004C1563">
            <w:pPr>
              <w:jc w:val="center"/>
              <w:rPr>
                <w:rFonts w:ascii="Arial" w:eastAsiaTheme="minorHAnsi" w:hAnsi="Arial" w:cs="Arial"/>
                <w:lang w:eastAsia="en-US"/>
              </w:rPr>
            </w:pPr>
            <w:r>
              <w:rPr>
                <w:rFonts w:ascii="Arial" w:eastAsiaTheme="minorHAnsi" w:hAnsi="Arial" w:cs="Arial"/>
                <w:lang w:eastAsia="en-US"/>
              </w:rPr>
              <w:t>71,70</w:t>
            </w:r>
          </w:p>
        </w:tc>
      </w:tr>
    </w:tbl>
    <w:p w:rsidR="005022F9" w:rsidRDefault="005022F9" w:rsidP="00D24FC3">
      <w:pPr>
        <w:tabs>
          <w:tab w:val="clear" w:pos="1701"/>
        </w:tabs>
        <w:suppressAutoHyphens w:val="0"/>
        <w:autoSpaceDE w:val="0"/>
        <w:autoSpaceDN w:val="0"/>
        <w:adjustRightInd w:val="0"/>
        <w:ind w:right="-143"/>
        <w:rPr>
          <w:rFonts w:ascii="Arial" w:eastAsiaTheme="minorHAnsi" w:hAnsi="Arial" w:cs="Arial"/>
          <w:sz w:val="24"/>
          <w:szCs w:val="24"/>
          <w:lang w:eastAsia="en-US"/>
        </w:rPr>
      </w:pPr>
    </w:p>
    <w:p w:rsidR="005022F9" w:rsidRDefault="005022F9" w:rsidP="00D24FC3">
      <w:pPr>
        <w:tabs>
          <w:tab w:val="clear" w:pos="1701"/>
        </w:tabs>
        <w:suppressAutoHyphens w:val="0"/>
        <w:autoSpaceDE w:val="0"/>
        <w:autoSpaceDN w:val="0"/>
        <w:adjustRightInd w:val="0"/>
        <w:ind w:right="-143"/>
        <w:rPr>
          <w:rFonts w:ascii="Arial" w:eastAsiaTheme="minorHAnsi" w:hAnsi="Arial" w:cs="Arial"/>
          <w:sz w:val="24"/>
          <w:szCs w:val="24"/>
          <w:lang w:eastAsia="en-US"/>
        </w:rPr>
      </w:pPr>
    </w:p>
    <w:p w:rsidR="00210B80" w:rsidRPr="004928F9" w:rsidRDefault="00210B80" w:rsidP="00210B80">
      <w:pPr>
        <w:tabs>
          <w:tab w:val="clear" w:pos="1701"/>
        </w:tabs>
        <w:suppressAutoHyphens w:val="0"/>
        <w:autoSpaceDE w:val="0"/>
        <w:autoSpaceDN w:val="0"/>
        <w:adjustRightInd w:val="0"/>
        <w:spacing w:after="306"/>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2 - JUSTIFICATIVA E OBJETIVO DA CONTRATAÇÃO: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2.1</w:t>
      </w:r>
      <w:r w:rsidRPr="004928F9">
        <w:rPr>
          <w:rFonts w:ascii="Arial" w:eastAsiaTheme="minorHAnsi" w:hAnsi="Arial" w:cs="Arial"/>
          <w:color w:val="000000"/>
          <w:sz w:val="24"/>
          <w:szCs w:val="24"/>
          <w:lang w:eastAsia="en-US"/>
        </w:rPr>
        <w:t xml:space="preserve"> A solicitação visa à recomposição do estoque de </w:t>
      </w:r>
      <w:r w:rsidRPr="004928F9">
        <w:rPr>
          <w:rFonts w:ascii="Arial" w:eastAsiaTheme="minorHAnsi" w:hAnsi="Arial" w:cs="Arial"/>
          <w:b/>
          <w:color w:val="000000"/>
          <w:sz w:val="24"/>
          <w:szCs w:val="24"/>
          <w:lang w:eastAsia="en-US"/>
        </w:rPr>
        <w:t>materiais de higiene e limpeza</w:t>
      </w:r>
      <w:r w:rsidRPr="004928F9">
        <w:rPr>
          <w:rFonts w:ascii="Arial" w:eastAsiaTheme="minorHAnsi" w:hAnsi="Arial" w:cs="Arial"/>
          <w:color w:val="000000"/>
          <w:sz w:val="24"/>
          <w:szCs w:val="24"/>
          <w:lang w:eastAsia="en-US"/>
        </w:rPr>
        <w:t xml:space="preserve"> para atender as necessidades da Autarquia.</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2.2</w:t>
      </w:r>
      <w:r w:rsidRPr="004928F9">
        <w:rPr>
          <w:rFonts w:ascii="Arial" w:eastAsiaTheme="minorHAnsi" w:hAnsi="Arial" w:cs="Arial"/>
          <w:color w:val="000000"/>
          <w:sz w:val="24"/>
          <w:szCs w:val="24"/>
          <w:lang w:eastAsia="en-US"/>
        </w:rPr>
        <w:t xml:space="preserve"> A aquisição é necessária para suprir as necessidades de materiais de higiene e limpeza, bem como para dar atendimento, de forma satisfatória, a demanda organizacional, haja vista que os materiais elencados neste Termo de Referência, bem como encontram-se esgotados no estoque ou abaixo do estoque mínimo, podendo prejudicar a continuidade das atividades sanitárias ou funcionamento da Autarquia.</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3 - REQUISITOS DA CONTRATAÇÃO: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3.1</w:t>
      </w:r>
      <w:r w:rsidRPr="004928F9">
        <w:rPr>
          <w:rFonts w:ascii="Arial" w:eastAsiaTheme="minorHAnsi" w:hAnsi="Arial" w:cs="Arial"/>
          <w:color w:val="000000"/>
          <w:sz w:val="24"/>
          <w:szCs w:val="24"/>
          <w:lang w:eastAsia="en-US"/>
        </w:rPr>
        <w:t xml:space="preserve"> Além das condições constantes neste Termo de Referência, os requisitos da contratação abrangem o seguinte:</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3.2</w:t>
      </w:r>
      <w:r w:rsidRPr="004928F9">
        <w:rPr>
          <w:rFonts w:ascii="Arial" w:eastAsiaTheme="minorHAnsi" w:hAnsi="Arial" w:cs="Arial"/>
          <w:color w:val="000000"/>
          <w:sz w:val="24"/>
          <w:szCs w:val="24"/>
          <w:lang w:eastAsia="en-US"/>
        </w:rPr>
        <w:t xml:space="preserve"> As marcas de referência a serem ofertadas deverão ser de primeira linha conhecida no mercado nacional o que irá garantir a contratação de produtos de maior qualidade em observância ao princípio da eficiência e deverão estar de acordo com as normas técnicas brasileiras ABNT;</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3.3</w:t>
      </w:r>
      <w:r w:rsidRPr="004928F9">
        <w:rPr>
          <w:rFonts w:ascii="Arial" w:eastAsiaTheme="minorHAnsi" w:hAnsi="Arial" w:cs="Arial"/>
          <w:color w:val="000000"/>
          <w:sz w:val="24"/>
          <w:szCs w:val="24"/>
          <w:lang w:eastAsia="en-US"/>
        </w:rPr>
        <w:t xml:space="preserve"> O Setor de Almoxarifado do Serviço Autônomo de Água e Esgoto de Rio Bananal não aceitará ou receberá qualquer produto com atraso, defeitos ou imperfeições, em desacordo com as especificações e condições constantes deste Termo de Referência ou em desconformidade com as normas legais ou técnicas pertinentes ao objeto, cabendo ao fornecedor efetuar as substituições necessárias em prazo a ser determinado, por essa Administração, sob pena de aplicação das sanções previstas e/ou rescisão contratual;</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3.4</w:t>
      </w:r>
      <w:r w:rsidRPr="004928F9">
        <w:rPr>
          <w:rFonts w:ascii="Arial" w:eastAsiaTheme="minorHAnsi" w:hAnsi="Arial" w:cs="Arial"/>
          <w:color w:val="000000"/>
          <w:sz w:val="24"/>
          <w:szCs w:val="24"/>
          <w:lang w:eastAsia="en-US"/>
        </w:rPr>
        <w:t xml:space="preserve"> Os produtos deverão ser entregues devidamente embalados, acondicionados e transportados com segurança e sob a responsabilidade do fornecedor. O Serviço Autônomo de Água e Esgoto de Rio Bananal recusará os produtos que forem entregues em desconformidade com o previsto neste Termo;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3.5</w:t>
      </w:r>
      <w:r w:rsidRPr="004928F9">
        <w:rPr>
          <w:rFonts w:ascii="Arial" w:eastAsiaTheme="minorHAnsi" w:hAnsi="Arial" w:cs="Arial"/>
          <w:color w:val="000000"/>
          <w:sz w:val="24"/>
          <w:szCs w:val="24"/>
          <w:lang w:eastAsia="en-US"/>
        </w:rPr>
        <w:t xml:space="preserve"> A empresa vencedora deverá apresentar toda a documentação necessária à habilitação.</w:t>
      </w:r>
    </w:p>
    <w:p w:rsidR="00210B80" w:rsidRPr="004928F9" w:rsidRDefault="00210B80" w:rsidP="00210B80">
      <w:pPr>
        <w:tabs>
          <w:tab w:val="clear" w:pos="1701"/>
        </w:tabs>
        <w:suppressAutoHyphens w:val="0"/>
        <w:autoSpaceDE w:val="0"/>
        <w:autoSpaceDN w:val="0"/>
        <w:adjustRightInd w:val="0"/>
        <w:spacing w:after="240"/>
        <w:jc w:val="left"/>
        <w:rPr>
          <w:rFonts w:ascii="Arial" w:eastAsiaTheme="minorHAnsi" w:hAnsi="Arial" w:cs="Arial"/>
          <w:color w:val="000000"/>
          <w:sz w:val="24"/>
          <w:szCs w:val="24"/>
          <w:lang w:eastAsia="en-US"/>
        </w:rPr>
      </w:pP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4 - DA ENTREGA DOS PRODUTOS</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sz w:val="24"/>
          <w:szCs w:val="24"/>
          <w:lang w:eastAsia="en-US"/>
        </w:rPr>
      </w:pPr>
      <w:r w:rsidRPr="004928F9">
        <w:rPr>
          <w:rFonts w:ascii="Arial" w:eastAsiaTheme="minorHAnsi" w:hAnsi="Arial" w:cs="Arial"/>
          <w:b/>
          <w:color w:val="000000"/>
          <w:sz w:val="24"/>
          <w:szCs w:val="24"/>
          <w:lang w:eastAsia="en-US"/>
        </w:rPr>
        <w:t>4.1</w:t>
      </w:r>
      <w:r w:rsidRPr="004928F9">
        <w:rPr>
          <w:rFonts w:ascii="Arial" w:eastAsiaTheme="minorHAnsi" w:hAnsi="Arial" w:cs="Arial"/>
          <w:color w:val="000000"/>
          <w:sz w:val="24"/>
          <w:szCs w:val="24"/>
          <w:lang w:eastAsia="en-US"/>
        </w:rPr>
        <w:t xml:space="preserve"> </w:t>
      </w:r>
      <w:r w:rsidRPr="004928F9">
        <w:rPr>
          <w:rFonts w:ascii="Arial" w:eastAsiaTheme="minorHAnsi" w:hAnsi="Arial" w:cs="Arial"/>
          <w:sz w:val="24"/>
          <w:szCs w:val="24"/>
          <w:lang w:eastAsia="en-US"/>
        </w:rPr>
        <w:t xml:space="preserve">A entrega dos materiais/produtos deverão ser entregues na </w:t>
      </w:r>
      <w:r w:rsidR="002F2848" w:rsidRPr="004928F9">
        <w:rPr>
          <w:rFonts w:ascii="Arial" w:eastAsiaTheme="minorHAnsi" w:hAnsi="Arial" w:cs="Arial"/>
          <w:sz w:val="24"/>
          <w:szCs w:val="24"/>
          <w:lang w:eastAsia="en-US"/>
        </w:rPr>
        <w:t>Ladeira Bela Vista, 188, Santo Antônio – Rio Bananal</w:t>
      </w:r>
      <w:r w:rsidRPr="004928F9">
        <w:rPr>
          <w:rFonts w:ascii="Arial" w:eastAsiaTheme="minorHAnsi" w:hAnsi="Arial" w:cs="Arial"/>
          <w:sz w:val="24"/>
          <w:szCs w:val="24"/>
          <w:lang w:eastAsia="en-US"/>
        </w:rPr>
        <w:t>/ES – CEP: 29.920-000, entrega de segunda a sexta das 07:00h às 16:00h.</w:t>
      </w:r>
    </w:p>
    <w:p w:rsidR="00210B80" w:rsidRPr="004928F9" w:rsidRDefault="00210B80" w:rsidP="00210B80">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4.2</w:t>
      </w:r>
      <w:r w:rsidRPr="004928F9">
        <w:rPr>
          <w:rFonts w:ascii="Arial" w:eastAsiaTheme="minorHAnsi" w:hAnsi="Arial" w:cs="Arial"/>
          <w:sz w:val="24"/>
          <w:szCs w:val="24"/>
          <w:lang w:eastAsia="en-US"/>
        </w:rPr>
        <w:t xml:space="preserve"> O prazo e das condições de entrega dos materiais ou prestação do serviço:</w:t>
      </w:r>
    </w:p>
    <w:p w:rsidR="00210B80" w:rsidRPr="004928F9" w:rsidRDefault="00210B80" w:rsidP="00210B80">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4.2.1 </w:t>
      </w:r>
      <w:r w:rsidRPr="004928F9">
        <w:rPr>
          <w:rFonts w:ascii="Arial" w:eastAsiaTheme="minorHAnsi" w:hAnsi="Arial" w:cs="Arial"/>
          <w:sz w:val="24"/>
          <w:szCs w:val="24"/>
          <w:lang w:eastAsia="en-US"/>
        </w:rPr>
        <w:t xml:space="preserve">A Contratada deverá realizar a entrega dos materiais/produtos ou prestar o serviço no endereço acima citado, </w:t>
      </w:r>
      <w:r w:rsidR="00C22162">
        <w:rPr>
          <w:rFonts w:ascii="Arial" w:eastAsiaTheme="minorHAnsi" w:hAnsi="Arial" w:cs="Arial"/>
          <w:b/>
          <w:sz w:val="24"/>
          <w:szCs w:val="24"/>
          <w:lang w:eastAsia="en-US"/>
        </w:rPr>
        <w:t xml:space="preserve">no prazo máximo </w:t>
      </w:r>
      <w:r w:rsidR="00C22162" w:rsidRPr="004B4A55">
        <w:rPr>
          <w:rFonts w:ascii="Arial" w:eastAsiaTheme="minorHAnsi" w:hAnsi="Arial" w:cs="Arial"/>
          <w:b/>
          <w:sz w:val="24"/>
          <w:szCs w:val="24"/>
          <w:lang w:eastAsia="en-US"/>
        </w:rPr>
        <w:t>de 15</w:t>
      </w:r>
      <w:r w:rsidR="002F2848" w:rsidRPr="004B4A55">
        <w:rPr>
          <w:rFonts w:ascii="Arial" w:eastAsiaTheme="minorHAnsi" w:hAnsi="Arial" w:cs="Arial"/>
          <w:b/>
          <w:sz w:val="24"/>
          <w:szCs w:val="24"/>
          <w:lang w:eastAsia="en-US"/>
        </w:rPr>
        <w:t xml:space="preserve"> </w:t>
      </w:r>
      <w:r w:rsidRPr="004B4A55">
        <w:rPr>
          <w:rFonts w:ascii="Arial" w:eastAsiaTheme="minorHAnsi" w:hAnsi="Arial" w:cs="Arial"/>
          <w:b/>
          <w:sz w:val="24"/>
          <w:szCs w:val="24"/>
          <w:lang w:eastAsia="en-US"/>
        </w:rPr>
        <w:t>(</w:t>
      </w:r>
      <w:r w:rsidR="00C22162" w:rsidRPr="004B4A55">
        <w:rPr>
          <w:rFonts w:ascii="Arial" w:eastAsiaTheme="minorHAnsi" w:hAnsi="Arial" w:cs="Arial"/>
          <w:b/>
          <w:sz w:val="24"/>
          <w:szCs w:val="24"/>
          <w:lang w:eastAsia="en-US"/>
        </w:rPr>
        <w:t>quinze</w:t>
      </w:r>
      <w:r w:rsidRPr="004B4A55">
        <w:rPr>
          <w:rFonts w:ascii="Arial" w:eastAsiaTheme="minorHAnsi" w:hAnsi="Arial" w:cs="Arial"/>
          <w:b/>
          <w:sz w:val="24"/>
          <w:szCs w:val="24"/>
          <w:lang w:eastAsia="en-US"/>
        </w:rPr>
        <w:t>)</w:t>
      </w:r>
      <w:r w:rsidRPr="004928F9">
        <w:rPr>
          <w:rFonts w:ascii="Arial" w:eastAsiaTheme="minorHAnsi" w:hAnsi="Arial" w:cs="Arial"/>
          <w:b/>
          <w:sz w:val="24"/>
          <w:szCs w:val="24"/>
          <w:lang w:eastAsia="en-US"/>
        </w:rPr>
        <w:t xml:space="preserve"> dias</w:t>
      </w:r>
      <w:r w:rsidRPr="004928F9">
        <w:rPr>
          <w:rFonts w:ascii="Arial" w:eastAsiaTheme="minorHAnsi" w:hAnsi="Arial" w:cs="Arial"/>
          <w:sz w:val="24"/>
          <w:szCs w:val="24"/>
          <w:lang w:eastAsia="en-US"/>
        </w:rPr>
        <w:t xml:space="preserve">, </w:t>
      </w:r>
      <w:r w:rsidRPr="004928F9">
        <w:rPr>
          <w:rFonts w:ascii="Arial" w:eastAsiaTheme="minorHAnsi" w:hAnsi="Arial" w:cs="Arial"/>
          <w:sz w:val="24"/>
          <w:szCs w:val="24"/>
          <w:lang w:eastAsia="en-US"/>
        </w:rPr>
        <w:lastRenderedPageBreak/>
        <w:t>contados a partir do recebimento da Autorização de Fornecimento (via e-mail cadastrado no sistema) pela contratada;</w:t>
      </w:r>
    </w:p>
    <w:p w:rsidR="00210B80" w:rsidRPr="004928F9" w:rsidRDefault="00210B80" w:rsidP="00210B80">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4.2.2 </w:t>
      </w:r>
      <w:r w:rsidRPr="004928F9">
        <w:rPr>
          <w:rFonts w:ascii="Arial" w:eastAsiaTheme="minorHAnsi" w:hAnsi="Arial" w:cs="Arial"/>
          <w:sz w:val="24"/>
          <w:szCs w:val="24"/>
          <w:lang w:eastAsia="en-US"/>
        </w:rPr>
        <w:t>Os materiais/produtos poderão ser rejeitados, no todo ou em parte, quando em desacordo com as especificações constantes neste aviso e na proposta, devendo ser substituídos imediatamente, a contar da notificação da contratada, às suas custas, sem prejuízo da aplicação das penalidades.</w:t>
      </w:r>
    </w:p>
    <w:p w:rsidR="00210B80" w:rsidRPr="004928F9" w:rsidRDefault="00210B80" w:rsidP="00210B80">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4.2.3 </w:t>
      </w:r>
      <w:r w:rsidRPr="004928F9">
        <w:rPr>
          <w:rFonts w:ascii="Arial" w:eastAsiaTheme="minorHAnsi" w:hAnsi="Arial" w:cs="Arial"/>
          <w:sz w:val="24"/>
          <w:szCs w:val="24"/>
          <w:lang w:eastAsia="en-US"/>
        </w:rPr>
        <w:t>Os materiais/produtos serão recebidos definitivamente após a verificação da qualidade e quantidade do material conforme especificações constante neste Aviso de Dispensa e na proposta.</w:t>
      </w:r>
    </w:p>
    <w:p w:rsidR="00210B80" w:rsidRPr="004928F9" w:rsidRDefault="00210B80" w:rsidP="00210B80">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4.2.4 </w:t>
      </w:r>
      <w:r w:rsidRPr="004928F9">
        <w:rPr>
          <w:rFonts w:ascii="Arial" w:eastAsiaTheme="minorHAnsi" w:hAnsi="Arial" w:cs="Arial"/>
          <w:sz w:val="24"/>
          <w:szCs w:val="24"/>
          <w:lang w:eastAsia="en-US"/>
        </w:rPr>
        <w:t>Na hipótese de verificação a que se refere o subitem anterior não ser procedida dentro do prazo fixado, reputar-se-á como realizada, consumando-se o recebimento definitivo no dia do esgotamento do prazo.</w:t>
      </w:r>
    </w:p>
    <w:p w:rsidR="00210B80" w:rsidRPr="004928F9" w:rsidRDefault="00210B80" w:rsidP="00210B80">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4.2.5 </w:t>
      </w:r>
      <w:r w:rsidRPr="004928F9">
        <w:rPr>
          <w:rFonts w:ascii="Arial" w:eastAsiaTheme="minorHAnsi" w:hAnsi="Arial" w:cs="Arial"/>
          <w:sz w:val="24"/>
          <w:szCs w:val="24"/>
          <w:lang w:eastAsia="en-US"/>
        </w:rPr>
        <w:t>O recebimento definitivo do objeto não exclui a responsabilidade da contratada pelos prejuízos resultantes da incorreta execução.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4.3</w:t>
      </w:r>
      <w:r w:rsidRPr="004928F9">
        <w:rPr>
          <w:rFonts w:ascii="Arial" w:eastAsiaTheme="minorHAnsi" w:hAnsi="Arial" w:cs="Arial"/>
          <w:color w:val="000000"/>
          <w:sz w:val="24"/>
          <w:szCs w:val="24"/>
          <w:lang w:eastAsia="en-US"/>
        </w:rPr>
        <w:t xml:space="preserve"> Excepcionalmente e com a devida justificativa o prazo de entrega poderá ser reduzido em razão da necessidade de atendimento urgente e emergencial.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4.4</w:t>
      </w:r>
      <w:r w:rsidRPr="004928F9">
        <w:rPr>
          <w:rFonts w:ascii="Arial" w:eastAsiaTheme="minorHAnsi" w:hAnsi="Arial" w:cs="Arial"/>
          <w:color w:val="000000"/>
          <w:sz w:val="24"/>
          <w:szCs w:val="24"/>
          <w:lang w:eastAsia="en-US"/>
        </w:rPr>
        <w:t xml:space="preserve"> A entrega do objeto será fiscalizada por servidor do SAAE, o que não eximirá a CONTRATADA da responsabilidade pelo fornecimento, notadamente nos aspectos de qualidade, prazo de validade do objeto, estado de conservação das embalagens, ou quaisquer outras alterações que venham interferir na qualidade do objeto ofertado.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4.5</w:t>
      </w:r>
      <w:r w:rsidRPr="004928F9">
        <w:rPr>
          <w:rFonts w:ascii="Arial" w:eastAsiaTheme="minorHAnsi" w:hAnsi="Arial" w:cs="Arial"/>
          <w:color w:val="000000"/>
          <w:sz w:val="24"/>
          <w:szCs w:val="24"/>
          <w:lang w:eastAsia="en-US"/>
        </w:rPr>
        <w:t xml:space="preserve"> O recebimento provisório ou definitivo do objeto não exclui a responsabilidade da contratada pelos prejuízos resultantes da incorreta execução do contrato.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210B80" w:rsidRPr="004928F9" w:rsidRDefault="00210B80" w:rsidP="00210B80">
      <w:pPr>
        <w:pStyle w:val="Default"/>
        <w:spacing w:after="240"/>
        <w:jc w:val="both"/>
        <w:rPr>
          <w:rFonts w:ascii="Arial" w:hAnsi="Arial" w:cs="Arial"/>
          <w:b/>
          <w:bCs/>
        </w:rPr>
      </w:pPr>
      <w:r w:rsidRPr="004928F9">
        <w:rPr>
          <w:rFonts w:ascii="Arial" w:hAnsi="Arial" w:cs="Arial"/>
          <w:b/>
          <w:bCs/>
        </w:rPr>
        <w:t>5 - DA AQUISIÇÃO POR DISPENSA DE LICITAÇÃO</w:t>
      </w:r>
    </w:p>
    <w:p w:rsidR="00210B80" w:rsidRDefault="00210B80" w:rsidP="00210B80">
      <w:pPr>
        <w:pStyle w:val="Default"/>
        <w:spacing w:after="240"/>
        <w:jc w:val="both"/>
        <w:rPr>
          <w:rFonts w:ascii="Arial" w:hAnsi="Arial" w:cs="Arial"/>
        </w:rPr>
      </w:pPr>
      <w:r w:rsidRPr="004928F9">
        <w:rPr>
          <w:rFonts w:ascii="Arial" w:hAnsi="Arial" w:cs="Arial"/>
          <w:b/>
        </w:rPr>
        <w:t>5.1</w:t>
      </w:r>
      <w:r w:rsidRPr="004928F9">
        <w:rPr>
          <w:rFonts w:ascii="Arial" w:hAnsi="Arial" w:cs="Arial"/>
        </w:rPr>
        <w:t xml:space="preserve"> Opta-se pela realização de dispensa eletrônica, com fulcro no art. 75, II, da Lei nº 14.133, de 1º de abril de 2021, pelo menor preço por item, tendo em vista a inexistência de processo licitatório para o objeto deste procedimento. </w:t>
      </w:r>
    </w:p>
    <w:p w:rsidR="008A12F0" w:rsidRPr="004928F9" w:rsidRDefault="008A12F0" w:rsidP="00210B80">
      <w:pPr>
        <w:pStyle w:val="Default"/>
        <w:spacing w:after="240"/>
        <w:jc w:val="both"/>
        <w:rPr>
          <w:rFonts w:ascii="Arial" w:hAnsi="Arial" w:cs="Arial"/>
        </w:rPr>
      </w:pPr>
    </w:p>
    <w:p w:rsidR="00210B80" w:rsidRPr="004928F9" w:rsidRDefault="00210B80" w:rsidP="00210B80">
      <w:pPr>
        <w:tabs>
          <w:tab w:val="clear" w:pos="1701"/>
        </w:tabs>
        <w:suppressAutoHyphens w:val="0"/>
        <w:autoSpaceDE w:val="0"/>
        <w:autoSpaceDN w:val="0"/>
        <w:adjustRightInd w:val="0"/>
        <w:spacing w:after="240"/>
        <w:jc w:val="left"/>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6 - DA PROPOSTA</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w:t>
      </w:r>
      <w:r w:rsidRPr="004928F9">
        <w:rPr>
          <w:rFonts w:ascii="Arial" w:eastAsiaTheme="minorHAnsi" w:hAnsi="Arial" w:cs="Arial"/>
          <w:color w:val="000000"/>
          <w:sz w:val="24"/>
          <w:szCs w:val="24"/>
          <w:lang w:eastAsia="en-US"/>
        </w:rPr>
        <w:t xml:space="preserve"> O fornecedor interessado, após a divulgação do aviso de contratação direta no Portal Nacional de Contrações Públicas - PNCP, encaminhará, exclusivamente por meio do Sistema de Dispensa Eletrônica no </w:t>
      </w:r>
      <w:r w:rsidRPr="004928F9">
        <w:rPr>
          <w:rFonts w:ascii="Arial" w:eastAsiaTheme="minorHAnsi" w:hAnsi="Arial" w:cs="Arial"/>
          <w:sz w:val="24"/>
          <w:szCs w:val="24"/>
          <w:lang w:eastAsia="en-US"/>
        </w:rPr>
        <w:t>www.bll.org.br</w:t>
      </w:r>
      <w:r w:rsidRPr="004928F9">
        <w:rPr>
          <w:rFonts w:ascii="Arial" w:eastAsiaTheme="minorHAnsi" w:hAnsi="Arial" w:cs="Arial"/>
          <w:color w:val="000000"/>
          <w:sz w:val="24"/>
          <w:szCs w:val="24"/>
          <w:lang w:eastAsia="en-US"/>
        </w:rPr>
        <w:t xml:space="preserve">, a proposta com a descrição do objeto ofertado, a marca do produto, quando for o caso, e o preço, até a data e o horário estabelecidos para abertura do </w:t>
      </w:r>
      <w:r w:rsidRPr="004928F9">
        <w:rPr>
          <w:rFonts w:ascii="Arial" w:eastAsiaTheme="minorHAnsi" w:hAnsi="Arial" w:cs="Arial"/>
          <w:color w:val="000000"/>
          <w:sz w:val="24"/>
          <w:szCs w:val="24"/>
          <w:lang w:eastAsia="en-US"/>
        </w:rPr>
        <w:lastRenderedPageBreak/>
        <w:t>procedimento, devendo, ainda, declarar, em campo próprio do sistema, as seguintes informações:</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6.1.1</w:t>
      </w:r>
      <w:r w:rsidRPr="004928F9">
        <w:rPr>
          <w:rFonts w:ascii="Arial" w:eastAsiaTheme="minorHAnsi" w:hAnsi="Arial" w:cs="Arial"/>
          <w:color w:val="000000"/>
          <w:sz w:val="24"/>
          <w:szCs w:val="24"/>
          <w:lang w:eastAsia="en-US"/>
        </w:rPr>
        <w:t xml:space="preserve"> A inexistência de fato impeditivo para licitar ou contratar com a Administração Pública;</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6.1.2</w:t>
      </w:r>
      <w:r w:rsidRPr="004928F9">
        <w:rPr>
          <w:rFonts w:ascii="Arial" w:eastAsiaTheme="minorHAnsi" w:hAnsi="Arial" w:cs="Arial"/>
          <w:color w:val="000000"/>
          <w:sz w:val="24"/>
          <w:szCs w:val="24"/>
          <w:lang w:eastAsia="en-US"/>
        </w:rPr>
        <w:t xml:space="preserve"> O enquadramento na condição de microempresa e empresa de pequeno porte, nos termos da Lei Complementar nº 123, de 2006, quando couber;</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6.1.3</w:t>
      </w:r>
      <w:r w:rsidRPr="004928F9">
        <w:rPr>
          <w:rFonts w:ascii="Arial" w:eastAsiaTheme="minorHAnsi" w:hAnsi="Arial" w:cs="Arial"/>
          <w:color w:val="000000"/>
          <w:sz w:val="24"/>
          <w:szCs w:val="24"/>
          <w:lang w:eastAsia="en-US"/>
        </w:rPr>
        <w:t xml:space="preserve"> O pleno conhecimento e aceitação das regras e das condições gerais da contratação, constantes do procedimento;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6.1.4</w:t>
      </w:r>
      <w:r w:rsidRPr="004928F9">
        <w:rPr>
          <w:rFonts w:ascii="Arial" w:eastAsiaTheme="minorHAnsi" w:hAnsi="Arial" w:cs="Arial"/>
          <w:color w:val="000000"/>
          <w:sz w:val="24"/>
          <w:szCs w:val="24"/>
          <w:lang w:eastAsia="en-US"/>
        </w:rPr>
        <w:t xml:space="preserve"> A responsabilidade pelas transações que forem efetuadas no sistema, assumindo como firmes e verdadeiras;</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6.1.5</w:t>
      </w:r>
      <w:r w:rsidRPr="004928F9">
        <w:rPr>
          <w:rFonts w:ascii="Arial" w:eastAsiaTheme="minorHAnsi" w:hAnsi="Arial" w:cs="Arial"/>
          <w:color w:val="000000"/>
          <w:sz w:val="24"/>
          <w:szCs w:val="24"/>
          <w:lang w:eastAsia="en-US"/>
        </w:rPr>
        <w:t xml:space="preserve"> O cumprimento das exigências de reserva de cargos para pessoa com deficiência e para reabilitado da Previdência Social, de que trata o art. 93 da Lei nº 8.213, de 24 de julho de 1991, se couber; e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6.1.6</w:t>
      </w:r>
      <w:r w:rsidRPr="004928F9">
        <w:rPr>
          <w:rFonts w:ascii="Arial" w:eastAsiaTheme="minorHAnsi" w:hAnsi="Arial" w:cs="Arial"/>
          <w:color w:val="000000"/>
          <w:sz w:val="24"/>
          <w:szCs w:val="24"/>
          <w:lang w:eastAsia="en-US"/>
        </w:rPr>
        <w:t xml:space="preserve"> O cumprimento do disposto no inciso VI do art. 68 da Lei nº 14.133, de 2021, em relação à proibição de contratação de menor de idade, salvo na condição de menor aprendiz.</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6.2</w:t>
      </w:r>
      <w:r w:rsidRPr="004928F9">
        <w:rPr>
          <w:rFonts w:ascii="Arial" w:eastAsiaTheme="minorHAnsi" w:hAnsi="Arial" w:cs="Arial"/>
          <w:color w:val="000000"/>
          <w:sz w:val="24"/>
          <w:szCs w:val="24"/>
          <w:lang w:eastAsia="en-US"/>
        </w:rPr>
        <w:t xml:space="preserve"> Quando do cadastramento da proposta, na forma do art. 7º, o fornecedor poderá parametrizar o seu valor final mínimo e obedecerá às seguintes regras:</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6.2.1</w:t>
      </w:r>
      <w:r w:rsidRPr="004928F9">
        <w:rPr>
          <w:rFonts w:ascii="Arial" w:eastAsiaTheme="minorHAnsi" w:hAnsi="Arial" w:cs="Arial"/>
          <w:color w:val="000000"/>
          <w:sz w:val="24"/>
          <w:szCs w:val="24"/>
          <w:lang w:eastAsia="en-US"/>
        </w:rPr>
        <w:t xml:space="preserve"> A aplicação do intervalo mínimo de diferença de valores ou de percentuais entre os lances, que incidirá tanto em relação aos lances intermediários quanto em relação ao lance que cobrir a melhor oferta; e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6.2.2</w:t>
      </w:r>
      <w:r w:rsidRPr="004928F9">
        <w:rPr>
          <w:rFonts w:ascii="Arial" w:eastAsiaTheme="minorHAnsi" w:hAnsi="Arial" w:cs="Arial"/>
          <w:color w:val="000000"/>
          <w:sz w:val="24"/>
          <w:szCs w:val="24"/>
          <w:lang w:eastAsia="en-US"/>
        </w:rPr>
        <w:t xml:space="preserve"> Os lances serão de envio automático pelo sistema, respeitado o valor final mínimo estabelecido e o intervalo de que trata o item 6.2.1.</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6.3</w:t>
      </w:r>
      <w:r w:rsidRPr="004928F9">
        <w:rPr>
          <w:rFonts w:ascii="Arial" w:eastAsiaTheme="minorHAnsi" w:hAnsi="Arial" w:cs="Arial"/>
          <w:color w:val="000000"/>
          <w:sz w:val="24"/>
          <w:szCs w:val="24"/>
          <w:lang w:eastAsia="en-US"/>
        </w:rPr>
        <w:t xml:space="preserve"> Caberá ao fornecedor acompanhar as operações no sistema, ficando responsável pelo ônus decorrente da perda do negócio diante da inobservância de quaisquer mensagens emitidas pelo sistema ou de sua desconexão.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6.4</w:t>
      </w:r>
      <w:r w:rsidRPr="004928F9">
        <w:rPr>
          <w:rFonts w:ascii="Arial" w:eastAsiaTheme="minorHAnsi" w:hAnsi="Arial" w:cs="Arial"/>
          <w:color w:val="000000"/>
          <w:sz w:val="24"/>
          <w:szCs w:val="24"/>
          <w:lang w:eastAsia="en-US"/>
        </w:rPr>
        <w:t xml:space="preserve"> Propostas em desconformidade com o estabelecido neste termo de referência, serão recusadas e os proponentes automaticamente desclassificados da presente dispensa de licitação.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7 - CLASSIFICAÇÃO DOS BENS COMUNS</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7.1</w:t>
      </w:r>
      <w:r w:rsidRPr="004928F9">
        <w:rPr>
          <w:rFonts w:ascii="Arial" w:eastAsiaTheme="minorHAnsi" w:hAnsi="Arial" w:cs="Arial"/>
          <w:color w:val="000000"/>
          <w:sz w:val="24"/>
          <w:szCs w:val="24"/>
          <w:lang w:eastAsia="en-US"/>
        </w:rPr>
        <w:t xml:space="preserve"> Os materiais a serem adquiridos na presente Dispensa Eletrônica enquadram-se na definição de bem de qualidade comum, tendo em vista que - bem de consumo que atenda restritamente a qualidade, preço, características técnicas e funcionais necessárias ao atendimento da demanda identificada, </w:t>
      </w:r>
      <w:r w:rsidRPr="004928F9">
        <w:rPr>
          <w:rFonts w:ascii="Arial" w:eastAsiaTheme="minorHAnsi" w:hAnsi="Arial" w:cs="Arial"/>
          <w:color w:val="000000"/>
          <w:sz w:val="24"/>
          <w:szCs w:val="24"/>
          <w:lang w:eastAsia="en-US"/>
        </w:rPr>
        <w:lastRenderedPageBreak/>
        <w:t xml:space="preserve">cujos padrões de desempenho e qualidade são objetivamente definidos por meio de especificações usuais do mercado. </w:t>
      </w:r>
    </w:p>
    <w:p w:rsidR="00210B80" w:rsidRPr="004928F9" w:rsidRDefault="00210B80" w:rsidP="00210B80">
      <w:pPr>
        <w:tabs>
          <w:tab w:val="clear" w:pos="1701"/>
        </w:tabs>
        <w:suppressAutoHyphens w:val="0"/>
        <w:autoSpaceDE w:val="0"/>
        <w:autoSpaceDN w:val="0"/>
        <w:adjustRightInd w:val="0"/>
        <w:spacing w:after="240"/>
        <w:jc w:val="left"/>
        <w:rPr>
          <w:rFonts w:ascii="Arial" w:eastAsiaTheme="minorHAnsi" w:hAnsi="Arial" w:cs="Arial"/>
          <w:color w:val="000000"/>
          <w:sz w:val="24"/>
          <w:szCs w:val="24"/>
          <w:lang w:eastAsia="en-US"/>
        </w:rPr>
      </w:pP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8 - OBRIGAÇÕES DA CONTRATADA:</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8.1</w:t>
      </w:r>
      <w:r w:rsidRPr="004928F9">
        <w:rPr>
          <w:rFonts w:ascii="Arial" w:eastAsiaTheme="minorHAnsi" w:hAnsi="Arial" w:cs="Arial"/>
          <w:color w:val="000000"/>
          <w:sz w:val="24"/>
          <w:szCs w:val="24"/>
          <w:lang w:eastAsia="en-US"/>
        </w:rPr>
        <w:t xml:space="preserve"> A Contratada deve cumprir todas as obrigações constantes no Termo de Referência e sua proposta, assumindo como exclusivamente seus os riscos e as despesas decorrentes da boa e perfeita execução do objeto e, ainda:</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8.2</w:t>
      </w:r>
      <w:r w:rsidRPr="004928F9">
        <w:rPr>
          <w:rFonts w:ascii="Arial" w:eastAsiaTheme="minorHAnsi" w:hAnsi="Arial" w:cs="Arial"/>
          <w:color w:val="000000"/>
          <w:sz w:val="24"/>
          <w:szCs w:val="24"/>
          <w:lang w:eastAsia="en-US"/>
        </w:rPr>
        <w:t xml:space="preserve"> Efetuar a entrega do objeto em perfeitas condições, conforme especificações, prazo e local constantes no Termo de Referência, acompanhado da respectiva nota fiscal, na qual constarão as indicações referentes a: marca, fabricante, modelo, procedência e prazo de garantia ou validade;</w:t>
      </w:r>
    </w:p>
    <w:p w:rsidR="00210B80" w:rsidRPr="004928F9" w:rsidRDefault="00210B80" w:rsidP="00210B80">
      <w:pPr>
        <w:tabs>
          <w:tab w:val="clear" w:pos="1701"/>
        </w:tabs>
        <w:suppressAutoHyphens w:val="0"/>
        <w:autoSpaceDE w:val="0"/>
        <w:autoSpaceDN w:val="0"/>
        <w:adjustRightInd w:val="0"/>
        <w:spacing w:after="240"/>
        <w:jc w:val="left"/>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8.3</w:t>
      </w:r>
      <w:r w:rsidRPr="004928F9">
        <w:rPr>
          <w:rFonts w:ascii="Arial" w:eastAsiaTheme="minorHAnsi" w:hAnsi="Arial" w:cs="Arial"/>
          <w:color w:val="000000"/>
          <w:sz w:val="24"/>
          <w:szCs w:val="24"/>
          <w:lang w:eastAsia="en-US"/>
        </w:rPr>
        <w:t xml:space="preserve"> Responsabilizar-se pelos vícios e danos decorrentes do objeto, de acordo com os artigos 12, 13 e 17 a 27, do Código de Defesa do Consumidor (Lei nº 8.078, de 1990);</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8.4</w:t>
      </w:r>
      <w:r w:rsidRPr="004928F9">
        <w:rPr>
          <w:rFonts w:ascii="Arial" w:eastAsiaTheme="minorHAnsi" w:hAnsi="Arial" w:cs="Arial"/>
          <w:color w:val="000000"/>
          <w:sz w:val="24"/>
          <w:szCs w:val="24"/>
          <w:lang w:eastAsia="en-US"/>
        </w:rPr>
        <w:t xml:space="preserve"> Substituir, reparar ou corrigir, às suas expensas, no prazo fixado neste Termo de Referência, o objeto com avarias ou defeitos;</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8.5</w:t>
      </w:r>
      <w:r w:rsidRPr="004928F9">
        <w:rPr>
          <w:rFonts w:ascii="Arial" w:eastAsiaTheme="minorHAnsi" w:hAnsi="Arial" w:cs="Arial"/>
          <w:color w:val="000000"/>
          <w:sz w:val="24"/>
          <w:szCs w:val="24"/>
          <w:lang w:eastAsia="en-US"/>
        </w:rPr>
        <w:t xml:space="preserve"> Comunicar à Contratante, no prazo máximo de 24 (vinte e quatro) horas que antecede a data da entrega, os motivos que impossibilitem o cumprimento do prazo previsto, com a devida comprovação;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8.6</w:t>
      </w:r>
      <w:r w:rsidRPr="004928F9">
        <w:rPr>
          <w:rFonts w:ascii="Arial" w:eastAsiaTheme="minorHAnsi" w:hAnsi="Arial" w:cs="Arial"/>
          <w:color w:val="000000"/>
          <w:sz w:val="24"/>
          <w:szCs w:val="24"/>
          <w:lang w:eastAsia="en-US"/>
        </w:rPr>
        <w:t xml:space="preserve"> Manter, durante toda a execução do contrato, em compatibilidade com as obrigações assumidas, todas as condições de habilitação e qualificação exigidas na Dispensa de Licitação;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F73E8A">
        <w:rPr>
          <w:rFonts w:ascii="Arial" w:eastAsiaTheme="minorHAnsi" w:hAnsi="Arial" w:cs="Arial"/>
          <w:b/>
          <w:bCs/>
          <w:color w:val="000000"/>
          <w:sz w:val="24"/>
          <w:szCs w:val="24"/>
          <w:lang w:eastAsia="en-US"/>
        </w:rPr>
        <w:t>9 - OBRIGAÇÕES DA CONTRATANTE:</w:t>
      </w:r>
      <w:r w:rsidRPr="004928F9">
        <w:rPr>
          <w:rFonts w:ascii="Arial" w:eastAsiaTheme="minorHAnsi" w:hAnsi="Arial" w:cs="Arial"/>
          <w:b/>
          <w:bCs/>
          <w:color w:val="000000"/>
          <w:sz w:val="24"/>
          <w:szCs w:val="24"/>
          <w:lang w:eastAsia="en-US"/>
        </w:rPr>
        <w:t xml:space="preserve">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w:t>
      </w:r>
      <w:r w:rsidRPr="004928F9">
        <w:rPr>
          <w:rFonts w:ascii="Arial" w:eastAsiaTheme="minorHAnsi" w:hAnsi="Arial" w:cs="Arial"/>
          <w:color w:val="000000"/>
          <w:sz w:val="24"/>
          <w:szCs w:val="24"/>
          <w:lang w:eastAsia="en-US"/>
        </w:rPr>
        <w:t xml:space="preserve"> São obrigações da Contratante: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9.1.1</w:t>
      </w:r>
      <w:r w:rsidRPr="004928F9">
        <w:rPr>
          <w:rFonts w:ascii="Arial" w:eastAsiaTheme="minorHAnsi" w:hAnsi="Arial" w:cs="Arial"/>
          <w:color w:val="000000"/>
          <w:sz w:val="24"/>
          <w:szCs w:val="24"/>
          <w:lang w:eastAsia="en-US"/>
        </w:rPr>
        <w:t xml:space="preserve"> Receber o objeto no prazo e condições estabelecidas no Termo de Referência e seus anexos;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9.1.2</w:t>
      </w:r>
      <w:r w:rsidRPr="004928F9">
        <w:rPr>
          <w:rFonts w:ascii="Arial" w:eastAsiaTheme="minorHAnsi" w:hAnsi="Arial" w:cs="Arial"/>
          <w:color w:val="000000"/>
          <w:sz w:val="24"/>
          <w:szCs w:val="24"/>
          <w:lang w:eastAsia="en-US"/>
        </w:rPr>
        <w:t xml:space="preserve"> Verificar minuciosamente, no prazo fixado, a conformidade do serviço recebido provisoriamente com as especificações constantes do Termo de Referência e da proposta, para fins de aceitação e recebimento definitivo;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9.1.3</w:t>
      </w:r>
      <w:r w:rsidRPr="004928F9">
        <w:rPr>
          <w:rFonts w:ascii="Arial" w:eastAsiaTheme="minorHAnsi" w:hAnsi="Arial" w:cs="Arial"/>
          <w:color w:val="000000"/>
          <w:sz w:val="24"/>
          <w:szCs w:val="24"/>
          <w:lang w:eastAsia="en-US"/>
        </w:rPr>
        <w:t xml:space="preserve"> Comunicar à Contratada, por escrito, sobre imperfeições, falhas ou irregularidades verificadas no objeto fornecido, para que seja substituído, reparado ou corrigido;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9.1.4</w:t>
      </w:r>
      <w:r w:rsidRPr="004928F9">
        <w:rPr>
          <w:rFonts w:ascii="Arial" w:eastAsiaTheme="minorHAnsi" w:hAnsi="Arial" w:cs="Arial"/>
          <w:color w:val="000000"/>
          <w:sz w:val="24"/>
          <w:szCs w:val="24"/>
          <w:lang w:eastAsia="en-US"/>
        </w:rPr>
        <w:t xml:space="preserve"> Acompanhar e fiscalizar o cumprimento das obrigações da Contratada, através de comissão/servidor especialmente designado;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9.1.5</w:t>
      </w:r>
      <w:r w:rsidRPr="004928F9">
        <w:rPr>
          <w:rFonts w:ascii="Arial" w:eastAsiaTheme="minorHAnsi" w:hAnsi="Arial" w:cs="Arial"/>
          <w:color w:val="000000"/>
          <w:sz w:val="24"/>
          <w:szCs w:val="24"/>
          <w:lang w:eastAsia="en-US"/>
        </w:rPr>
        <w:t xml:space="preserve"> Efetuar o pagamento à Contratada no valor correspondente ao fornecimento do objeto, no prazo e forma estabelecidos no Termo de Referência;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9.1.6</w:t>
      </w:r>
      <w:r w:rsidRPr="004928F9">
        <w:rPr>
          <w:rFonts w:ascii="Arial" w:eastAsiaTheme="minorHAnsi" w:hAnsi="Arial" w:cs="Arial"/>
          <w:color w:val="000000"/>
          <w:sz w:val="24"/>
          <w:szCs w:val="24"/>
          <w:lang w:eastAsia="en-US"/>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 xml:space="preserve">10 - CONTRATAÇÃO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10.1</w:t>
      </w:r>
      <w:r w:rsidRPr="004928F9">
        <w:rPr>
          <w:rFonts w:ascii="Arial" w:eastAsiaTheme="minorHAnsi" w:hAnsi="Arial" w:cs="Arial"/>
          <w:color w:val="000000"/>
          <w:sz w:val="24"/>
          <w:szCs w:val="24"/>
          <w:lang w:eastAsia="en-US"/>
        </w:rPr>
        <w:t xml:space="preserve"> A contratação será feita na modalidade de compra direta para bens COMUNS será firmado Termo de Contrato ou emitido instrumento equivalente.</w:t>
      </w:r>
    </w:p>
    <w:p w:rsidR="00210B80" w:rsidRPr="004928F9" w:rsidRDefault="00210B80" w:rsidP="00210B80">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10.2.</w:t>
      </w:r>
      <w:r w:rsidRPr="004928F9">
        <w:rPr>
          <w:rFonts w:ascii="Arial" w:eastAsiaTheme="minorHAnsi" w:hAnsi="Arial" w:cs="Arial"/>
          <w:sz w:val="24"/>
          <w:szCs w:val="24"/>
          <w:lang w:eastAsia="en-US"/>
        </w:rPr>
        <w:t xml:space="preserve"> O adjudicatário terá o prazo de 05 dias úteis, contados a partir da data de sua convocação, para assinar o Termo de Contrato ou aceitar instrumento equivalente, conforme o caso (Nota de Empenho/C</w:t>
      </w:r>
      <w:r w:rsidR="00191E18">
        <w:rPr>
          <w:rFonts w:ascii="Arial" w:eastAsiaTheme="minorHAnsi" w:hAnsi="Arial" w:cs="Arial"/>
          <w:sz w:val="24"/>
          <w:szCs w:val="24"/>
          <w:lang w:eastAsia="en-US"/>
        </w:rPr>
        <w:t xml:space="preserve">arta Contrato/Autorização), sob </w:t>
      </w:r>
      <w:r w:rsidRPr="004928F9">
        <w:rPr>
          <w:rFonts w:ascii="Arial" w:eastAsiaTheme="minorHAnsi" w:hAnsi="Arial" w:cs="Arial"/>
          <w:sz w:val="24"/>
          <w:szCs w:val="24"/>
          <w:lang w:eastAsia="en-US"/>
        </w:rPr>
        <w:t>pena de decair do direito à contratação, sem prejuízo das sanções previstas neste Aviso de Contratação Direta.</w:t>
      </w:r>
    </w:p>
    <w:p w:rsidR="00210B80" w:rsidRPr="004928F9" w:rsidRDefault="00210B80" w:rsidP="00210B80">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10.2.1.</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Alternativamente à convocação para comparecer perante o órgão ou entidade para a assinatura do Termo de Contrato, a Administração poderá encaminhá-lo para assinatura, por meio eletrônico, para que seja assinado e devolvido no prazo de 5 dias, a contar da data de seu recebimento.</w:t>
      </w:r>
    </w:p>
    <w:p w:rsidR="00210B80" w:rsidRPr="004928F9" w:rsidRDefault="00210B80" w:rsidP="00210B80">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10.2.2.</w:t>
      </w:r>
      <w:r w:rsidRPr="004928F9">
        <w:rPr>
          <w:rFonts w:ascii="Arial" w:eastAsiaTheme="minorHAnsi" w:hAnsi="Arial" w:cs="Arial"/>
          <w:sz w:val="24"/>
          <w:szCs w:val="24"/>
          <w:lang w:eastAsia="en-US"/>
        </w:rPr>
        <w:t xml:space="preserve"> O prazo previsto para assinatura do contrato ou aceitação da nota de empenho ou instrumento equivalente poderá ser prorrogado, por igual período, por solicitação justificada do adjudicatário e aceita pela Administração.</w:t>
      </w:r>
    </w:p>
    <w:p w:rsidR="00210B80" w:rsidRPr="004928F9" w:rsidRDefault="00210B80" w:rsidP="00210B80">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O aceite da Nota de Empenho ou do instrumento equivalente, emitida à empresa adjudicada, implica no reconhecimento de que:</w:t>
      </w:r>
    </w:p>
    <w:p w:rsidR="00210B80" w:rsidRPr="004928F9" w:rsidRDefault="00210B80" w:rsidP="00210B80">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10.3.1.</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 referida Nota está substituindo o contrato, aplicando-se à relação de negócios ali estabelecida as disposições da Lei nº 14.133, de 2021;</w:t>
      </w:r>
    </w:p>
    <w:p w:rsidR="00210B80" w:rsidRPr="004928F9" w:rsidRDefault="00210B80" w:rsidP="00210B80">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10.3.2.</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 contratada se vincula à sua proposta e às previsões contidas no Aviso de Contratação Direta e seus anexos;</w:t>
      </w:r>
    </w:p>
    <w:p w:rsidR="00210B80" w:rsidRPr="004928F9" w:rsidRDefault="00210B80" w:rsidP="00210B80">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10.3.3.</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 contratada reconhece que as hipóteses de rescisão são aquelas previstas nos artigos 137 e 138 da Lei nº 14.133/21 e reconhece os direitos da Administração previstos nos artigos 137 a 139 da mesma Lei.</w:t>
      </w:r>
    </w:p>
    <w:p w:rsidR="00210B80" w:rsidRPr="004928F9" w:rsidRDefault="00210B80" w:rsidP="00210B80">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lastRenderedPageBreak/>
        <w:t>10.4.</w:t>
      </w:r>
      <w:r w:rsidRPr="004928F9">
        <w:rPr>
          <w:rFonts w:ascii="Arial" w:eastAsiaTheme="minorHAnsi" w:hAnsi="Arial" w:cs="Arial"/>
          <w:sz w:val="24"/>
          <w:szCs w:val="24"/>
          <w:lang w:eastAsia="en-US"/>
        </w:rPr>
        <w:t xml:space="preserve"> O prazo de vigência da contratação é de 12 meses prorrogável conforme previsão nos anexos a este Aviso de Contratação Direta.</w:t>
      </w:r>
    </w:p>
    <w:p w:rsidR="00210B80" w:rsidRPr="004928F9" w:rsidRDefault="00210B80" w:rsidP="00210B80">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10.5.</w:t>
      </w:r>
      <w:r w:rsidRPr="004928F9">
        <w:rPr>
          <w:rFonts w:ascii="Arial" w:eastAsiaTheme="minorHAnsi" w:hAnsi="Arial" w:cs="Arial"/>
          <w:sz w:val="24"/>
          <w:szCs w:val="24"/>
          <w:lang w:eastAsia="en-US"/>
        </w:rPr>
        <w:t xml:space="preserve"> Na assinatura do contrato ou do instrumento equivalente será exigida a comprovação das condições de habilitação e contratação consignadas neste aviso, que deverão ser mantidas pelo fornecedor durante a vigência do contrato.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bCs/>
          <w:color w:val="000000"/>
          <w:sz w:val="24"/>
          <w:szCs w:val="24"/>
          <w:lang w:eastAsia="en-US"/>
        </w:rPr>
        <w:t xml:space="preserve">11 - CLASSIFICAÇÃO ORÇAMENTÁRIA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11.1</w:t>
      </w:r>
      <w:r w:rsidRPr="004928F9">
        <w:rPr>
          <w:rFonts w:ascii="Arial" w:eastAsiaTheme="minorHAnsi" w:hAnsi="Arial" w:cs="Arial"/>
          <w:color w:val="000000"/>
          <w:sz w:val="24"/>
          <w:szCs w:val="24"/>
          <w:lang w:eastAsia="en-US"/>
        </w:rPr>
        <w:t xml:space="preserve"> As despesas com a execução do Contrato decorrente desta dispensa de licitação, correrão à conta dos recursos: </w:t>
      </w:r>
    </w:p>
    <w:p w:rsidR="00210B80" w:rsidRPr="004928F9" w:rsidRDefault="00210B80" w:rsidP="00210B80">
      <w:pPr>
        <w:tabs>
          <w:tab w:val="clear" w:pos="1701"/>
          <w:tab w:val="left" w:pos="1620"/>
        </w:tabs>
        <w:suppressAutoHyphens w:val="0"/>
        <w:autoSpaceDE w:val="0"/>
        <w:autoSpaceDN w:val="0"/>
        <w:adjustRightInd w:val="0"/>
        <w:spacing w:after="240"/>
        <w:jc w:val="left"/>
        <w:rPr>
          <w:rFonts w:ascii="Arial" w:eastAsiaTheme="minorHAnsi" w:hAnsi="Arial" w:cs="Arial"/>
          <w:spacing w:val="-10"/>
          <w:sz w:val="24"/>
          <w:szCs w:val="24"/>
          <w:lang w:eastAsia="en-US"/>
        </w:rPr>
      </w:pPr>
      <w:r w:rsidRPr="004928F9">
        <w:rPr>
          <w:rFonts w:ascii="Arial" w:eastAsiaTheme="minorHAnsi" w:hAnsi="Arial" w:cs="Arial"/>
          <w:spacing w:val="-10"/>
          <w:sz w:val="24"/>
          <w:szCs w:val="24"/>
          <w:lang w:eastAsia="en-US"/>
        </w:rPr>
        <w:t>00004 - MATERIAL DE CONSUMO (100015.1751200352.135.33903000000.150100000000) 0151751200352.135 - Manutenção dos Serviços Administrativos do " SAAE "33903000000 - MATERIAL DE CONSUMO Ficha – 00004 Fonte de Recurso - 150100000000</w:t>
      </w:r>
    </w:p>
    <w:p w:rsidR="00210B80" w:rsidRPr="004928F9" w:rsidRDefault="00210B80" w:rsidP="00210B80">
      <w:pPr>
        <w:tabs>
          <w:tab w:val="clear" w:pos="1701"/>
          <w:tab w:val="left" w:pos="1620"/>
        </w:tabs>
        <w:suppressAutoHyphens w:val="0"/>
        <w:autoSpaceDE w:val="0"/>
        <w:autoSpaceDN w:val="0"/>
        <w:adjustRightInd w:val="0"/>
        <w:spacing w:after="240"/>
        <w:rPr>
          <w:rFonts w:ascii="Arial" w:eastAsiaTheme="minorHAnsi" w:hAnsi="Arial" w:cs="Arial"/>
          <w:spacing w:val="-10"/>
          <w:sz w:val="24"/>
          <w:szCs w:val="24"/>
          <w:lang w:eastAsia="en-US"/>
        </w:rPr>
      </w:pP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 xml:space="preserve">12 - DO CONTROLE E FISCALIZAÇÃO DA EXECUÇÃO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12.1</w:t>
      </w:r>
      <w:r w:rsidRPr="004928F9">
        <w:rPr>
          <w:rFonts w:ascii="Arial" w:eastAsiaTheme="minorHAnsi" w:hAnsi="Arial" w:cs="Arial"/>
          <w:color w:val="000000"/>
          <w:sz w:val="24"/>
          <w:szCs w:val="24"/>
          <w:lang w:eastAsia="en-US"/>
        </w:rPr>
        <w:t xml:space="preserve"> Nos termos do art. 117 da Lei nº 14.133, de 2021, será designado um funcionário para acompanhar e fiscalizar a entrega dos produtos, anotando em registro próprio todas as ocorrências relacionadas com a execução e determinando o que for necessário à regularização de falhas ou defeitos observados.</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12.2</w:t>
      </w:r>
      <w:r w:rsidRPr="004928F9">
        <w:rPr>
          <w:rFonts w:ascii="Arial" w:eastAsiaTheme="minorHAnsi" w:hAnsi="Arial" w:cs="Arial"/>
          <w:color w:val="000000"/>
          <w:sz w:val="24"/>
          <w:szCs w:val="24"/>
          <w:lang w:eastAsia="en-US"/>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12.3</w:t>
      </w:r>
      <w:r w:rsidRPr="004928F9">
        <w:rPr>
          <w:rFonts w:ascii="Arial" w:eastAsiaTheme="minorHAnsi" w:hAnsi="Arial" w:cs="Arial"/>
          <w:color w:val="000000"/>
          <w:sz w:val="24"/>
          <w:szCs w:val="24"/>
          <w:lang w:eastAsia="en-US"/>
        </w:rPr>
        <w:t xml:space="preserve"> O representante do SAAE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13 - CONDIÇÕES DE PAGAMENTO: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13.</w:t>
      </w:r>
      <w:r w:rsidRPr="004B4A55">
        <w:rPr>
          <w:rFonts w:ascii="Arial" w:eastAsiaTheme="minorHAnsi" w:hAnsi="Arial" w:cs="Arial"/>
          <w:b/>
          <w:color w:val="000000"/>
          <w:sz w:val="24"/>
          <w:szCs w:val="24"/>
          <w:lang w:eastAsia="en-US"/>
        </w:rPr>
        <w:t>1</w:t>
      </w:r>
      <w:r w:rsidRPr="004B4A55">
        <w:rPr>
          <w:rFonts w:ascii="Arial" w:eastAsiaTheme="minorHAnsi" w:hAnsi="Arial" w:cs="Arial"/>
          <w:color w:val="000000"/>
          <w:sz w:val="24"/>
          <w:szCs w:val="24"/>
          <w:lang w:eastAsia="en-US"/>
        </w:rPr>
        <w:t xml:space="preserve"> O pagamento será realizado no prazo máximo de até 10 (dez) dias,</w:t>
      </w:r>
      <w:r w:rsidRPr="004928F9">
        <w:rPr>
          <w:rFonts w:ascii="Arial" w:eastAsiaTheme="minorHAnsi" w:hAnsi="Arial" w:cs="Arial"/>
          <w:color w:val="000000"/>
          <w:sz w:val="24"/>
          <w:szCs w:val="24"/>
          <w:lang w:eastAsia="en-US"/>
        </w:rPr>
        <w:t xml:space="preserve"> contados a partir do recebimento da nota fiscal ou fatura, através de ordem bancária, para crédito em banco, agência e conta corrente indicados pelo contratado, após a comprovação da entrega do objeto nas condições exigidas, mediante atestação do Setor de Almoxarifado;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13.2</w:t>
      </w:r>
      <w:r w:rsidRPr="004928F9">
        <w:rPr>
          <w:rFonts w:ascii="Arial" w:eastAsiaTheme="minorHAnsi" w:hAnsi="Arial" w:cs="Arial"/>
          <w:color w:val="000000"/>
          <w:sz w:val="24"/>
          <w:szCs w:val="24"/>
          <w:lang w:eastAsia="en-US"/>
        </w:rPr>
        <w:t xml:space="preserve"> Considera-se ocorrido o recebimento da nota fiscal ou fatura no momento em que o órgão contratante atestar a execução do objeto do contrato;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13.3</w:t>
      </w:r>
      <w:r w:rsidRPr="004928F9">
        <w:rPr>
          <w:rFonts w:ascii="Arial" w:eastAsiaTheme="minorHAnsi" w:hAnsi="Arial" w:cs="Arial"/>
          <w:color w:val="000000"/>
          <w:sz w:val="24"/>
          <w:szCs w:val="24"/>
          <w:lang w:eastAsia="en-US"/>
        </w:rPr>
        <w:t xml:space="preserve"> A nota fiscal ou fatura deverá ser obrigatoriamente acompanhada da Comprovação da Regularidade Fiscal, </w:t>
      </w:r>
      <w:r w:rsidRPr="004928F9">
        <w:rPr>
          <w:rFonts w:ascii="Arial" w:eastAsiaTheme="minorHAnsi" w:hAnsi="Arial" w:cs="Arial"/>
          <w:sz w:val="24"/>
          <w:szCs w:val="24"/>
          <w:lang w:eastAsia="en-US"/>
        </w:rPr>
        <w:t>Certidão Negativa de Débitos junto ao FGTS, Comprovação da Regularidade para com a Fazenda Federal - Certidão Conjunta Negativa de Débitos relativos a Tributos Federais e à Dívida Ativa da União,</w:t>
      </w:r>
      <w:r w:rsidRPr="004928F9">
        <w:rPr>
          <w:rFonts w:ascii="Arial" w:eastAsiaTheme="minorHAnsi" w:hAnsi="Arial" w:cs="Arial"/>
          <w:color w:val="000000"/>
          <w:sz w:val="24"/>
          <w:szCs w:val="24"/>
          <w:lang w:eastAsia="en-US"/>
        </w:rPr>
        <w:t xml:space="preserve"> </w:t>
      </w:r>
      <w:r w:rsidRPr="004928F9">
        <w:rPr>
          <w:rFonts w:ascii="Arial" w:eastAsiaTheme="minorHAnsi" w:hAnsi="Arial" w:cs="Arial"/>
          <w:sz w:val="24"/>
          <w:szCs w:val="24"/>
          <w:lang w:eastAsia="en-US"/>
        </w:rPr>
        <w:t>Certidão Regularidade junto à Secretaria de Estado da Fazenda Pública Estadual, Certidão Negativa de Débito do Município Sede da Empresa (CND Municipal), Certidão Negativa de Débitos Trabalhistas (CNDT),</w:t>
      </w:r>
      <w:r w:rsidRPr="004928F9">
        <w:rPr>
          <w:rFonts w:ascii="Arial" w:eastAsiaTheme="minorHAnsi" w:hAnsi="Arial" w:cs="Arial"/>
          <w:color w:val="000000"/>
          <w:sz w:val="24"/>
          <w:szCs w:val="24"/>
          <w:lang w:eastAsia="en-US"/>
        </w:rPr>
        <w:t xml:space="preserve"> constatada por meio de consulta online ou na impossibilidade de acesso ao referido Sistema, mediante consulta aos sítios eletrônicos oficiais ou à documentação mencionada no 68 da Lei nº 14.133, de 2021;</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13.4</w:t>
      </w:r>
      <w:r w:rsidRPr="004928F9">
        <w:rPr>
          <w:rFonts w:ascii="Arial" w:eastAsiaTheme="minorHAnsi" w:hAnsi="Arial" w:cs="Arial"/>
          <w:color w:val="000000"/>
          <w:sz w:val="24"/>
          <w:szCs w:val="24"/>
          <w:lang w:eastAsia="en-US"/>
        </w:rPr>
        <w:t xml:space="preserve"> O Setor de Almoxarifado atestará, no documento fiscal correspondente, a entrega dos materiais nas condições exigidas, constituindo tal atestação requisito para a liberação dos pagamentos à fornecedora contratada;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13.5</w:t>
      </w:r>
      <w:r w:rsidRPr="004928F9">
        <w:rPr>
          <w:rFonts w:ascii="Arial" w:eastAsiaTheme="minorHAnsi" w:hAnsi="Arial" w:cs="Arial"/>
          <w:color w:val="000000"/>
          <w:sz w:val="24"/>
          <w:szCs w:val="24"/>
          <w:lang w:eastAsia="en-US"/>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13.6</w:t>
      </w:r>
      <w:r w:rsidRPr="004928F9">
        <w:rPr>
          <w:rFonts w:ascii="Arial" w:eastAsiaTheme="minorHAnsi" w:hAnsi="Arial" w:cs="Arial"/>
          <w:color w:val="000000"/>
          <w:sz w:val="24"/>
          <w:szCs w:val="24"/>
          <w:lang w:eastAsia="en-US"/>
        </w:rPr>
        <w:t xml:space="preserve"> </w:t>
      </w:r>
      <w:r w:rsidRPr="004B4A55">
        <w:rPr>
          <w:rFonts w:ascii="Arial" w:eastAsiaTheme="minorHAnsi" w:hAnsi="Arial" w:cs="Arial"/>
          <w:color w:val="000000"/>
          <w:sz w:val="24"/>
          <w:szCs w:val="24"/>
          <w:lang w:eastAsia="en-US"/>
        </w:rPr>
        <w:t>Será considerada data do pagamento o dia em que constar como emitida a ordem bancária para pagamento;</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13.7</w:t>
      </w:r>
      <w:r w:rsidRPr="004928F9">
        <w:rPr>
          <w:rFonts w:ascii="Arial" w:eastAsiaTheme="minorHAnsi" w:hAnsi="Arial" w:cs="Arial"/>
          <w:color w:val="000000"/>
          <w:sz w:val="24"/>
          <w:szCs w:val="24"/>
          <w:lang w:eastAsia="en-US"/>
        </w:rPr>
        <w:t xml:space="preserve"> Quanto ao pagamento, será efetuada a retenção tributária prevista na legislação aplicável;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13.8</w:t>
      </w:r>
      <w:r w:rsidRPr="004928F9">
        <w:rPr>
          <w:rFonts w:ascii="Arial" w:eastAsiaTheme="minorHAnsi" w:hAnsi="Arial" w:cs="Arial"/>
          <w:color w:val="000000"/>
          <w:sz w:val="24"/>
          <w:szCs w:val="24"/>
          <w:lang w:eastAsia="en-US"/>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 xml:space="preserve">14 - DAS SANÇÕES ADMINISTRATIVAS </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lastRenderedPageBreak/>
        <w:t>14.1</w:t>
      </w:r>
      <w:r w:rsidRPr="004928F9">
        <w:rPr>
          <w:rFonts w:ascii="Arial" w:hAnsi="Arial" w:cs="Arial"/>
          <w:sz w:val="24"/>
          <w:szCs w:val="24"/>
        </w:rPr>
        <w:t xml:space="preserve"> Cometerá infrações e sanções administrativas, nos termos do art. 155 da Lei n.º 14.133, de 2021 a contratada que:</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14.1.1</w:t>
      </w:r>
      <w:r w:rsidRPr="004928F9">
        <w:rPr>
          <w:rFonts w:ascii="Arial" w:hAnsi="Arial" w:cs="Arial"/>
          <w:sz w:val="24"/>
          <w:szCs w:val="24"/>
        </w:rPr>
        <w:t xml:space="preserve"> dar causa à inexecução parcial do contrato;</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14.1.2</w:t>
      </w:r>
      <w:r w:rsidRPr="004928F9">
        <w:rPr>
          <w:rFonts w:ascii="Arial" w:hAnsi="Arial" w:cs="Arial"/>
          <w:sz w:val="24"/>
          <w:szCs w:val="24"/>
        </w:rPr>
        <w:t xml:space="preserve"> dar causa à inexecução parcial do contrato que cause grave dano à Administração, ao funcionamento dos serviços públicos ou ao interesse coletivo;</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14.1.3</w:t>
      </w:r>
      <w:r w:rsidRPr="004928F9">
        <w:rPr>
          <w:rFonts w:ascii="Arial" w:hAnsi="Arial" w:cs="Arial"/>
          <w:sz w:val="24"/>
          <w:szCs w:val="24"/>
        </w:rPr>
        <w:t xml:space="preserve"> dar causa à inexecução total do contrato;</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14.1.4</w:t>
      </w:r>
      <w:r w:rsidRPr="004928F9">
        <w:rPr>
          <w:rFonts w:ascii="Arial" w:hAnsi="Arial" w:cs="Arial"/>
          <w:sz w:val="24"/>
          <w:szCs w:val="24"/>
        </w:rPr>
        <w:t xml:space="preserve"> deixar de entregar a documentação exigida para o certame;</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14.1.5</w:t>
      </w:r>
      <w:r w:rsidRPr="004928F9">
        <w:rPr>
          <w:rFonts w:ascii="Arial" w:hAnsi="Arial" w:cs="Arial"/>
          <w:sz w:val="24"/>
          <w:szCs w:val="24"/>
        </w:rPr>
        <w:t xml:space="preserve"> não manter a proposta, salvo em decorrência de fato superveniente devidamente justificado; </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14.1.6</w:t>
      </w:r>
      <w:r w:rsidRPr="004928F9">
        <w:rPr>
          <w:rFonts w:ascii="Arial" w:hAnsi="Arial" w:cs="Arial"/>
          <w:sz w:val="24"/>
          <w:szCs w:val="24"/>
        </w:rPr>
        <w:t xml:space="preserve"> não celebrar o contrato ou não entregar a documentação exigida para a contratação, quando convocado dentro do prazo de validade de sua proposta;</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14.1.7</w:t>
      </w:r>
      <w:r w:rsidRPr="004928F9">
        <w:rPr>
          <w:rFonts w:ascii="Arial" w:hAnsi="Arial" w:cs="Arial"/>
          <w:sz w:val="24"/>
          <w:szCs w:val="24"/>
        </w:rPr>
        <w:t xml:space="preserve"> ensejar o retardamento da execução ou da entrega do objeto da licitação sem motivo justificado;</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14.1.8</w:t>
      </w:r>
      <w:r w:rsidRPr="004928F9">
        <w:rPr>
          <w:rFonts w:ascii="Arial" w:hAnsi="Arial" w:cs="Arial"/>
          <w:sz w:val="24"/>
          <w:szCs w:val="24"/>
        </w:rPr>
        <w:t xml:space="preserve"> apresentar declaração ou documentação falsa exigida para o certame ou prestar declaração falsa durante a licitação ou a execução do contrato;</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14.1.9</w:t>
      </w:r>
      <w:r w:rsidRPr="004928F9">
        <w:rPr>
          <w:rFonts w:ascii="Arial" w:hAnsi="Arial" w:cs="Arial"/>
          <w:sz w:val="24"/>
          <w:szCs w:val="24"/>
        </w:rPr>
        <w:t xml:space="preserve"> fraudar a licitação ou praticar ato fraudulento na execução do contrato;</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14.1.10</w:t>
      </w:r>
      <w:r w:rsidRPr="004928F9">
        <w:rPr>
          <w:rFonts w:ascii="Arial" w:hAnsi="Arial" w:cs="Arial"/>
          <w:sz w:val="24"/>
          <w:szCs w:val="24"/>
        </w:rPr>
        <w:t xml:space="preserve"> comporta-se de modo inidôneo ou cometer fraude de qualquer natureza; </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14.1.11</w:t>
      </w:r>
      <w:r w:rsidRPr="004928F9">
        <w:rPr>
          <w:rFonts w:ascii="Arial" w:hAnsi="Arial" w:cs="Arial"/>
          <w:sz w:val="24"/>
          <w:szCs w:val="24"/>
        </w:rPr>
        <w:t xml:space="preserve"> praticar atos ilícitos com vistas a frustrar os objetivos da licitação;</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14.1.12</w:t>
      </w:r>
      <w:r w:rsidRPr="004928F9">
        <w:rPr>
          <w:rFonts w:ascii="Arial" w:hAnsi="Arial" w:cs="Arial"/>
          <w:sz w:val="24"/>
          <w:szCs w:val="24"/>
        </w:rPr>
        <w:t xml:space="preserve"> praticar ato lesivo previsto no art. 5º da Lei nº 12.846, de 1º de agosto de 2013. </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14.2</w:t>
      </w:r>
      <w:r w:rsidRPr="004928F9">
        <w:rPr>
          <w:rFonts w:ascii="Arial" w:hAnsi="Arial" w:cs="Arial"/>
          <w:sz w:val="24"/>
          <w:szCs w:val="24"/>
        </w:rPr>
        <w:t xml:space="preserve"> A CONTRATADA que cometer qualquer das infrações discriminadas no subitem acima ficará sujeita, sem prejuízo da responsabilidade civil e criminal, às sanções previsto no art. 156 da Lei nº 14.133, de 1º de abril de 2021. </w:t>
      </w:r>
    </w:p>
    <w:p w:rsidR="00210B80" w:rsidRPr="004928F9" w:rsidRDefault="00210B80" w:rsidP="00210B80">
      <w:pPr>
        <w:spacing w:after="240"/>
        <w:rPr>
          <w:rFonts w:ascii="Arial" w:hAnsi="Arial" w:cs="Arial"/>
          <w:sz w:val="24"/>
          <w:szCs w:val="24"/>
        </w:rPr>
      </w:pPr>
      <w:r w:rsidRPr="004928F9">
        <w:rPr>
          <w:rFonts w:ascii="Arial" w:hAnsi="Arial" w:cs="Arial"/>
          <w:b/>
          <w:sz w:val="24"/>
          <w:szCs w:val="24"/>
        </w:rPr>
        <w:t>14.3</w:t>
      </w:r>
      <w:r w:rsidRPr="004928F9">
        <w:rPr>
          <w:rFonts w:ascii="Arial" w:hAnsi="Arial" w:cs="Arial"/>
          <w:sz w:val="24"/>
          <w:szCs w:val="24"/>
        </w:rPr>
        <w:t xml:space="preserve"> A aplicação de multa não impede que a Administração rescinda unilateralmente o Contrato e aplique as outras sanções cabíveis.</w:t>
      </w:r>
    </w:p>
    <w:p w:rsidR="00210B80" w:rsidRPr="004928F9" w:rsidRDefault="00210B80" w:rsidP="00210B80">
      <w:pPr>
        <w:spacing w:after="240"/>
        <w:rPr>
          <w:rFonts w:ascii="Arial" w:eastAsiaTheme="minorHAnsi" w:hAnsi="Arial" w:cs="Arial"/>
          <w:color w:val="000000"/>
          <w:sz w:val="24"/>
          <w:szCs w:val="24"/>
          <w:lang w:eastAsia="en-US"/>
        </w:rPr>
      </w:pPr>
      <w:r w:rsidRPr="004928F9">
        <w:rPr>
          <w:rFonts w:ascii="Arial" w:hAnsi="Arial" w:cs="Arial"/>
          <w:b/>
          <w:sz w:val="24"/>
          <w:szCs w:val="24"/>
        </w:rPr>
        <w:t>14.4</w:t>
      </w:r>
      <w:r w:rsidRPr="004928F9">
        <w:rPr>
          <w:rFonts w:ascii="Arial" w:hAnsi="Arial" w:cs="Arial"/>
          <w:sz w:val="24"/>
          <w:szCs w:val="24"/>
        </w:rPr>
        <w:t xml:space="preserve"> As multas devidas e/ou prejuízos causados à CONTRATANTE serão deduzidos dos valores a serem pagos, ou recolhidos em favor da CONTRATADA, ou ainda, quando for o caso, serão inscritos na Dívida Ativa da União e cobrados judicialmente.</w:t>
      </w: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210B80" w:rsidRPr="004928F9" w:rsidRDefault="00210B80" w:rsidP="00210B80">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bCs/>
          <w:color w:val="000000"/>
          <w:sz w:val="24"/>
          <w:szCs w:val="24"/>
          <w:lang w:eastAsia="en-US"/>
        </w:rPr>
        <w:t>15 - ESTIMATIVA DE PREÇOS E PREÇOS REFERENCIAIS</w:t>
      </w:r>
    </w:p>
    <w:p w:rsidR="00210B80" w:rsidRPr="004928F9" w:rsidRDefault="00210B80" w:rsidP="00210B80">
      <w:pPr>
        <w:pStyle w:val="Default"/>
        <w:spacing w:after="240"/>
        <w:jc w:val="both"/>
        <w:rPr>
          <w:rFonts w:ascii="Arial" w:hAnsi="Arial" w:cs="Arial"/>
        </w:rPr>
      </w:pPr>
      <w:r w:rsidRPr="004928F9">
        <w:rPr>
          <w:rFonts w:ascii="Arial" w:hAnsi="Arial" w:cs="Arial"/>
          <w:b/>
        </w:rPr>
        <w:lastRenderedPageBreak/>
        <w:t>15.1</w:t>
      </w:r>
      <w:r w:rsidRPr="004928F9">
        <w:rPr>
          <w:rFonts w:ascii="Arial" w:hAnsi="Arial" w:cs="Arial"/>
        </w:rPr>
        <w:t xml:space="preserve"> A estimativa de preços foi feita com base em pesquisa realizada junto às empresas do ramo compatível ao objeto licitado, conforme orçamentos em anexo; tendo o valor total médio estimado de  R$ 6.128,16 (seis mil, cento e vinte e oito reais e dezesseis centavos).</w:t>
      </w:r>
    </w:p>
    <w:p w:rsidR="00210B80" w:rsidRPr="004928F9" w:rsidRDefault="00210B80" w:rsidP="00210B80">
      <w:pPr>
        <w:pStyle w:val="Default"/>
        <w:spacing w:after="240"/>
        <w:jc w:val="both"/>
        <w:rPr>
          <w:rFonts w:ascii="Arial" w:hAnsi="Arial" w:cs="Arial"/>
        </w:rPr>
      </w:pPr>
    </w:p>
    <w:p w:rsidR="00210B80" w:rsidRPr="004928F9" w:rsidRDefault="00210B80" w:rsidP="00210B80">
      <w:pPr>
        <w:pStyle w:val="Default"/>
        <w:spacing w:after="240"/>
        <w:jc w:val="both"/>
        <w:rPr>
          <w:rFonts w:ascii="Arial" w:hAnsi="Arial" w:cs="Arial"/>
          <w:b/>
          <w:bCs/>
        </w:rPr>
      </w:pPr>
      <w:r w:rsidRPr="004928F9">
        <w:rPr>
          <w:rFonts w:ascii="Arial" w:hAnsi="Arial" w:cs="Arial"/>
          <w:b/>
          <w:bCs/>
        </w:rPr>
        <w:t xml:space="preserve">16 - OBSERVAÇÕES GERAIS </w:t>
      </w:r>
    </w:p>
    <w:p w:rsidR="00210B80" w:rsidRPr="004928F9" w:rsidRDefault="00210B80" w:rsidP="00210B80">
      <w:pPr>
        <w:pStyle w:val="Default"/>
        <w:spacing w:after="240"/>
        <w:jc w:val="both"/>
        <w:rPr>
          <w:rFonts w:ascii="Arial" w:hAnsi="Arial" w:cs="Arial"/>
        </w:rPr>
      </w:pPr>
      <w:r w:rsidRPr="004928F9">
        <w:rPr>
          <w:rFonts w:ascii="Arial" w:hAnsi="Arial" w:cs="Arial"/>
          <w:b/>
        </w:rPr>
        <w:t>16.1</w:t>
      </w:r>
      <w:r w:rsidRPr="004928F9">
        <w:rPr>
          <w:rFonts w:ascii="Arial" w:hAnsi="Arial" w:cs="Arial"/>
        </w:rPr>
        <w:t xml:space="preserve"> Os produtos definidos neste Termo deverão para essa aquisição serem novos e sem utilização anterior, originais e de boa qualidade, livres de defeitos, imperfeições e outros vícios que impeçam ou reduzam suas usabilidades, observando rigorosamente as características especificadas, devendo atender as necessidades solicitadas no objeto.</w:t>
      </w:r>
    </w:p>
    <w:p w:rsidR="00210B80" w:rsidRPr="004928F9" w:rsidRDefault="00210B80" w:rsidP="00210B80">
      <w:pPr>
        <w:pStyle w:val="Default"/>
        <w:spacing w:after="240"/>
        <w:jc w:val="both"/>
        <w:rPr>
          <w:rFonts w:ascii="Arial" w:hAnsi="Arial" w:cs="Arial"/>
        </w:rPr>
      </w:pPr>
    </w:p>
    <w:p w:rsidR="00210B80" w:rsidRPr="004928F9" w:rsidRDefault="00210B80" w:rsidP="00210B80">
      <w:pPr>
        <w:pStyle w:val="Default"/>
        <w:spacing w:after="240"/>
        <w:jc w:val="right"/>
        <w:rPr>
          <w:rFonts w:ascii="Arial" w:hAnsi="Arial" w:cs="Arial"/>
        </w:rPr>
      </w:pPr>
      <w:r w:rsidRPr="00984CE1">
        <w:rPr>
          <w:rFonts w:ascii="Arial" w:hAnsi="Arial" w:cs="Arial"/>
        </w:rPr>
        <w:t xml:space="preserve">Rio Bananal/ES, </w:t>
      </w:r>
      <w:r w:rsidR="008D203B">
        <w:rPr>
          <w:rFonts w:ascii="Arial" w:hAnsi="Arial" w:cs="Arial"/>
        </w:rPr>
        <w:t>16</w:t>
      </w:r>
      <w:r w:rsidRPr="00984CE1">
        <w:rPr>
          <w:rFonts w:ascii="Arial" w:hAnsi="Arial" w:cs="Arial"/>
        </w:rPr>
        <w:t xml:space="preserve"> de </w:t>
      </w:r>
      <w:r w:rsidR="006C053F" w:rsidRPr="00984CE1">
        <w:rPr>
          <w:rFonts w:ascii="Arial" w:hAnsi="Arial" w:cs="Arial"/>
        </w:rPr>
        <w:t>outubro</w:t>
      </w:r>
      <w:r w:rsidRPr="00984CE1">
        <w:rPr>
          <w:rFonts w:ascii="Arial" w:hAnsi="Arial" w:cs="Arial"/>
        </w:rPr>
        <w:t xml:space="preserve"> de 2024.</w:t>
      </w:r>
    </w:p>
    <w:p w:rsidR="00210B80" w:rsidRPr="004928F9" w:rsidRDefault="00210B80" w:rsidP="00210B80">
      <w:pPr>
        <w:pStyle w:val="Default"/>
        <w:jc w:val="both"/>
        <w:rPr>
          <w:rFonts w:ascii="Arial" w:hAnsi="Arial" w:cs="Arial"/>
        </w:rPr>
      </w:pPr>
    </w:p>
    <w:p w:rsidR="00210B80" w:rsidRPr="004928F9" w:rsidRDefault="00210B80" w:rsidP="00210B80">
      <w:pPr>
        <w:tabs>
          <w:tab w:val="clear" w:pos="1701"/>
        </w:tabs>
        <w:suppressAutoHyphens w:val="0"/>
        <w:autoSpaceDE w:val="0"/>
        <w:autoSpaceDN w:val="0"/>
        <w:adjustRightInd w:val="0"/>
        <w:jc w:val="center"/>
        <w:rPr>
          <w:rFonts w:ascii="Arial" w:hAnsi="Arial" w:cs="Arial"/>
          <w:sz w:val="24"/>
          <w:szCs w:val="24"/>
        </w:rPr>
      </w:pPr>
    </w:p>
    <w:p w:rsidR="00D24FC3" w:rsidRDefault="00D24FC3" w:rsidP="00D24FC3">
      <w:pPr>
        <w:tabs>
          <w:tab w:val="clear" w:pos="1701"/>
        </w:tabs>
        <w:suppressAutoHyphens w:val="0"/>
        <w:autoSpaceDE w:val="0"/>
        <w:autoSpaceDN w:val="0"/>
        <w:adjustRightInd w:val="0"/>
        <w:jc w:val="left"/>
        <w:rPr>
          <w:rFonts w:ascii="Arial" w:eastAsiaTheme="minorHAnsi" w:hAnsi="Arial" w:cs="Arial"/>
          <w:color w:val="000000"/>
          <w:sz w:val="24"/>
          <w:szCs w:val="24"/>
          <w:lang w:eastAsia="en-US"/>
        </w:rPr>
      </w:pPr>
    </w:p>
    <w:p w:rsidR="00D24FC3" w:rsidRDefault="00D24FC3" w:rsidP="00D24FC3">
      <w:pPr>
        <w:pStyle w:val="Default"/>
        <w:jc w:val="center"/>
        <w:rPr>
          <w:rFonts w:ascii="Arial" w:hAnsi="Arial" w:cs="Arial"/>
          <w:b/>
          <w:bCs/>
        </w:rPr>
      </w:pPr>
    </w:p>
    <w:p w:rsidR="005B7822" w:rsidRDefault="005B7822" w:rsidP="00D24FC3">
      <w:pPr>
        <w:pStyle w:val="Default"/>
        <w:jc w:val="center"/>
        <w:rPr>
          <w:rFonts w:ascii="Arial" w:hAnsi="Arial" w:cs="Arial"/>
          <w:b/>
          <w:bCs/>
        </w:rPr>
      </w:pPr>
    </w:p>
    <w:p w:rsidR="00D24FC3" w:rsidRDefault="00D24FC3" w:rsidP="00D24FC3">
      <w:pPr>
        <w:pStyle w:val="Default"/>
        <w:jc w:val="center"/>
        <w:rPr>
          <w:rFonts w:ascii="Arial" w:hAnsi="Arial" w:cs="Arial"/>
          <w:b/>
          <w:bCs/>
        </w:rPr>
      </w:pPr>
    </w:p>
    <w:p w:rsidR="00D24FC3" w:rsidRPr="00210B80" w:rsidRDefault="00D24FC3" w:rsidP="00D24FC3">
      <w:pPr>
        <w:pStyle w:val="Default"/>
        <w:jc w:val="center"/>
        <w:rPr>
          <w:rFonts w:ascii="Arial" w:hAnsi="Arial" w:cs="Arial"/>
        </w:rPr>
      </w:pPr>
      <w:r w:rsidRPr="00210B80">
        <w:rPr>
          <w:rFonts w:ascii="Arial" w:hAnsi="Arial" w:cs="Arial"/>
          <w:bCs/>
        </w:rPr>
        <w:t>Cleidimar Casagrande Caldeira</w:t>
      </w:r>
    </w:p>
    <w:p w:rsidR="00D24FC3" w:rsidRPr="00EE0227" w:rsidRDefault="00D24FC3" w:rsidP="00D24FC3">
      <w:pPr>
        <w:tabs>
          <w:tab w:val="clear" w:pos="1701"/>
        </w:tabs>
        <w:suppressAutoHyphens w:val="0"/>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Auxiliar</w:t>
      </w:r>
      <w:r w:rsidRPr="00EE0227">
        <w:rPr>
          <w:rFonts w:ascii="Arial" w:eastAsiaTheme="minorHAnsi" w:hAnsi="Arial" w:cs="Arial"/>
          <w:color w:val="000000"/>
          <w:sz w:val="22"/>
          <w:szCs w:val="22"/>
          <w:lang w:eastAsia="en-US"/>
        </w:rPr>
        <w:t xml:space="preserve"> Administrativo</w:t>
      </w:r>
    </w:p>
    <w:p w:rsidR="00D24FC3" w:rsidRPr="00EE0227" w:rsidRDefault="00D24FC3" w:rsidP="00D24FC3">
      <w:pPr>
        <w:tabs>
          <w:tab w:val="clear" w:pos="1701"/>
        </w:tabs>
        <w:suppressAutoHyphens w:val="0"/>
        <w:autoSpaceDE w:val="0"/>
        <w:autoSpaceDN w:val="0"/>
        <w:adjustRightInd w:val="0"/>
        <w:jc w:val="center"/>
        <w:rPr>
          <w:rFonts w:ascii="Arial" w:eastAsiaTheme="minorHAnsi" w:hAnsi="Arial" w:cs="Arial"/>
          <w:color w:val="000000"/>
          <w:sz w:val="22"/>
          <w:szCs w:val="22"/>
          <w:lang w:eastAsia="en-US"/>
        </w:rPr>
      </w:pPr>
      <w:r w:rsidRPr="00EE0227">
        <w:rPr>
          <w:rFonts w:ascii="Arial" w:eastAsiaTheme="minorHAnsi" w:hAnsi="Arial" w:cs="Arial"/>
          <w:color w:val="000000"/>
          <w:sz w:val="22"/>
          <w:szCs w:val="22"/>
          <w:lang w:eastAsia="en-US"/>
        </w:rPr>
        <w:t xml:space="preserve">Matrícula: </w:t>
      </w:r>
      <w:r>
        <w:rPr>
          <w:rFonts w:ascii="Arial" w:eastAsiaTheme="minorHAnsi" w:hAnsi="Arial" w:cs="Arial"/>
          <w:color w:val="000000"/>
          <w:sz w:val="22"/>
          <w:szCs w:val="22"/>
          <w:lang w:eastAsia="en-US"/>
        </w:rPr>
        <w:t>0060</w:t>
      </w:r>
    </w:p>
    <w:p w:rsidR="00D24FC3" w:rsidRDefault="00D24FC3" w:rsidP="00D24FC3">
      <w:pPr>
        <w:tabs>
          <w:tab w:val="clear" w:pos="1701"/>
        </w:tabs>
        <w:suppressAutoHyphens w:val="0"/>
        <w:autoSpaceDE w:val="0"/>
        <w:autoSpaceDN w:val="0"/>
        <w:adjustRightInd w:val="0"/>
        <w:jc w:val="left"/>
        <w:rPr>
          <w:rFonts w:ascii="Arial" w:eastAsiaTheme="minorHAnsi" w:hAnsi="Arial" w:cs="Arial"/>
          <w:color w:val="000000"/>
          <w:sz w:val="23"/>
          <w:szCs w:val="23"/>
          <w:lang w:eastAsia="en-US"/>
        </w:rPr>
      </w:pPr>
    </w:p>
    <w:p w:rsidR="00D24FC3" w:rsidRDefault="00D24FC3" w:rsidP="00D24FC3">
      <w:pPr>
        <w:tabs>
          <w:tab w:val="clear" w:pos="1701"/>
        </w:tabs>
        <w:suppressAutoHyphens w:val="0"/>
        <w:autoSpaceDE w:val="0"/>
        <w:autoSpaceDN w:val="0"/>
        <w:adjustRightInd w:val="0"/>
        <w:jc w:val="left"/>
        <w:rPr>
          <w:rFonts w:ascii="Arial" w:eastAsiaTheme="minorHAnsi" w:hAnsi="Arial" w:cs="Arial"/>
          <w:color w:val="000000"/>
          <w:sz w:val="23"/>
          <w:szCs w:val="23"/>
          <w:lang w:eastAsia="en-US"/>
        </w:rPr>
      </w:pPr>
    </w:p>
    <w:p w:rsidR="00D24FC3" w:rsidRDefault="00D24FC3" w:rsidP="00D24FC3">
      <w:pPr>
        <w:tabs>
          <w:tab w:val="clear" w:pos="1701"/>
        </w:tabs>
        <w:suppressAutoHyphens w:val="0"/>
        <w:autoSpaceDE w:val="0"/>
        <w:autoSpaceDN w:val="0"/>
        <w:adjustRightInd w:val="0"/>
        <w:jc w:val="left"/>
        <w:rPr>
          <w:rFonts w:ascii="Arial" w:eastAsiaTheme="minorHAnsi" w:hAnsi="Arial" w:cs="Arial"/>
          <w:color w:val="000000"/>
          <w:sz w:val="23"/>
          <w:szCs w:val="23"/>
          <w:lang w:eastAsia="en-US"/>
        </w:rPr>
      </w:pPr>
    </w:p>
    <w:p w:rsidR="00D24FC3" w:rsidRDefault="00D24FC3" w:rsidP="00D24FC3">
      <w:pPr>
        <w:tabs>
          <w:tab w:val="clear" w:pos="1701"/>
        </w:tabs>
        <w:suppressAutoHyphens w:val="0"/>
        <w:autoSpaceDE w:val="0"/>
        <w:autoSpaceDN w:val="0"/>
        <w:adjustRightInd w:val="0"/>
        <w:jc w:val="left"/>
        <w:rPr>
          <w:rFonts w:ascii="Arial" w:eastAsiaTheme="minorHAnsi" w:hAnsi="Arial" w:cs="Arial"/>
          <w:color w:val="000000"/>
          <w:sz w:val="23"/>
          <w:szCs w:val="23"/>
          <w:lang w:eastAsia="en-US"/>
        </w:rPr>
      </w:pPr>
    </w:p>
    <w:p w:rsidR="00D24FC3" w:rsidRPr="00EE0227" w:rsidRDefault="00D24FC3" w:rsidP="00D24FC3">
      <w:pPr>
        <w:tabs>
          <w:tab w:val="clear" w:pos="1701"/>
        </w:tabs>
        <w:suppressAutoHyphens w:val="0"/>
        <w:autoSpaceDE w:val="0"/>
        <w:autoSpaceDN w:val="0"/>
        <w:adjustRightInd w:val="0"/>
        <w:rPr>
          <w:rFonts w:ascii="Arial" w:eastAsiaTheme="minorHAnsi" w:hAnsi="Arial" w:cs="Arial"/>
          <w:color w:val="000000"/>
          <w:sz w:val="23"/>
          <w:szCs w:val="23"/>
          <w:lang w:eastAsia="en-US"/>
        </w:rPr>
      </w:pPr>
      <w:r w:rsidRPr="00EE0227">
        <w:rPr>
          <w:rFonts w:ascii="Arial" w:eastAsiaTheme="minorHAnsi" w:hAnsi="Arial" w:cs="Arial"/>
          <w:color w:val="000000"/>
          <w:sz w:val="23"/>
          <w:szCs w:val="23"/>
          <w:lang w:eastAsia="en-US"/>
        </w:rPr>
        <w:t xml:space="preserve">Aprovo o presente Termo de Referência, bem como estou de acordo com todas as informações prestadas nas declarações e assinatura acima e que todos os requisitos obrigatórios foram observados neste Termo de Referência. </w:t>
      </w:r>
    </w:p>
    <w:p w:rsidR="00D24FC3" w:rsidRDefault="00D24FC3" w:rsidP="00D24FC3">
      <w:pPr>
        <w:tabs>
          <w:tab w:val="clear" w:pos="1701"/>
        </w:tabs>
        <w:suppressAutoHyphens w:val="0"/>
        <w:autoSpaceDE w:val="0"/>
        <w:autoSpaceDN w:val="0"/>
        <w:adjustRightInd w:val="0"/>
        <w:jc w:val="center"/>
        <w:rPr>
          <w:rFonts w:ascii="Arial" w:eastAsiaTheme="minorHAnsi" w:hAnsi="Arial" w:cs="Arial"/>
          <w:b/>
          <w:bCs/>
          <w:color w:val="000000"/>
          <w:sz w:val="22"/>
          <w:szCs w:val="22"/>
          <w:lang w:eastAsia="en-US"/>
        </w:rPr>
      </w:pPr>
    </w:p>
    <w:p w:rsidR="00D24FC3" w:rsidRDefault="00D24FC3" w:rsidP="00D24FC3">
      <w:pPr>
        <w:tabs>
          <w:tab w:val="clear" w:pos="1701"/>
        </w:tabs>
        <w:suppressAutoHyphens w:val="0"/>
        <w:autoSpaceDE w:val="0"/>
        <w:autoSpaceDN w:val="0"/>
        <w:adjustRightInd w:val="0"/>
        <w:jc w:val="center"/>
        <w:rPr>
          <w:rFonts w:ascii="Arial" w:eastAsiaTheme="minorHAnsi" w:hAnsi="Arial" w:cs="Arial"/>
          <w:b/>
          <w:bCs/>
          <w:color w:val="000000"/>
          <w:sz w:val="22"/>
          <w:szCs w:val="22"/>
          <w:lang w:eastAsia="en-US"/>
        </w:rPr>
      </w:pPr>
    </w:p>
    <w:p w:rsidR="00984CE1" w:rsidRDefault="00984CE1" w:rsidP="00D24FC3">
      <w:pPr>
        <w:tabs>
          <w:tab w:val="clear" w:pos="1701"/>
        </w:tabs>
        <w:suppressAutoHyphens w:val="0"/>
        <w:autoSpaceDE w:val="0"/>
        <w:autoSpaceDN w:val="0"/>
        <w:adjustRightInd w:val="0"/>
        <w:jc w:val="center"/>
        <w:rPr>
          <w:rFonts w:ascii="Arial" w:eastAsiaTheme="minorHAnsi" w:hAnsi="Arial" w:cs="Arial"/>
          <w:b/>
          <w:bCs/>
          <w:color w:val="000000"/>
          <w:sz w:val="22"/>
          <w:szCs w:val="22"/>
          <w:lang w:eastAsia="en-US"/>
        </w:rPr>
      </w:pPr>
    </w:p>
    <w:p w:rsidR="005B7822" w:rsidRDefault="005B7822" w:rsidP="00D24FC3">
      <w:pPr>
        <w:tabs>
          <w:tab w:val="clear" w:pos="1701"/>
        </w:tabs>
        <w:suppressAutoHyphens w:val="0"/>
        <w:autoSpaceDE w:val="0"/>
        <w:autoSpaceDN w:val="0"/>
        <w:adjustRightInd w:val="0"/>
        <w:jc w:val="center"/>
        <w:rPr>
          <w:rFonts w:ascii="Arial" w:eastAsiaTheme="minorHAnsi" w:hAnsi="Arial" w:cs="Arial"/>
          <w:b/>
          <w:bCs/>
          <w:color w:val="000000"/>
          <w:sz w:val="22"/>
          <w:szCs w:val="22"/>
          <w:lang w:eastAsia="en-US"/>
        </w:rPr>
      </w:pPr>
    </w:p>
    <w:p w:rsidR="00D24FC3" w:rsidRDefault="00D24FC3" w:rsidP="00D24FC3">
      <w:pPr>
        <w:tabs>
          <w:tab w:val="clear" w:pos="1701"/>
        </w:tabs>
        <w:suppressAutoHyphens w:val="0"/>
        <w:autoSpaceDE w:val="0"/>
        <w:autoSpaceDN w:val="0"/>
        <w:adjustRightInd w:val="0"/>
        <w:jc w:val="center"/>
        <w:rPr>
          <w:rFonts w:ascii="Arial" w:eastAsiaTheme="minorHAnsi" w:hAnsi="Arial" w:cs="Arial"/>
          <w:b/>
          <w:bCs/>
          <w:color w:val="000000"/>
          <w:sz w:val="22"/>
          <w:szCs w:val="22"/>
          <w:lang w:eastAsia="en-US"/>
        </w:rPr>
      </w:pPr>
    </w:p>
    <w:p w:rsidR="00D24FC3" w:rsidRPr="00210B80" w:rsidRDefault="00D24FC3" w:rsidP="00D24FC3">
      <w:pPr>
        <w:tabs>
          <w:tab w:val="clear" w:pos="1701"/>
        </w:tabs>
        <w:suppressAutoHyphens w:val="0"/>
        <w:autoSpaceDE w:val="0"/>
        <w:autoSpaceDN w:val="0"/>
        <w:adjustRightInd w:val="0"/>
        <w:jc w:val="center"/>
        <w:rPr>
          <w:rFonts w:ascii="Arial" w:eastAsiaTheme="minorHAnsi" w:hAnsi="Arial" w:cs="Arial"/>
          <w:color w:val="000000"/>
          <w:sz w:val="22"/>
          <w:szCs w:val="22"/>
          <w:lang w:eastAsia="en-US"/>
        </w:rPr>
      </w:pPr>
      <w:r w:rsidRPr="00210B80">
        <w:rPr>
          <w:rFonts w:ascii="Arial" w:eastAsiaTheme="minorHAnsi" w:hAnsi="Arial" w:cs="Arial"/>
          <w:bCs/>
          <w:color w:val="000000"/>
          <w:sz w:val="22"/>
          <w:szCs w:val="22"/>
          <w:lang w:eastAsia="en-US"/>
        </w:rPr>
        <w:t>Andréia Siqueira Santos</w:t>
      </w:r>
    </w:p>
    <w:p w:rsidR="00D24FC3" w:rsidRDefault="00D24FC3" w:rsidP="00D24FC3">
      <w:pPr>
        <w:pStyle w:val="Default"/>
        <w:jc w:val="center"/>
        <w:rPr>
          <w:rFonts w:ascii="Arial" w:hAnsi="Arial" w:cs="Arial"/>
        </w:rPr>
      </w:pPr>
      <w:r>
        <w:rPr>
          <w:rFonts w:ascii="Arial" w:hAnsi="Arial" w:cs="Arial"/>
          <w:sz w:val="22"/>
          <w:szCs w:val="22"/>
        </w:rPr>
        <w:t>Diretora do SAAE</w:t>
      </w:r>
    </w:p>
    <w:p w:rsidR="001E6844" w:rsidRDefault="001E6844"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984CE1" w:rsidRDefault="00984CE1"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AA6687" w:rsidRPr="00984CE1" w:rsidRDefault="001E6844" w:rsidP="00AA6687">
      <w:pPr>
        <w:jc w:val="center"/>
        <w:rPr>
          <w:rFonts w:ascii="Arial" w:eastAsiaTheme="minorHAnsi" w:hAnsi="Arial" w:cs="Arial"/>
          <w:b/>
          <w:sz w:val="22"/>
          <w:szCs w:val="22"/>
          <w:lang w:eastAsia="en-US"/>
        </w:rPr>
      </w:pPr>
      <w:r w:rsidRPr="00984CE1">
        <w:rPr>
          <w:rFonts w:ascii="Arial" w:eastAsiaTheme="minorHAnsi" w:hAnsi="Arial" w:cs="Arial"/>
          <w:b/>
          <w:sz w:val="22"/>
          <w:szCs w:val="22"/>
          <w:lang w:eastAsia="en-US"/>
        </w:rPr>
        <w:lastRenderedPageBreak/>
        <w:t>ANEXO IV</w:t>
      </w:r>
      <w:r w:rsidR="00AA6687" w:rsidRPr="00984CE1">
        <w:rPr>
          <w:rFonts w:ascii="Arial" w:eastAsiaTheme="minorHAnsi" w:hAnsi="Arial" w:cs="Arial"/>
          <w:b/>
          <w:sz w:val="22"/>
          <w:szCs w:val="22"/>
          <w:lang w:eastAsia="en-US"/>
        </w:rPr>
        <w:t xml:space="preserve"> – MINUTA DE CONTRATO</w:t>
      </w:r>
    </w:p>
    <w:p w:rsidR="00AA6687" w:rsidRPr="00984CE1" w:rsidRDefault="00AA6687" w:rsidP="00AA6687">
      <w:pPr>
        <w:jc w:val="center"/>
        <w:rPr>
          <w:rFonts w:ascii="Arial" w:eastAsiaTheme="minorHAnsi" w:hAnsi="Arial" w:cs="Arial"/>
          <w:b/>
          <w:sz w:val="22"/>
          <w:szCs w:val="22"/>
          <w:lang w:eastAsia="en-US"/>
        </w:rPr>
      </w:pPr>
    </w:p>
    <w:p w:rsidR="008946B1" w:rsidRPr="00984CE1" w:rsidRDefault="008946B1" w:rsidP="008946B1">
      <w:pPr>
        <w:jc w:val="center"/>
        <w:rPr>
          <w:rFonts w:ascii="Arial" w:hAnsi="Arial" w:cs="Arial"/>
          <w:b/>
          <w:sz w:val="22"/>
          <w:szCs w:val="22"/>
        </w:rPr>
      </w:pPr>
    </w:p>
    <w:p w:rsidR="008946B1" w:rsidRPr="00984CE1" w:rsidRDefault="008946B1" w:rsidP="008946B1">
      <w:pPr>
        <w:rPr>
          <w:rFonts w:ascii="Arial" w:hAnsi="Arial" w:cs="Arial"/>
          <w:sz w:val="22"/>
          <w:szCs w:val="22"/>
        </w:rPr>
      </w:pPr>
      <w:r w:rsidRPr="00984CE1">
        <w:rPr>
          <w:rFonts w:ascii="Arial" w:hAnsi="Arial" w:cs="Arial"/>
          <w:b/>
          <w:bCs/>
          <w:sz w:val="22"/>
          <w:szCs w:val="22"/>
        </w:rPr>
        <w:t>DISPENSA ELETRÔNICA nº 00</w:t>
      </w:r>
      <w:r w:rsidR="00984CE1" w:rsidRPr="00984CE1">
        <w:rPr>
          <w:rFonts w:ascii="Arial" w:hAnsi="Arial" w:cs="Arial"/>
          <w:b/>
          <w:bCs/>
          <w:sz w:val="22"/>
          <w:szCs w:val="22"/>
        </w:rPr>
        <w:t>4</w:t>
      </w:r>
      <w:r w:rsidRPr="00984CE1">
        <w:rPr>
          <w:rFonts w:ascii="Arial" w:hAnsi="Arial" w:cs="Arial"/>
          <w:b/>
          <w:bCs/>
          <w:sz w:val="22"/>
          <w:szCs w:val="22"/>
        </w:rPr>
        <w:t xml:space="preserve">/2024 </w:t>
      </w:r>
    </w:p>
    <w:p w:rsidR="008946B1" w:rsidRPr="007D4FA7" w:rsidRDefault="001455CD" w:rsidP="008946B1">
      <w:pPr>
        <w:rPr>
          <w:rFonts w:ascii="Arial" w:hAnsi="Arial" w:cs="Arial"/>
          <w:b/>
          <w:bCs/>
          <w:sz w:val="22"/>
          <w:szCs w:val="22"/>
        </w:rPr>
      </w:pPr>
      <w:r w:rsidRPr="00984CE1">
        <w:rPr>
          <w:rFonts w:ascii="Arial" w:hAnsi="Arial" w:cs="Arial"/>
          <w:b/>
          <w:bCs/>
          <w:sz w:val="22"/>
          <w:szCs w:val="22"/>
        </w:rPr>
        <w:t>PROCESSO LICITATÓRIO nº 052</w:t>
      </w:r>
      <w:r w:rsidR="008946B1" w:rsidRPr="00984CE1">
        <w:rPr>
          <w:rFonts w:ascii="Arial" w:hAnsi="Arial" w:cs="Arial"/>
          <w:b/>
          <w:bCs/>
          <w:sz w:val="22"/>
          <w:szCs w:val="22"/>
        </w:rPr>
        <w:t>/2024</w:t>
      </w:r>
      <w:r w:rsidR="008946B1" w:rsidRPr="007D4FA7">
        <w:rPr>
          <w:rFonts w:ascii="Arial" w:hAnsi="Arial" w:cs="Arial"/>
          <w:b/>
          <w:bCs/>
          <w:sz w:val="22"/>
          <w:szCs w:val="22"/>
        </w:rPr>
        <w:t xml:space="preserve"> </w:t>
      </w:r>
    </w:p>
    <w:p w:rsidR="008946B1" w:rsidRPr="007D4FA7" w:rsidRDefault="008946B1" w:rsidP="008946B1">
      <w:pPr>
        <w:rPr>
          <w:rFonts w:ascii="Arial" w:hAnsi="Arial" w:cs="Arial"/>
          <w:sz w:val="22"/>
          <w:szCs w:val="22"/>
        </w:rPr>
      </w:pPr>
    </w:p>
    <w:p w:rsidR="008946B1" w:rsidRPr="007D4FA7" w:rsidRDefault="008946B1" w:rsidP="008946B1">
      <w:pPr>
        <w:ind w:left="3969"/>
        <w:rPr>
          <w:rFonts w:ascii="Arial" w:hAnsi="Arial" w:cs="Arial"/>
          <w:b/>
          <w:bCs/>
          <w:sz w:val="22"/>
          <w:szCs w:val="22"/>
        </w:rPr>
      </w:pPr>
      <w:r w:rsidRPr="007D4FA7">
        <w:rPr>
          <w:rFonts w:ascii="Arial" w:hAnsi="Arial" w:cs="Arial"/>
          <w:b/>
          <w:bCs/>
          <w:sz w:val="22"/>
          <w:szCs w:val="22"/>
        </w:rPr>
        <w:t xml:space="preserve">CONTRATO DE FORNECIMENTO DE </w:t>
      </w:r>
      <w:r w:rsidR="001455CD">
        <w:rPr>
          <w:rFonts w:ascii="Arial" w:hAnsi="Arial" w:cs="Arial"/>
          <w:b/>
          <w:bCs/>
          <w:sz w:val="22"/>
          <w:szCs w:val="22"/>
        </w:rPr>
        <w:t>MATERIAIS DE HIGIENE E LIMPEZA</w:t>
      </w:r>
      <w:r w:rsidRPr="007D4FA7">
        <w:rPr>
          <w:rFonts w:ascii="Arial" w:hAnsi="Arial" w:cs="Arial"/>
          <w:b/>
          <w:bCs/>
          <w:sz w:val="22"/>
          <w:szCs w:val="22"/>
        </w:rPr>
        <w:t xml:space="preserve"> QUE ENTRE SI</w:t>
      </w:r>
      <w:r w:rsidR="001F6328">
        <w:rPr>
          <w:rFonts w:ascii="Arial" w:hAnsi="Arial" w:cs="Arial"/>
          <w:b/>
          <w:bCs/>
          <w:sz w:val="22"/>
          <w:szCs w:val="22"/>
        </w:rPr>
        <w:t xml:space="preserve"> CELEBRAM O SAAE DE RIO BANANAL </w:t>
      </w:r>
      <w:r w:rsidRPr="007D4FA7">
        <w:rPr>
          <w:rFonts w:ascii="Arial" w:hAnsi="Arial" w:cs="Arial"/>
          <w:b/>
          <w:bCs/>
          <w:sz w:val="22"/>
          <w:szCs w:val="22"/>
        </w:rPr>
        <w:t xml:space="preserve">E </w:t>
      </w:r>
      <w:r w:rsidR="000847A3" w:rsidRPr="007D4FA7">
        <w:rPr>
          <w:rFonts w:ascii="Arial" w:hAnsi="Arial" w:cs="Arial"/>
          <w:b/>
          <w:bCs/>
          <w:sz w:val="22"/>
          <w:szCs w:val="22"/>
        </w:rPr>
        <w:t>A EMPRESA</w:t>
      </w:r>
      <w:r w:rsidR="001F6328">
        <w:rPr>
          <w:rFonts w:ascii="Arial" w:hAnsi="Arial" w:cs="Arial"/>
          <w:b/>
          <w:bCs/>
          <w:sz w:val="22"/>
          <w:szCs w:val="22"/>
        </w:rPr>
        <w:t>__</w:t>
      </w:r>
      <w:r w:rsidRPr="007D4FA7">
        <w:rPr>
          <w:rFonts w:ascii="Arial" w:hAnsi="Arial" w:cs="Arial"/>
          <w:b/>
          <w:bCs/>
          <w:sz w:val="22"/>
          <w:szCs w:val="22"/>
        </w:rPr>
        <w:t>______</w:t>
      </w:r>
      <w:r w:rsidR="000847A3" w:rsidRPr="007D4FA7">
        <w:rPr>
          <w:rFonts w:ascii="Arial" w:hAnsi="Arial" w:cs="Arial"/>
          <w:b/>
          <w:bCs/>
          <w:sz w:val="22"/>
          <w:szCs w:val="22"/>
        </w:rPr>
        <w:t>___</w:t>
      </w:r>
      <w:r w:rsidR="00AA4D21" w:rsidRPr="007D4FA7">
        <w:rPr>
          <w:rFonts w:ascii="Arial" w:hAnsi="Arial" w:cs="Arial"/>
          <w:b/>
          <w:bCs/>
          <w:sz w:val="22"/>
          <w:szCs w:val="22"/>
        </w:rPr>
        <w:t>______________</w:t>
      </w:r>
    </w:p>
    <w:p w:rsidR="008946B1" w:rsidRPr="007D4FA7" w:rsidRDefault="008946B1" w:rsidP="008946B1">
      <w:pPr>
        <w:ind w:left="3969"/>
        <w:rPr>
          <w:rFonts w:ascii="Arial" w:hAnsi="Arial" w:cs="Arial"/>
          <w:sz w:val="22"/>
          <w:szCs w:val="22"/>
        </w:rPr>
      </w:pPr>
    </w:p>
    <w:p w:rsidR="008946B1" w:rsidRPr="00116F08" w:rsidRDefault="00012156" w:rsidP="008946B1">
      <w:pPr>
        <w:spacing w:before="240"/>
        <w:rPr>
          <w:rFonts w:ascii="Arial" w:hAnsi="Arial" w:cs="Arial"/>
          <w:sz w:val="22"/>
          <w:szCs w:val="22"/>
        </w:rPr>
      </w:pPr>
      <w:r w:rsidRPr="00012156">
        <w:rPr>
          <w:rFonts w:ascii="Arial" w:hAnsi="Arial" w:cs="Arial"/>
          <w:sz w:val="22"/>
          <w:szCs w:val="22"/>
        </w:rPr>
        <w:t xml:space="preserve">O </w:t>
      </w:r>
      <w:r w:rsidRPr="00012156">
        <w:rPr>
          <w:rFonts w:ascii="Arial" w:hAnsi="Arial" w:cs="Arial"/>
          <w:b/>
          <w:bCs/>
          <w:sz w:val="22"/>
          <w:szCs w:val="22"/>
        </w:rPr>
        <w:t>SAAE - SERVIÇO AUTÔNOMO DE ÁGUA E ESGOTO DE RIO BANANAL</w:t>
      </w:r>
      <w:r w:rsidRPr="00012156">
        <w:rPr>
          <w:rFonts w:ascii="Arial" w:hAnsi="Arial" w:cs="Arial"/>
          <w:sz w:val="22"/>
          <w:szCs w:val="22"/>
        </w:rPr>
        <w:t xml:space="preserve">, inscrito no CNPJ sob o nº 27.562.511/0001-53, com sede na Ladeira Bela Vista, 188, Bairro Santo Antônio, Rio Bananal/ES, CEP: 29.920-000, a seguir denominada </w:t>
      </w:r>
      <w:r w:rsidRPr="00012156">
        <w:rPr>
          <w:rFonts w:ascii="Arial" w:hAnsi="Arial" w:cs="Arial"/>
          <w:b/>
          <w:bCs/>
          <w:sz w:val="22"/>
          <w:szCs w:val="22"/>
        </w:rPr>
        <w:t>CONTRATANTE</w:t>
      </w:r>
      <w:r w:rsidRPr="00012156">
        <w:rPr>
          <w:rFonts w:ascii="Arial" w:hAnsi="Arial" w:cs="Arial"/>
          <w:sz w:val="22"/>
          <w:szCs w:val="22"/>
        </w:rPr>
        <w:t>, neste ato representado pela Diretora do SAAE de Rio Bananal/ES, ANDREIA SIQUEIRA SANTOS, dados de identificação nos autos, brasileira, casada, agente político, Rio Bananal/ES</w:t>
      </w:r>
      <w:r w:rsidR="008946B1" w:rsidRPr="007D4FA7">
        <w:rPr>
          <w:rFonts w:ascii="Arial" w:hAnsi="Arial" w:cs="Arial"/>
          <w:sz w:val="22"/>
          <w:szCs w:val="22"/>
        </w:rPr>
        <w:t xml:space="preserve"> e a __________, inscrita no CNPJ sob o</w:t>
      </w:r>
      <w:r>
        <w:rPr>
          <w:rFonts w:ascii="Arial" w:hAnsi="Arial" w:cs="Arial"/>
          <w:sz w:val="22"/>
          <w:szCs w:val="22"/>
        </w:rPr>
        <w:t xml:space="preserve"> nº _________, situada na ______</w:t>
      </w:r>
      <w:r w:rsidR="008946B1" w:rsidRPr="007D4FA7">
        <w:rPr>
          <w:rFonts w:ascii="Arial" w:hAnsi="Arial" w:cs="Arial"/>
          <w:sz w:val="22"/>
          <w:szCs w:val="22"/>
        </w:rPr>
        <w:t xml:space="preserve">____, nº ____, Bairro _____, Cidade ______, Estado _____, CEP: _______, a seguir denominada </w:t>
      </w:r>
      <w:r w:rsidR="008946B1" w:rsidRPr="007D4FA7">
        <w:rPr>
          <w:rFonts w:ascii="Arial" w:hAnsi="Arial" w:cs="Arial"/>
          <w:b/>
          <w:bCs/>
          <w:sz w:val="22"/>
          <w:szCs w:val="22"/>
        </w:rPr>
        <w:t>CONTRATADA</w:t>
      </w:r>
      <w:r w:rsidR="008946B1" w:rsidRPr="007D4FA7">
        <w:rPr>
          <w:rFonts w:ascii="Arial" w:hAnsi="Arial" w:cs="Arial"/>
          <w:sz w:val="22"/>
          <w:szCs w:val="22"/>
        </w:rPr>
        <w:t>, neste ato representada por seu(sua) Representante Legal, ________, dados de identificação nos autos, resolvem celebrar o presente Contrato, como especificado no seu objeto, em conformidade c</w:t>
      </w:r>
      <w:r w:rsidR="001F6328">
        <w:rPr>
          <w:rFonts w:ascii="Arial" w:hAnsi="Arial" w:cs="Arial"/>
          <w:sz w:val="22"/>
          <w:szCs w:val="22"/>
        </w:rPr>
        <w:t>om o Processo Licitatório nº 052</w:t>
      </w:r>
      <w:r w:rsidR="008946B1" w:rsidRPr="007D4FA7">
        <w:rPr>
          <w:rFonts w:ascii="Arial" w:hAnsi="Arial" w:cs="Arial"/>
          <w:sz w:val="22"/>
          <w:szCs w:val="22"/>
        </w:rPr>
        <w:t>/2024,</w:t>
      </w:r>
      <w:r w:rsidR="005A7BF5" w:rsidRPr="007D4FA7">
        <w:rPr>
          <w:rFonts w:ascii="Arial" w:hAnsi="Arial" w:cs="Arial"/>
          <w:sz w:val="22"/>
          <w:szCs w:val="22"/>
        </w:rPr>
        <w:t xml:space="preserve"> na modalidade Dispensa </w:t>
      </w:r>
      <w:r w:rsidR="008946B1" w:rsidRPr="007D4FA7">
        <w:rPr>
          <w:rFonts w:ascii="Arial" w:hAnsi="Arial" w:cs="Arial"/>
          <w:sz w:val="22"/>
          <w:szCs w:val="22"/>
        </w:rPr>
        <w:t>Eletrônica nº 00</w:t>
      </w:r>
      <w:r w:rsidR="00984CE1">
        <w:rPr>
          <w:rFonts w:ascii="Arial" w:hAnsi="Arial" w:cs="Arial"/>
          <w:sz w:val="22"/>
          <w:szCs w:val="22"/>
        </w:rPr>
        <w:t>4</w:t>
      </w:r>
      <w:r w:rsidR="008946B1" w:rsidRPr="007D4FA7">
        <w:rPr>
          <w:rFonts w:ascii="Arial" w:hAnsi="Arial" w:cs="Arial"/>
          <w:sz w:val="22"/>
          <w:szCs w:val="22"/>
        </w:rPr>
        <w:t>/2024, do tipo menor preço, por item, sob a regência da Lei nº 14.133, de 01 de abril de 2021, e demais disposições legais aplicáveis</w:t>
      </w:r>
      <w:r w:rsidR="008946B1" w:rsidRPr="00116F08">
        <w:rPr>
          <w:rFonts w:ascii="Arial" w:hAnsi="Arial" w:cs="Arial"/>
          <w:sz w:val="22"/>
          <w:szCs w:val="22"/>
        </w:rPr>
        <w:t xml:space="preserve">, mediante as cláusulas e condições a seguir pactuadas: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PRIMEIRA - DO OBJETO: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Este Contrato tem como o</w:t>
      </w:r>
      <w:r w:rsidR="00FA129B">
        <w:rPr>
          <w:rFonts w:ascii="Arial" w:hAnsi="Arial" w:cs="Arial"/>
          <w:sz w:val="22"/>
          <w:szCs w:val="22"/>
        </w:rPr>
        <w:t xml:space="preserve">bjeto a Aquisição de </w:t>
      </w:r>
      <w:r w:rsidR="00F40E18" w:rsidRPr="00984CE1">
        <w:rPr>
          <w:rFonts w:ascii="Arial" w:hAnsi="Arial" w:cs="Arial"/>
          <w:b/>
          <w:sz w:val="22"/>
          <w:szCs w:val="22"/>
        </w:rPr>
        <w:t>Materiais de Higiene e Limpeza</w:t>
      </w:r>
      <w:r w:rsidR="00F40E18" w:rsidRPr="00984CE1">
        <w:rPr>
          <w:rFonts w:ascii="Arial" w:hAnsi="Arial" w:cs="Arial"/>
          <w:sz w:val="22"/>
          <w:szCs w:val="22"/>
        </w:rPr>
        <w:t xml:space="preserve"> </w:t>
      </w:r>
      <w:r w:rsidRPr="00984CE1">
        <w:rPr>
          <w:rFonts w:ascii="Arial" w:hAnsi="Arial" w:cs="Arial"/>
          <w:sz w:val="22"/>
          <w:szCs w:val="22"/>
        </w:rPr>
        <w:t>conforme especificações constantes do Termo de Referência.</w:t>
      </w:r>
    </w:p>
    <w:p w:rsidR="008946B1" w:rsidRDefault="008946B1" w:rsidP="008946B1">
      <w:pPr>
        <w:rPr>
          <w:rFonts w:ascii="Arial" w:hAnsi="Arial" w:cs="Arial"/>
          <w:sz w:val="22"/>
          <w:szCs w:val="22"/>
        </w:rPr>
      </w:pPr>
      <w:r w:rsidRPr="00116F08">
        <w:rPr>
          <w:rFonts w:ascii="Arial" w:hAnsi="Arial" w:cs="Arial"/>
          <w:sz w:val="22"/>
          <w:szCs w:val="22"/>
        </w:rPr>
        <w:t>Objeto da contratação:</w:t>
      </w:r>
    </w:p>
    <w:p w:rsidR="00A81384" w:rsidRDefault="00A81384" w:rsidP="008946B1">
      <w:pPr>
        <w:rPr>
          <w:rFonts w:ascii="Arial" w:hAnsi="Arial" w:cs="Arial"/>
          <w:sz w:val="22"/>
          <w:szCs w:val="22"/>
        </w:rPr>
      </w:pPr>
    </w:p>
    <w:tbl>
      <w:tblPr>
        <w:tblStyle w:val="Tabelacomgrade"/>
        <w:tblW w:w="0" w:type="auto"/>
        <w:tblLook w:val="04A0" w:firstRow="1" w:lastRow="0" w:firstColumn="1" w:lastColumn="0" w:noHBand="0" w:noVBand="1"/>
      </w:tblPr>
      <w:tblGrid>
        <w:gridCol w:w="628"/>
        <w:gridCol w:w="6237"/>
        <w:gridCol w:w="1005"/>
        <w:gridCol w:w="850"/>
      </w:tblGrid>
      <w:tr w:rsidR="00BB6553" w:rsidRPr="00311214" w:rsidTr="00BB6553">
        <w:tc>
          <w:tcPr>
            <w:tcW w:w="0" w:type="auto"/>
          </w:tcPr>
          <w:p w:rsidR="00BB6553" w:rsidRPr="00311214" w:rsidRDefault="00BB6553" w:rsidP="005B7822">
            <w:pPr>
              <w:jc w:val="center"/>
              <w:rPr>
                <w:rFonts w:ascii="Arial" w:eastAsiaTheme="minorHAnsi" w:hAnsi="Arial" w:cs="Arial"/>
                <w:b/>
                <w:lang w:eastAsia="en-US"/>
              </w:rPr>
            </w:pPr>
            <w:r w:rsidRPr="00311214">
              <w:rPr>
                <w:rFonts w:ascii="Arial" w:eastAsiaTheme="minorHAnsi" w:hAnsi="Arial" w:cs="Arial"/>
                <w:b/>
                <w:lang w:eastAsia="en-US"/>
              </w:rPr>
              <w:t>Item</w:t>
            </w:r>
          </w:p>
        </w:tc>
        <w:tc>
          <w:tcPr>
            <w:tcW w:w="0" w:type="auto"/>
          </w:tcPr>
          <w:p w:rsidR="00BB6553" w:rsidRPr="00311214" w:rsidRDefault="00BB6553" w:rsidP="005B7822">
            <w:pPr>
              <w:jc w:val="center"/>
              <w:rPr>
                <w:rFonts w:ascii="Arial" w:eastAsiaTheme="minorHAnsi" w:hAnsi="Arial" w:cs="Arial"/>
                <w:b/>
                <w:lang w:eastAsia="en-US"/>
              </w:rPr>
            </w:pPr>
            <w:r w:rsidRPr="00311214">
              <w:rPr>
                <w:rFonts w:ascii="Arial" w:eastAsiaTheme="minorHAnsi" w:hAnsi="Arial" w:cs="Arial"/>
                <w:b/>
                <w:lang w:eastAsia="en-US"/>
              </w:rPr>
              <w:t>Especificação</w:t>
            </w:r>
          </w:p>
        </w:tc>
        <w:tc>
          <w:tcPr>
            <w:tcW w:w="0" w:type="auto"/>
          </w:tcPr>
          <w:p w:rsidR="00BB6553" w:rsidRPr="00311214" w:rsidRDefault="00BB6553" w:rsidP="005B7822">
            <w:pPr>
              <w:jc w:val="center"/>
              <w:rPr>
                <w:rFonts w:ascii="Arial" w:eastAsiaTheme="minorHAnsi" w:hAnsi="Arial" w:cs="Arial"/>
                <w:b/>
                <w:bCs/>
                <w:lang w:eastAsia="en-US"/>
              </w:rPr>
            </w:pPr>
            <w:r w:rsidRPr="00311214">
              <w:rPr>
                <w:rFonts w:ascii="Arial" w:eastAsiaTheme="minorHAnsi" w:hAnsi="Arial" w:cs="Arial"/>
                <w:b/>
                <w:bCs/>
                <w:lang w:eastAsia="en-US"/>
              </w:rPr>
              <w:t>Unidade</w:t>
            </w:r>
          </w:p>
          <w:p w:rsidR="00BB6553" w:rsidRPr="00311214" w:rsidRDefault="00BB6553" w:rsidP="005B7822">
            <w:pPr>
              <w:jc w:val="center"/>
              <w:rPr>
                <w:rFonts w:ascii="Arial" w:eastAsiaTheme="minorHAnsi" w:hAnsi="Arial" w:cs="Arial"/>
                <w:b/>
                <w:bCs/>
                <w:lang w:eastAsia="en-US"/>
              </w:rPr>
            </w:pPr>
            <w:r>
              <w:rPr>
                <w:rFonts w:ascii="Arial" w:eastAsiaTheme="minorHAnsi" w:hAnsi="Arial" w:cs="Arial"/>
                <w:b/>
                <w:bCs/>
                <w:lang w:eastAsia="en-US"/>
              </w:rPr>
              <w:t>d</w:t>
            </w:r>
            <w:r w:rsidRPr="00311214">
              <w:rPr>
                <w:rFonts w:ascii="Arial" w:eastAsiaTheme="minorHAnsi" w:hAnsi="Arial" w:cs="Arial"/>
                <w:b/>
                <w:bCs/>
                <w:lang w:eastAsia="en-US"/>
              </w:rPr>
              <w:t>e</w:t>
            </w:r>
          </w:p>
          <w:p w:rsidR="00BB6553" w:rsidRPr="00311214" w:rsidRDefault="00BB6553" w:rsidP="005B7822">
            <w:pPr>
              <w:jc w:val="center"/>
              <w:rPr>
                <w:rFonts w:ascii="Arial" w:eastAsiaTheme="minorHAnsi" w:hAnsi="Arial" w:cs="Arial"/>
                <w:b/>
                <w:lang w:eastAsia="en-US"/>
              </w:rPr>
            </w:pPr>
            <w:r w:rsidRPr="00311214">
              <w:rPr>
                <w:rFonts w:ascii="Arial" w:eastAsiaTheme="minorHAnsi" w:hAnsi="Arial" w:cs="Arial"/>
                <w:b/>
                <w:bCs/>
                <w:lang w:eastAsia="en-US"/>
              </w:rPr>
              <w:t>Medida</w:t>
            </w:r>
          </w:p>
        </w:tc>
        <w:tc>
          <w:tcPr>
            <w:tcW w:w="0" w:type="auto"/>
          </w:tcPr>
          <w:p w:rsidR="00BB6553" w:rsidRDefault="00BB6553" w:rsidP="005B7822">
            <w:pPr>
              <w:jc w:val="center"/>
              <w:rPr>
                <w:rFonts w:ascii="Arial" w:eastAsiaTheme="minorHAnsi" w:hAnsi="Arial" w:cs="Arial"/>
                <w:b/>
                <w:bCs/>
                <w:lang w:eastAsia="en-US"/>
              </w:rPr>
            </w:pPr>
          </w:p>
          <w:p w:rsidR="00BB6553" w:rsidRPr="00311214" w:rsidRDefault="00BB6553" w:rsidP="005B7822">
            <w:pPr>
              <w:jc w:val="center"/>
              <w:rPr>
                <w:rFonts w:ascii="Arial" w:eastAsiaTheme="minorHAnsi" w:hAnsi="Arial" w:cs="Arial"/>
                <w:b/>
                <w:lang w:eastAsia="en-US"/>
              </w:rPr>
            </w:pPr>
            <w:r w:rsidRPr="00311214">
              <w:rPr>
                <w:rFonts w:ascii="Arial" w:eastAsiaTheme="minorHAnsi" w:hAnsi="Arial" w:cs="Arial"/>
                <w:b/>
                <w:bCs/>
                <w:lang w:eastAsia="en-US"/>
              </w:rPr>
              <w:t>Quant</w:t>
            </w:r>
            <w:r>
              <w:rPr>
                <w:rFonts w:ascii="Arial" w:eastAsiaTheme="minorHAnsi" w:hAnsi="Arial" w:cs="Arial"/>
                <w:b/>
                <w:bCs/>
                <w:lang w:eastAsia="en-US"/>
              </w:rPr>
              <w:t>.</w:t>
            </w:r>
          </w:p>
        </w:tc>
      </w:tr>
      <w:tr w:rsidR="00BB6553" w:rsidRPr="00311214" w:rsidTr="00BB6553">
        <w:trPr>
          <w:trHeight w:val="1332"/>
        </w:trPr>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w:t>
            </w:r>
          </w:p>
          <w:p w:rsidR="00BB6553" w:rsidRPr="00311214" w:rsidRDefault="00BB6553" w:rsidP="00BB6553">
            <w:pPr>
              <w:jc w:val="center"/>
              <w:rPr>
                <w:rFonts w:ascii="Arial" w:eastAsiaTheme="minorHAnsi" w:hAnsi="Arial" w:cs="Arial"/>
                <w:lang w:eastAsia="en-US"/>
              </w:rPr>
            </w:pPr>
          </w:p>
        </w:tc>
        <w:tc>
          <w:tcPr>
            <w:tcW w:w="0" w:type="auto"/>
          </w:tcPr>
          <w:p w:rsidR="00BB6553" w:rsidRDefault="00BB6553" w:rsidP="005B7822">
            <w:pPr>
              <w:tabs>
                <w:tab w:val="clear" w:pos="1701"/>
              </w:tabs>
              <w:suppressAutoHyphens w:val="0"/>
              <w:autoSpaceDE w:val="0"/>
              <w:autoSpaceDN w:val="0"/>
              <w:adjustRightInd w:val="0"/>
              <w:rPr>
                <w:rFonts w:ascii="Arial" w:hAnsi="Arial" w:cs="Arial"/>
                <w:spacing w:val="-6"/>
              </w:rPr>
            </w:pPr>
            <w:r w:rsidRPr="00D3731B">
              <w:rPr>
                <w:rFonts w:ascii="Arial" w:hAnsi="Arial" w:cs="Arial"/>
              </w:rPr>
              <w:t xml:space="preserve">ALCOOL LIQUIDO 1L </w:t>
            </w:r>
            <w:r>
              <w:rPr>
                <w:rFonts w:ascii="Arial" w:hAnsi="Arial" w:cs="Arial"/>
              </w:rPr>
              <w:t>–</w:t>
            </w:r>
            <w:r w:rsidRPr="00D3731B">
              <w:rPr>
                <w:rFonts w:ascii="Arial" w:hAnsi="Arial" w:cs="Arial"/>
              </w:rPr>
              <w:t xml:space="preserve"> 70%</w:t>
            </w:r>
            <w:r w:rsidRPr="00D3731B">
              <w:rPr>
                <w:rFonts w:ascii="Helvetica" w:hAnsi="Helvetica" w:cs="Helvetica"/>
                <w:sz w:val="16"/>
                <w:szCs w:val="16"/>
              </w:rPr>
              <w:t xml:space="preserve"> - </w:t>
            </w:r>
            <w:r w:rsidRPr="00D3731B">
              <w:rPr>
                <w:rFonts w:ascii="Arial" w:hAnsi="Arial" w:cs="Arial"/>
                <w:spacing w:val="-6"/>
              </w:rPr>
              <w:t>etílico, hidratado, no mínimo 62,4° INPM, 70° gl, contendo o nome do fabricante, data de fabricação e prazo de validade, acondicionado em frasco plástico resistente em embalagem de 1000 ml.</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LT</w:t>
            </w:r>
          </w:p>
          <w:p w:rsidR="00BB6553" w:rsidRPr="00311214" w:rsidRDefault="00BB6553" w:rsidP="00BB6553">
            <w:pPr>
              <w:jc w:val="center"/>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24</w:t>
            </w:r>
          </w:p>
          <w:p w:rsidR="00BB6553" w:rsidRPr="00311214" w:rsidRDefault="00BB6553" w:rsidP="00BB6553">
            <w:pPr>
              <w:jc w:val="center"/>
              <w:rPr>
                <w:rFonts w:ascii="Arial" w:eastAsiaTheme="minorHAnsi" w:hAnsi="Arial" w:cs="Arial"/>
                <w:lang w:eastAsia="en-US"/>
              </w:rPr>
            </w:pP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2</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D3731B">
              <w:rPr>
                <w:rFonts w:ascii="Arial" w:hAnsi="Arial" w:cs="Arial"/>
              </w:rPr>
              <w:t>BALDE PLASTICO RESISTENTE</w:t>
            </w:r>
            <w:r>
              <w:rPr>
                <w:rFonts w:ascii="Arial" w:hAnsi="Arial" w:cs="Arial"/>
              </w:rPr>
              <w:t xml:space="preserve"> – </w:t>
            </w:r>
            <w:r w:rsidRPr="00280A5F">
              <w:rPr>
                <w:rFonts w:ascii="Arial" w:hAnsi="Arial" w:cs="Arial"/>
              </w:rPr>
              <w:t>com alça de metal, no mínimo 12 litros.</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4</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3</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95088B">
              <w:rPr>
                <w:rFonts w:ascii="Arial" w:hAnsi="Arial" w:cs="Arial"/>
              </w:rPr>
              <w:t xml:space="preserve">COPO DESCARTAVEL 200 ML – produto atóxico de poliestireno branco, com capacidade 200 ml. os copos devem ser fabricados com resinas termoplásticas, com ou sem a incorporação de aditivos e/ou pigmentos, a critério do fabricante. os copos devem ser homogêneos, isentos de materiais estranhos, bolhas, rachaduras, furos e deformações, não devem apresentar sujidade, interna ou externamente, isentos de bordas afiadas e rebarbas. os copos devem estar de acordo com a norma da abnt nbr 14865 (07/2002). </w:t>
            </w:r>
            <w:r w:rsidRPr="0095088B">
              <w:rPr>
                <w:rFonts w:ascii="Arial" w:hAnsi="Arial" w:cs="Arial"/>
              </w:rPr>
              <w:lastRenderedPageBreak/>
              <w:t>devem ser embalados em sacos plásticos (pacotes) com 100 unidades, embalagem primária, onde deverá constar; nome do fabricante, quantidade acondicionada, capacidade total, peso mínimo de cada copo, bem como demais informações exigidas na legislação em vigor.</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lastRenderedPageBreak/>
              <w:t>PCT</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50</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lastRenderedPageBreak/>
              <w:t>4</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721073">
              <w:rPr>
                <w:rFonts w:ascii="Arial" w:hAnsi="Arial" w:cs="Arial"/>
              </w:rPr>
              <w:t>DESINFETANTE DE 500 ML</w:t>
            </w:r>
            <w:r>
              <w:rPr>
                <w:rFonts w:ascii="Arial" w:hAnsi="Arial" w:cs="Arial"/>
              </w:rPr>
              <w:t xml:space="preserve"> – </w:t>
            </w:r>
            <w:r w:rsidRPr="00C1678B">
              <w:rPr>
                <w:rFonts w:ascii="Arial" w:hAnsi="Arial" w:cs="Arial"/>
              </w:rPr>
              <w:t>para banheiro com ação germicida e bactericida 500 ml. funções: limpa, desinfeta e perfuma. aroma: lavanda ou floral.</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48</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5</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52050B">
              <w:rPr>
                <w:rFonts w:ascii="Arial" w:hAnsi="Arial" w:cs="Arial"/>
              </w:rPr>
              <w:t xml:space="preserve">DESODORIZADOR DE AR AEROSOL LAVANDA – </w:t>
            </w:r>
            <w:r>
              <w:rPr>
                <w:rFonts w:ascii="Arial" w:hAnsi="Arial" w:cs="Arial"/>
              </w:rPr>
              <w:t>d</w:t>
            </w:r>
            <w:r w:rsidRPr="0052050B">
              <w:rPr>
                <w:rFonts w:ascii="Arial" w:hAnsi="Arial" w:cs="Arial"/>
              </w:rPr>
              <w:t>esodorizador de ar, aromatizante de ambientes em geral, aroma: lavanda, aerosol, biodegradável. Tubo com aproximadamente 400 ml. Com sua fórmula exclusiva, elimina rapidamente os odores desagradáveis dos ambientes. A embalagem deverá conter externamente os dados de identificação, procedência, número do lote, validade e número de registro no Ministério da Saúde.</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3</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p>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6</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52050B">
              <w:rPr>
                <w:rFonts w:ascii="Arial" w:hAnsi="Arial" w:cs="Arial"/>
              </w:rPr>
              <w:t>DETERGENTE LÍQUIDO DE 500ML –</w:t>
            </w:r>
            <w:r>
              <w:rPr>
                <w:rFonts w:ascii="Helvetica" w:hAnsi="Helvetica" w:cs="Helvetica"/>
                <w:sz w:val="16"/>
                <w:szCs w:val="16"/>
              </w:rPr>
              <w:t xml:space="preserve"> </w:t>
            </w:r>
            <w:r w:rsidRPr="0014575A">
              <w:rPr>
                <w:rFonts w:ascii="Arial" w:hAnsi="Arial" w:cs="Arial"/>
              </w:rPr>
              <w:t>concentrado, neutro, glicerinado de 500ml, para limpeza doméstica, com tensoativo biodegradável, antialérgico, embalado em frasco inquebrável, com bico dosador. deverá conter no rótulo, de forma clara, data de validade, o nome do fabricante ou importador e nome do técnico responsável pelo produto. produto notificado na anvisa/ms ou número de registro no ministério da saúde. o rótulo não pode estar rasgado, descolado da embalagem, manchado ou com letras que não deem para ler.</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48</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7</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94545A">
              <w:rPr>
                <w:rFonts w:ascii="Arial" w:hAnsi="Arial" w:cs="Arial"/>
              </w:rPr>
              <w:t xml:space="preserve">ESFREGAO GIRATORIO C/ BALDE – </w:t>
            </w:r>
            <w:r>
              <w:rPr>
                <w:rFonts w:ascii="Arial" w:hAnsi="Arial" w:cs="Arial"/>
              </w:rPr>
              <w:t>capacidade total no mí</w:t>
            </w:r>
            <w:r w:rsidRPr="00F852C6">
              <w:rPr>
                <w:rFonts w:ascii="Arial" w:hAnsi="Arial" w:cs="Arial"/>
              </w:rPr>
              <w:t>nimo 12L, Itens inclusos: 1 Balde com alça e cesto, 1 Cabo Telescópico com base, cabo infe</w:t>
            </w:r>
            <w:r>
              <w:rPr>
                <w:rFonts w:ascii="Arial" w:hAnsi="Arial" w:cs="Arial"/>
              </w:rPr>
              <w:t>rior e superior, altura de no mí</w:t>
            </w:r>
            <w:r w:rsidRPr="00F852C6">
              <w:rPr>
                <w:rFonts w:ascii="Arial" w:hAnsi="Arial" w:cs="Arial"/>
              </w:rPr>
              <w:t>nimo 1,04 a 1,28  e com  1 refil de microfibra para limpeza pesada e tira pó. Base flexível permite alcançar áreas de difícil acesso para pisos frios, sintéticos ou madeira.</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8</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263992">
              <w:rPr>
                <w:rFonts w:ascii="Arial" w:hAnsi="Arial" w:cs="Arial"/>
              </w:rPr>
              <w:t>ESPONJA COM 4 UNID. – Esponja multiuso dupla-face, para limpeza em geral. Embalagem com no mínimo 04 unidades. Uma face em espuma de poliuretano com bactericida e outra fibra sintética com abrasivo, medindo no mínimo 75 mm de largura x 110 mm de comprimento x 20 mm de espessura, antibactérias.</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10</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9</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263992">
              <w:rPr>
                <w:rFonts w:ascii="Arial" w:hAnsi="Arial" w:cs="Arial"/>
              </w:rPr>
              <w:t xml:space="preserve">ESPONJA DE LÃ DE AÇO CARBONO – </w:t>
            </w:r>
            <w:r w:rsidRPr="00E3716E">
              <w:rPr>
                <w:rFonts w:ascii="Arial" w:hAnsi="Arial" w:cs="Arial"/>
              </w:rPr>
              <w:t>não abrasiva, textura macia e isenta de sinais de oxidação, pacote 8 x 1, peso 60g.</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8</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10</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263992">
              <w:rPr>
                <w:rFonts w:ascii="Arial" w:hAnsi="Arial" w:cs="Arial"/>
              </w:rPr>
              <w:t xml:space="preserve">FILTRO PAPEL 103 – </w:t>
            </w:r>
            <w:r>
              <w:rPr>
                <w:rFonts w:ascii="Arial" w:hAnsi="Arial" w:cs="Arial"/>
              </w:rPr>
              <w:t>cônico, contendo no mínim</w:t>
            </w:r>
            <w:r w:rsidRPr="001E5579">
              <w:rPr>
                <w:rFonts w:ascii="Arial" w:hAnsi="Arial" w:cs="Arial"/>
              </w:rPr>
              <w:t>o 30 unidades. validade: 34 meses.</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50</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11</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263992">
              <w:rPr>
                <w:rFonts w:ascii="Arial" w:hAnsi="Arial" w:cs="Arial"/>
              </w:rPr>
              <w:t xml:space="preserve">FLANELA AMARELA – </w:t>
            </w:r>
            <w:r w:rsidRPr="007F3EB8">
              <w:rPr>
                <w:rFonts w:ascii="Arial" w:hAnsi="Arial" w:cs="Arial"/>
              </w:rPr>
              <w:t>Para limpeza, 100% algodão, na cor amarela, com costura reforçada nas bordas. Medindo aproximadamente: (28 a 35) cm de largura x (50 a 60) cm de comprimento.</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5</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12</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263992">
              <w:rPr>
                <w:rFonts w:ascii="Arial" w:hAnsi="Arial" w:cs="Arial"/>
              </w:rPr>
              <w:t xml:space="preserve">GARRAFA TERMICA COM TAMPA DE PRESSÃO 1000ML – </w:t>
            </w:r>
            <w:r w:rsidRPr="002849A2">
              <w:rPr>
                <w:rFonts w:ascii="Arial" w:hAnsi="Arial" w:cs="Arial"/>
              </w:rPr>
              <w:t>Com capacidade 01 litro. Produto com jato direcionado, acionamento através de bomba, com alça, revestimento externo em aço inox, ampola de vidro, cor escura, conservação térmica de no mínimo 6 horas (quente ou frio). Produto com selo do INMETRO.</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lastRenderedPageBreak/>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lastRenderedPageBreak/>
              <w:t>13</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263992">
              <w:rPr>
                <w:rFonts w:ascii="Arial" w:hAnsi="Arial" w:cs="Arial"/>
              </w:rPr>
              <w:t xml:space="preserve">ISQUEIRO A GAS – </w:t>
            </w:r>
            <w:r w:rsidRPr="002849A2">
              <w:rPr>
                <w:rFonts w:ascii="Arial" w:hAnsi="Arial" w:cs="Arial"/>
              </w:rPr>
              <w:t>maxi grande - multi-color, selo holográfico do INMETRO que garante originalidade, qualidade e segurança.</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12</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14</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490EB9">
              <w:rPr>
                <w:rFonts w:ascii="Arial" w:hAnsi="Arial" w:cs="Arial"/>
              </w:rPr>
              <w:t>LIXEIRA DE PLÁSTICO COM TAMPA E PEDAL – lixeira retangular confeccionada em propileno de alta densidade, com cesto interno e dotada de tampa com acionamento por pedal com capacidade para 20 litros. apresentar acabamento perfeito, isento de rebarbas e defeitos que prejudiquem seu uso. cor: branca.</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3</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15</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9816A3">
              <w:rPr>
                <w:rFonts w:ascii="Arial" w:hAnsi="Arial" w:cs="Arial"/>
              </w:rPr>
              <w:t xml:space="preserve">LUVA DE BORRACHA ANATOMICA G </w:t>
            </w:r>
            <w:r w:rsidRPr="001149D9">
              <w:rPr>
                <w:rFonts w:ascii="Arial" w:hAnsi="Arial" w:cs="Arial"/>
              </w:rPr>
              <w:t>– Látex natural antiderrapante, forrada, com punhos ajustáveis, com bainha, comprimento total mínimo 33 cm.</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PAR</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15</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16</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B90140">
              <w:rPr>
                <w:rFonts w:ascii="Arial" w:hAnsi="Arial" w:cs="Arial"/>
              </w:rPr>
              <w:t xml:space="preserve">MULTIUSO LIMPEZA PESADA 500ML </w:t>
            </w:r>
            <w:r>
              <w:rPr>
                <w:rFonts w:ascii="Arial" w:hAnsi="Arial" w:cs="Arial"/>
              </w:rPr>
              <w:t>–</w:t>
            </w:r>
            <w:r w:rsidRPr="00B90140">
              <w:rPr>
                <w:rFonts w:ascii="Arial" w:hAnsi="Arial" w:cs="Arial"/>
              </w:rPr>
              <w:t xml:space="preserve"> desinfetante limpador diluível para uso geral com cloro ativo para limpeza pesada uso geral contendo aproximadamente 500 ml.</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12</w:t>
            </w:r>
          </w:p>
        </w:tc>
      </w:tr>
      <w:tr w:rsidR="00BB6553" w:rsidRPr="00311214" w:rsidTr="00BB6553">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17</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4135EB">
              <w:rPr>
                <w:rFonts w:ascii="Arial" w:hAnsi="Arial" w:cs="Arial"/>
              </w:rPr>
              <w:t>PANO DE PRATO – Composição: 100% algodão, com toque macio, com alta absorção de líquidos. Medindo aproximadamente 40 x 70 cm. Gramatura no mínimo 259 g/m².</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7</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18</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1B33CC">
              <w:rPr>
                <w:rFonts w:ascii="Arial" w:hAnsi="Arial" w:cs="Arial"/>
              </w:rPr>
              <w:t>PAPEL HIGIENICO PCT 4 X 1 – Papel higiênico folha simples, de alta qualidade, não reciclado, 100% fibras naturais, picotado, pacote com 4 rolos de 60mx10cm, na cor branco neve, neutro, com relevo, tubo interno medindo 4cm de diâmetro, embalagem com boa visibilidade do produto.</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PC</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100</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19</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7B4F22">
              <w:rPr>
                <w:rFonts w:ascii="Arial" w:hAnsi="Arial" w:cs="Arial"/>
              </w:rPr>
              <w:t xml:space="preserve">PAPEL TOALHA </w:t>
            </w:r>
            <w:r w:rsidRPr="007E6717">
              <w:rPr>
                <w:rFonts w:ascii="Arial" w:hAnsi="Arial" w:cs="Arial"/>
              </w:rPr>
              <w:t>– branco picotado, aproximadamente 19cm x 20cm, contendo 50 folhas - embalagem com 02 rolos.</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60</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20</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753CD4">
              <w:rPr>
                <w:rFonts w:ascii="Arial" w:hAnsi="Arial" w:cs="Arial"/>
              </w:rPr>
              <w:t>PAPEL TOALHA INTERFOLHADO 19,5X20CM –</w:t>
            </w:r>
            <w:r>
              <w:rPr>
                <w:rFonts w:ascii="Arial" w:hAnsi="Arial" w:cs="Arial"/>
              </w:rPr>
              <w:t xml:space="preserve"> </w:t>
            </w:r>
            <w:r w:rsidRPr="00753CD4">
              <w:rPr>
                <w:rFonts w:ascii="Arial" w:hAnsi="Arial" w:cs="Arial"/>
              </w:rPr>
              <w:t>papel para utilização em lavatórios, folhas simples, produzido com 100% fibra virgem, não reciclado, na cor extra branco, com alto poder de absorção, embalagem deve ser em material transparente. pacote com 1000 folhas cada.</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50</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21</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A178D9">
              <w:rPr>
                <w:rFonts w:ascii="Arial" w:hAnsi="Arial" w:cs="Arial"/>
              </w:rPr>
              <w:t>PEDRA SANITARIA – refil. aspecto físico: tablete sólido de aproximadamente 35 g. aplicação: para vaso sanitário, a embalagem deverá conter externamente os dados de identificação, procedência, número edo lote, validade e número de registro no ministério da saúde. diversas fragrâncias.</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40</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22</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6B66E4">
              <w:rPr>
                <w:rFonts w:ascii="Arial" w:hAnsi="Arial" w:cs="Arial"/>
              </w:rPr>
              <w:t xml:space="preserve">REFIL ESFREGÃO DE MICROFIBRA </w:t>
            </w:r>
            <w:r>
              <w:rPr>
                <w:rFonts w:ascii="Arial" w:hAnsi="Arial" w:cs="Arial"/>
              </w:rPr>
              <w:t>–</w:t>
            </w:r>
            <w:r>
              <w:rPr>
                <w:rFonts w:ascii="Helvetica" w:hAnsi="Helvetica" w:cs="Helvetica"/>
                <w:sz w:val="16"/>
                <w:szCs w:val="16"/>
              </w:rPr>
              <w:t xml:space="preserve"> </w:t>
            </w:r>
            <w:r w:rsidRPr="006B66E4">
              <w:rPr>
                <w:rFonts w:ascii="Arial" w:hAnsi="Arial" w:cs="Arial"/>
              </w:rPr>
              <w:t>Para balde esfregão giratório, limpeza pesada e tira pó.</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2</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23</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D07FE2">
              <w:rPr>
                <w:rFonts w:ascii="Arial" w:hAnsi="Arial" w:cs="Arial"/>
              </w:rPr>
              <w:t xml:space="preserve">SABONETE EM BARRA </w:t>
            </w:r>
            <w:r>
              <w:rPr>
                <w:rFonts w:ascii="Arial" w:hAnsi="Arial" w:cs="Arial"/>
              </w:rPr>
              <w:t xml:space="preserve">– </w:t>
            </w:r>
            <w:r w:rsidRPr="00D07FE2">
              <w:rPr>
                <w:rFonts w:ascii="Arial" w:hAnsi="Arial" w:cs="Arial"/>
              </w:rPr>
              <w:t>pesando aproximadamente 90g, suave, com registro na ANVISA, aspecto físico sólido, para higienização.</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48</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24</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C46CCD">
              <w:rPr>
                <w:rFonts w:ascii="Arial" w:hAnsi="Arial" w:cs="Arial"/>
              </w:rPr>
              <w:t xml:space="preserve">SACO P/ LIMPAR CHAO </w:t>
            </w:r>
            <w:r>
              <w:rPr>
                <w:rFonts w:ascii="Arial" w:hAnsi="Arial" w:cs="Arial"/>
              </w:rPr>
              <w:t>–</w:t>
            </w:r>
            <w:r w:rsidRPr="00C46CCD">
              <w:rPr>
                <w:rFonts w:ascii="Arial" w:hAnsi="Arial" w:cs="Arial"/>
              </w:rPr>
              <w:t xml:space="preserve"> 100% algodão. Tamanho aproximado: 85cm x 60cm. Material com costura dupla de fios resistentes, alto poder de absorção, lavado e ALVEJADO, tecido encorpado e felpudo, com acabamento de bainha.</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48</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25</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A776CD">
              <w:rPr>
                <w:rFonts w:ascii="Arial" w:hAnsi="Arial" w:cs="Arial"/>
              </w:rPr>
              <w:t xml:space="preserve">SACO PARA LIXO 50LT – </w:t>
            </w:r>
            <w:r>
              <w:rPr>
                <w:rFonts w:ascii="Arial" w:hAnsi="Arial" w:cs="Arial"/>
              </w:rPr>
              <w:t>p</w:t>
            </w:r>
            <w:r w:rsidRPr="00A776CD">
              <w:rPr>
                <w:rFonts w:ascii="Arial" w:hAnsi="Arial" w:cs="Arial"/>
              </w:rPr>
              <w:t xml:space="preserve">roduto não reciclado, virgem, alta resistência, para coleta de lixo sólido. As dimensões (comprimento, largura e espessura) deverão estar dentro das normas da ABNT. O </w:t>
            </w:r>
            <w:r w:rsidRPr="00A776CD">
              <w:rPr>
                <w:rFonts w:ascii="Arial" w:hAnsi="Arial" w:cs="Arial"/>
              </w:rPr>
              <w:lastRenderedPageBreak/>
              <w:t>material deverá vir em embalagem lacrada, possuindo as especificações do produto em acordo com as normas regulamentares de fabricação, distribuição e apresentação. As embalagens deverão vir com no mínimo 40 unidades, avulsas ou em rolos com picotes separando as unidades.</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lastRenderedPageBreak/>
              <w:t>RL</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10</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lastRenderedPageBreak/>
              <w:t>26</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6B5173">
              <w:rPr>
                <w:rFonts w:ascii="Arial" w:hAnsi="Arial" w:cs="Arial"/>
              </w:rPr>
              <w:t>SUPORTE PLASTICO PARA FILTRO DE CAFÉ – material em polipropileno, atóxicos, livres de bpa atendem às especificações estabelecidas pela NBR 13.282 da ABNT. tamanho 103, em forma de funil para garrafa térmica, facilitando</w:t>
            </w:r>
            <w:r>
              <w:rPr>
                <w:rFonts w:ascii="Arial" w:hAnsi="Arial" w:cs="Arial"/>
              </w:rPr>
              <w:t xml:space="preserve"> na hora do preparo. cor: marrom</w:t>
            </w:r>
            <w:r w:rsidRPr="006B5173">
              <w:rPr>
                <w:rFonts w:ascii="Arial" w:hAnsi="Arial" w:cs="Arial"/>
              </w:rPr>
              <w:t>.</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27</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422014">
              <w:rPr>
                <w:rFonts w:ascii="Arial" w:hAnsi="Arial" w:cs="Arial"/>
              </w:rPr>
              <w:t xml:space="preserve">TOALHA DE BANHO – </w:t>
            </w:r>
            <w:r w:rsidRPr="00000248">
              <w:rPr>
                <w:rFonts w:ascii="Arial" w:hAnsi="Arial" w:cs="Arial"/>
              </w:rPr>
              <w:t>100% algodão, cores escuras. medindo aproximadamente 70 cm x 1,40 cm.</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3</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28</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6D0606">
              <w:rPr>
                <w:rFonts w:ascii="Arial" w:hAnsi="Arial" w:cs="Arial"/>
              </w:rPr>
              <w:t>VASSOURA DE MELGA –</w:t>
            </w:r>
            <w:r>
              <w:rPr>
                <w:rFonts w:ascii="Helvetica" w:hAnsi="Helvetica" w:cs="Helvetica"/>
                <w:sz w:val="16"/>
                <w:szCs w:val="16"/>
              </w:rPr>
              <w:t xml:space="preserve"> </w:t>
            </w:r>
            <w:r>
              <w:rPr>
                <w:rFonts w:ascii="Arial" w:hAnsi="Arial" w:cs="Arial"/>
              </w:rPr>
              <w:t>p</w:t>
            </w:r>
            <w:r w:rsidRPr="006D0606">
              <w:rPr>
                <w:rFonts w:ascii="Arial" w:hAnsi="Arial" w:cs="Arial"/>
              </w:rPr>
              <w:t>roduto com no mínimo 40 cm de largura na base, com amarraduras baixas em borracha, para que ela não se desfaça com facilidade, sem cabo.</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3</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29</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02224D">
              <w:rPr>
                <w:rFonts w:ascii="Arial" w:hAnsi="Arial" w:cs="Arial"/>
              </w:rPr>
              <w:t xml:space="preserve">VASSOURA DE PIAÇAVA </w:t>
            </w:r>
            <w:r>
              <w:rPr>
                <w:rFonts w:ascii="Arial" w:hAnsi="Arial" w:cs="Arial"/>
              </w:rPr>
              <w:t>–</w:t>
            </w:r>
            <w:r w:rsidRPr="00D367B7">
              <w:rPr>
                <w:rFonts w:ascii="Arial" w:hAnsi="Arial" w:cs="Arial"/>
              </w:rPr>
              <w:t xml:space="preserve"> vassoura de cerdas, tipo piaçava medindo de 20 a 25cm, comprimento das cerdas mínimo de 10cm. Cepa plástica ou em lata. Cabo em madeira, tamanho padrão, plastificado, rosqueado.</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10</w:t>
            </w:r>
          </w:p>
        </w:tc>
      </w:tr>
      <w:tr w:rsidR="00BB6553" w:rsidRPr="00311214" w:rsidTr="00BB6553">
        <w:tc>
          <w:tcPr>
            <w:tcW w:w="0" w:type="auto"/>
          </w:tcPr>
          <w:p w:rsidR="00BB6553" w:rsidRDefault="00BB6553" w:rsidP="005B7822">
            <w:pPr>
              <w:jc w:val="center"/>
              <w:rPr>
                <w:rFonts w:ascii="Arial" w:eastAsiaTheme="minorHAnsi" w:hAnsi="Arial" w:cs="Arial"/>
                <w:lang w:eastAsia="en-US"/>
              </w:rPr>
            </w:pPr>
            <w:r>
              <w:rPr>
                <w:rFonts w:ascii="Arial" w:eastAsiaTheme="minorHAnsi" w:hAnsi="Arial" w:cs="Arial"/>
                <w:lang w:eastAsia="en-US"/>
              </w:rPr>
              <w:t>30</w:t>
            </w:r>
          </w:p>
        </w:tc>
        <w:tc>
          <w:tcPr>
            <w:tcW w:w="0" w:type="auto"/>
          </w:tcPr>
          <w:p w:rsidR="00BB6553" w:rsidRDefault="00BB6553" w:rsidP="005B7822">
            <w:pPr>
              <w:tabs>
                <w:tab w:val="clear" w:pos="1701"/>
              </w:tabs>
              <w:suppressAutoHyphens w:val="0"/>
              <w:autoSpaceDE w:val="0"/>
              <w:autoSpaceDN w:val="0"/>
              <w:adjustRightInd w:val="0"/>
              <w:rPr>
                <w:rFonts w:ascii="Arial" w:hAnsi="Arial" w:cs="Arial"/>
              </w:rPr>
            </w:pPr>
            <w:r w:rsidRPr="00D367B7">
              <w:rPr>
                <w:rFonts w:ascii="Arial" w:hAnsi="Arial" w:cs="Arial"/>
              </w:rPr>
              <w:t xml:space="preserve">VASSOURA DE PÊLO </w:t>
            </w:r>
            <w:r>
              <w:rPr>
                <w:rFonts w:ascii="Arial" w:hAnsi="Arial" w:cs="Arial"/>
              </w:rPr>
              <w:t>–</w:t>
            </w:r>
            <w:r w:rsidRPr="00D367B7">
              <w:rPr>
                <w:rFonts w:ascii="Arial" w:hAnsi="Arial" w:cs="Arial"/>
              </w:rPr>
              <w:t xml:space="preserve"> </w:t>
            </w:r>
            <w:r>
              <w:rPr>
                <w:rFonts w:ascii="Arial" w:hAnsi="Arial" w:cs="Arial"/>
              </w:rPr>
              <w:t>v</w:t>
            </w:r>
            <w:r w:rsidRPr="00D367B7">
              <w:rPr>
                <w:rFonts w:ascii="Arial" w:hAnsi="Arial" w:cs="Arial"/>
              </w:rPr>
              <w:t>assoura com cerdas de pêlo sintético; com base de 60 (sessenta) centímetros. Fixação do Cabo com sistema de rosca, com cabo de madeira, para limpeza em áreas internas, piso liso, medindo aproximadamente 120 cm.</w:t>
            </w:r>
          </w:p>
          <w:p w:rsidR="00BB6553" w:rsidRPr="00311214" w:rsidRDefault="00BB6553" w:rsidP="005B7822">
            <w:pPr>
              <w:tabs>
                <w:tab w:val="clear" w:pos="1701"/>
              </w:tabs>
              <w:suppressAutoHyphens w:val="0"/>
              <w:autoSpaceDE w:val="0"/>
              <w:autoSpaceDN w:val="0"/>
              <w:adjustRightInd w:val="0"/>
              <w:rPr>
                <w:rFonts w:ascii="Arial" w:eastAsiaTheme="minorHAnsi" w:hAnsi="Arial" w:cs="Arial"/>
                <w:lang w:eastAsia="en-US"/>
              </w:rPr>
            </w:pP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UN</w:t>
            </w:r>
          </w:p>
        </w:tc>
        <w:tc>
          <w:tcPr>
            <w:tcW w:w="0" w:type="auto"/>
          </w:tcPr>
          <w:p w:rsidR="00BB6553" w:rsidRPr="00311214" w:rsidRDefault="00BB6553" w:rsidP="005B7822">
            <w:pPr>
              <w:jc w:val="center"/>
              <w:rPr>
                <w:rFonts w:ascii="Arial" w:eastAsiaTheme="minorHAnsi" w:hAnsi="Arial" w:cs="Arial"/>
                <w:lang w:eastAsia="en-US"/>
              </w:rPr>
            </w:pPr>
            <w:r>
              <w:rPr>
                <w:rFonts w:ascii="Arial" w:eastAsiaTheme="minorHAnsi" w:hAnsi="Arial" w:cs="Arial"/>
                <w:lang w:eastAsia="en-US"/>
              </w:rPr>
              <w:t>2</w:t>
            </w:r>
          </w:p>
        </w:tc>
      </w:tr>
    </w:tbl>
    <w:p w:rsidR="008946B1" w:rsidRPr="00116F08" w:rsidRDefault="008946B1" w:rsidP="008946B1">
      <w:pPr>
        <w:rPr>
          <w:rFonts w:ascii="Arial" w:hAnsi="Arial" w:cs="Arial"/>
          <w:sz w:val="22"/>
          <w:szCs w:val="22"/>
        </w:rPr>
      </w:pPr>
    </w:p>
    <w:p w:rsidR="008946B1" w:rsidRPr="007D4FA7" w:rsidRDefault="008946B1" w:rsidP="008946B1">
      <w:pPr>
        <w:spacing w:before="240"/>
        <w:rPr>
          <w:rFonts w:ascii="Arial" w:hAnsi="Arial" w:cs="Arial"/>
          <w:sz w:val="22"/>
          <w:szCs w:val="22"/>
        </w:rPr>
      </w:pPr>
      <w:r w:rsidRPr="00984CE1">
        <w:rPr>
          <w:rFonts w:ascii="Arial" w:hAnsi="Arial" w:cs="Arial"/>
          <w:b/>
          <w:bCs/>
          <w:sz w:val="22"/>
          <w:szCs w:val="22"/>
        </w:rPr>
        <w:t xml:space="preserve">Parágrafo único </w:t>
      </w:r>
      <w:r w:rsidRPr="00984CE1">
        <w:rPr>
          <w:rFonts w:ascii="Arial" w:hAnsi="Arial" w:cs="Arial"/>
          <w:sz w:val="22"/>
          <w:szCs w:val="22"/>
        </w:rPr>
        <w:t>- Integram este Contrato, como se nele estivessem transcritos, o Termo de Referência, Aviso de Dispensa Eletrônica, e a Proposta Comercial apresentada pela CONTRATADA, ambos constant</w:t>
      </w:r>
      <w:r w:rsidR="00955ADC" w:rsidRPr="00984CE1">
        <w:rPr>
          <w:rFonts w:ascii="Arial" w:hAnsi="Arial" w:cs="Arial"/>
          <w:sz w:val="22"/>
          <w:szCs w:val="22"/>
        </w:rPr>
        <w:t>es do Processo Licitatório nº 052</w:t>
      </w:r>
      <w:r w:rsidRPr="00984CE1">
        <w:rPr>
          <w:rFonts w:ascii="Arial" w:hAnsi="Arial" w:cs="Arial"/>
          <w:sz w:val="22"/>
          <w:szCs w:val="22"/>
        </w:rPr>
        <w:t>/</w:t>
      </w:r>
      <w:r w:rsidR="00AE5495" w:rsidRPr="00984CE1">
        <w:rPr>
          <w:rFonts w:ascii="Arial" w:hAnsi="Arial" w:cs="Arial"/>
          <w:sz w:val="22"/>
          <w:szCs w:val="22"/>
        </w:rPr>
        <w:t>2024, Dispensa Eletrônica nº 00</w:t>
      </w:r>
      <w:r w:rsidR="00984CE1" w:rsidRPr="00984CE1">
        <w:rPr>
          <w:rFonts w:ascii="Arial" w:hAnsi="Arial" w:cs="Arial"/>
          <w:sz w:val="22"/>
          <w:szCs w:val="22"/>
        </w:rPr>
        <w:t>4</w:t>
      </w:r>
      <w:r w:rsidRPr="00984CE1">
        <w:rPr>
          <w:rFonts w:ascii="Arial" w:hAnsi="Arial" w:cs="Arial"/>
          <w:sz w:val="22"/>
          <w:szCs w:val="22"/>
        </w:rPr>
        <w:t>/2024.</w:t>
      </w:r>
    </w:p>
    <w:p w:rsidR="008946B1" w:rsidRPr="00116F08" w:rsidRDefault="008946B1" w:rsidP="008946B1">
      <w:pPr>
        <w:spacing w:before="240"/>
        <w:rPr>
          <w:rFonts w:ascii="Arial" w:hAnsi="Arial" w:cs="Arial"/>
          <w:sz w:val="22"/>
          <w:szCs w:val="22"/>
        </w:rPr>
      </w:pPr>
      <w:r w:rsidRPr="007D4FA7">
        <w:rPr>
          <w:rFonts w:ascii="Arial" w:hAnsi="Arial" w:cs="Arial"/>
          <w:b/>
          <w:bCs/>
          <w:sz w:val="22"/>
          <w:szCs w:val="22"/>
        </w:rPr>
        <w:t>CLÁUSULA SEGUNDA – DO ACOMPANHAMENTO E DA FISCALIZAÇÃO</w:t>
      </w:r>
      <w:r w:rsidRPr="00116F08">
        <w:rPr>
          <w:rFonts w:ascii="Arial" w:hAnsi="Arial" w:cs="Arial"/>
          <w:b/>
          <w:bCs/>
          <w:sz w:val="22"/>
          <w:szCs w:val="22"/>
        </w:rPr>
        <w:t xml:space="preserve">: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O acompanhamento e a fiscalização deste Contrato, assim como o recebimento e a conferência dos produtos entregues, serão realizados pelo Setor de Almoxarifado da CO</w:t>
      </w:r>
      <w:r w:rsidR="00141B5D">
        <w:rPr>
          <w:rFonts w:ascii="Arial" w:hAnsi="Arial" w:cs="Arial"/>
          <w:sz w:val="22"/>
          <w:szCs w:val="22"/>
        </w:rPr>
        <w:t>NTRATANTE.</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w:t>
      </w:r>
      <w:r w:rsidRPr="00116F08">
        <w:rPr>
          <w:rFonts w:ascii="Arial" w:hAnsi="Arial" w:cs="Arial"/>
          <w:sz w:val="22"/>
          <w:szCs w:val="22"/>
        </w:rPr>
        <w:t xml:space="preserve">- O(s) responsável(is) pela(s) Área(s) Solicitantes(s) atuará(ão) como gestora(s) e fiscalizadora(s) da execução do objeto contratual.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w:t>
      </w:r>
      <w:r w:rsidRPr="00116F08">
        <w:rPr>
          <w:rFonts w:ascii="Arial" w:hAnsi="Arial" w:cs="Arial"/>
          <w:sz w:val="22"/>
          <w:szCs w:val="22"/>
        </w:rPr>
        <w:t xml:space="preserve">- O Setor de Almoxarifado da CONTRATANTE atestará, no documento fiscal correspondente, a entrega dos produtos nas condições especificadas, constituindo tal atestação requisito para a liberação dos pagamentos à CONTRATADA.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§3º </w:t>
      </w:r>
      <w:r w:rsidRPr="00116F08">
        <w:rPr>
          <w:rFonts w:ascii="Arial" w:hAnsi="Arial" w:cs="Arial"/>
          <w:sz w:val="22"/>
          <w:szCs w:val="22"/>
        </w:rPr>
        <w:t>- A CONTRATADA é obrigada a assegurar e facilitar o acompanhamento e a fiscalização deste Contrato pela CONTRATANTE, bem como permitir o acesso a</w:t>
      </w:r>
      <w:r w:rsidR="00B64BFB">
        <w:rPr>
          <w:rFonts w:ascii="Arial" w:hAnsi="Arial" w:cs="Arial"/>
          <w:sz w:val="22"/>
          <w:szCs w:val="22"/>
        </w:rPr>
        <w:t>s</w:t>
      </w:r>
      <w:r w:rsidRPr="00116F08">
        <w:rPr>
          <w:rFonts w:ascii="Arial" w:hAnsi="Arial" w:cs="Arial"/>
          <w:sz w:val="22"/>
          <w:szCs w:val="22"/>
        </w:rPr>
        <w:t xml:space="preserve"> informações consideradas necessárias.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lastRenderedPageBreak/>
        <w:t xml:space="preserve">§4º </w:t>
      </w:r>
      <w:r w:rsidRPr="00116F08">
        <w:rPr>
          <w:rFonts w:ascii="Arial" w:hAnsi="Arial" w:cs="Arial"/>
          <w:sz w:val="22"/>
          <w:szCs w:val="22"/>
        </w:rPr>
        <w:t xml:space="preserve">- A CONTRATANTE não se responsabilizará por contatos realizados com setores ou pessoas não autorizados, salvo nas hipóteses previstas, expressamente, neste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§5º </w:t>
      </w:r>
      <w:r w:rsidRPr="00116F08">
        <w:rPr>
          <w:rFonts w:ascii="Arial" w:hAnsi="Arial" w:cs="Arial"/>
          <w:sz w:val="22"/>
          <w:szCs w:val="22"/>
        </w:rPr>
        <w:t xml:space="preserve">- O acompanhamento e a fiscalização de que trata esta cláusula não excluem nem reduzem a responsabilidade da CONTRATADA pelo correto cumprimento das obrigações decorrentes deste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TERCEIRA - DAS CONDIÇÕES GERAIS: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São condições gerais deste Contrato: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Este Contrato regular-se-á pela legislação indicada no preâmbulo e pelos preceitos de direito público, aplicando-se, supletivamente, os princípios da Teoria Geral dos Contratos e as disposições de direito privado, na forma do artigo 75, Caput, Inciso II, da Lei nº 14.133/21.</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 </w:t>
      </w:r>
      <w:r w:rsidRPr="00116F08">
        <w:rPr>
          <w:rFonts w:ascii="Arial" w:hAnsi="Arial" w:cs="Arial"/>
          <w:sz w:val="22"/>
          <w:szCs w:val="22"/>
        </w:rPr>
        <w:t>Este Contrato, bem como os direitos e obrigações dele decorrentes, não poderá ser subcontratado, cedido ou transferido, total ou parcialmente, nem ser executado em associação da CONTRATADA com terceiros, sem autorização prévia da CONTRATANTE, por escrito, sob pena de aplicação de sanção, inclusive rescisão contratual.</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III. </w:t>
      </w:r>
      <w:r w:rsidRPr="00116F08">
        <w:rPr>
          <w:rFonts w:ascii="Arial" w:hAnsi="Arial" w:cs="Arial"/>
          <w:sz w:val="22"/>
          <w:szCs w:val="22"/>
        </w:rPr>
        <w:t>Este Contrato não poderá ser utilizado, sem prévia e expressa autorização da CONTRATANTE, em operações financeiras como caução/garantia em contrato ou outro tipo de obrigação, sob pena de sanção, inclusive rescisão contratual.</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IV. </w:t>
      </w:r>
      <w:r w:rsidRPr="00116F08">
        <w:rPr>
          <w:rFonts w:ascii="Arial" w:hAnsi="Arial" w:cs="Arial"/>
          <w:sz w:val="22"/>
          <w:szCs w:val="22"/>
        </w:rPr>
        <w:t>Operações de reorganização empresarial, tais como fusão, cisão e incorporação, deverão ser comunicadas à CONTRATANTE e, na hipótese de restar caracterizada a frustração das regras disciplinadoras da licitação, ensejarão a rescisão do Contrato.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V. </w:t>
      </w:r>
      <w:r w:rsidRPr="00116F08">
        <w:rPr>
          <w:rFonts w:ascii="Arial" w:hAnsi="Arial" w:cs="Arial"/>
          <w:sz w:val="22"/>
          <w:szCs w:val="22"/>
        </w:rPr>
        <w:t>A CONTRATANTE e a CONTRATADA poderão restabelecer o equilíbrio econômico-financeiro do Contrato, nos termos do artigo 25, §7º, da Lei nº 14.133/21, por repactuação precedida de cálculo e demonstração analítica do aumento ou diminuição dos custos, obedecidos os critérios estabelecidos em planilha de formação de preços e tendo como limite a média dos preços encontrados no mercado em geral.</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VI. </w:t>
      </w:r>
      <w:r w:rsidRPr="00116F08">
        <w:rPr>
          <w:rFonts w:ascii="Arial" w:hAnsi="Arial" w:cs="Arial"/>
          <w:sz w:val="22"/>
          <w:szCs w:val="22"/>
        </w:rPr>
        <w:t>A CONTRATANTE reserva para si o direito de alterar quantitativos, sem que isso implique alteração dos preços unitários ofertados, obedecido o disposto no artigo 125, da Lei nº 14.133/21.</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VII. </w:t>
      </w:r>
      <w:r w:rsidRPr="00116F08">
        <w:rPr>
          <w:rFonts w:ascii="Arial" w:hAnsi="Arial" w:cs="Arial"/>
          <w:sz w:val="22"/>
          <w:szCs w:val="22"/>
        </w:rPr>
        <w:t>A CONTRATANTE reserva para si o direito de não aceitar ou receber qualquer produto ou serviço em desacordo com o previsto neste Contrato ou em desconformidade com as normas legais ou técnicas pertinentes ao seu objeto, podendo rescindi-lo nos termos do previsto no artigo 137 da Lei nº 14.133, sem prejuízo das sanções previstas neste instrumento.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VIII. </w:t>
      </w:r>
      <w:r w:rsidRPr="00116F08">
        <w:rPr>
          <w:rFonts w:ascii="Arial" w:hAnsi="Arial" w:cs="Arial"/>
          <w:sz w:val="22"/>
          <w:szCs w:val="22"/>
        </w:rPr>
        <w:t>Qualquer tolerância por parte da CONTRATANTE, no que tange ao cumprimento das obrigações ora assumidas pela CONTRATADA, não importará, em hipótese alguma, em alteração contratual, novação, transação ou perdão, permanecendo em pleno vigor todas as cláusulas deste Contrato e podendo a CONTRATANTE exigir o seu cumprimento a qualquer tempo.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lastRenderedPageBreak/>
        <w:t xml:space="preserve">IX. </w:t>
      </w:r>
      <w:r w:rsidRPr="00116F08">
        <w:rPr>
          <w:rFonts w:ascii="Arial" w:hAnsi="Arial" w:cs="Arial"/>
          <w:sz w:val="22"/>
          <w:szCs w:val="22"/>
        </w:rPr>
        <w:t>Este Contrato não estabelece qualquer vínculo de natureza empregatícia ou de responsabilidade entre a CONTRATANTE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X. </w:t>
      </w:r>
      <w:r w:rsidRPr="00116F08">
        <w:rPr>
          <w:rFonts w:ascii="Arial" w:hAnsi="Arial" w:cs="Arial"/>
          <w:sz w:val="22"/>
          <w:szCs w:val="22"/>
        </w:rPr>
        <w:t>A CONTRATADA, por si, seus agentes, prepostos, empregados ou qualquer encarregado, assume inteira responsabilidade por quaisquer danos ou prejuízos causados, direta ou indiretamente, à CONTRATANTE, seus servidores ou terceiros, produzidos em decorrência da execução do objeto deste Contrato, ou da omissão em executá-lo, resguardando-se à CONTRATANTE o direito de regresso na hipótese de ser compelido a responder por tais danos ou prejuízos.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CLÁUSULA QUARTA – DA RESPONSABILIDADE POR DANOS:</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A CONTRATADA responderá por todo e qualquer dano provocado à CONTRATANTE, seus servidores ou terceiros decorrentes de atos ou omissões de sua responsabilidade, a qual não poderá ser excluída ou atenuada em função da fiscalização ou do acompanhamento exercido pela CONTRATANTE, obrigando-se, a todo e qualquer tempo, a ressarci-los integralmente, sem prejuízo das multas e demais penalidades previstas no presente Contrato.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w:t>
      </w:r>
      <w:r w:rsidRPr="00116F08">
        <w:rPr>
          <w:rFonts w:ascii="Arial" w:hAnsi="Arial" w:cs="Arial"/>
          <w:sz w:val="22"/>
          <w:szCs w:val="22"/>
        </w:rPr>
        <w:t>- Para os efeitos desta cláusula, dano significa todo e qualquer ônus, despesa, custo, obrigação ou prejuízo que venha a ser suportado pela CONTRATANTE, decorrentes do não cumprimento, ou do cumprimento deficiente, pela CONTRATADA, de obrigações a ela atribuídas contratualmente ou por força de disposição legal, incluindo, mas não se limitando, pagamentos ou ressarcimentos efetuados pela CONTRATANTE a terceiros, multas, penalidades, emolumentos, taxas, tributos, despesas processuais, honorários advocatícios e outros.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w:t>
      </w:r>
      <w:r w:rsidRPr="00116F08">
        <w:rPr>
          <w:rFonts w:ascii="Arial" w:hAnsi="Arial" w:cs="Arial"/>
          <w:sz w:val="22"/>
          <w:szCs w:val="22"/>
        </w:rPr>
        <w:t>- Se qualquer reclamação relacionada ao ressarcimento de danos ou ao cumprimento de obrigações definidas contratualmente como de responsabilidade da CONTRATADA for apresentada ou chegar ao conhecimento da CONTRATANTE, este comunicará a CONTRATADA por escrito para que tome as providências necessárias à sua solução, diretamente, quando possível, a qual ficará obrigada a entregar à CONTRATANTE a devida comprovação do acordo, acerto, pagamento ou medida administrativa ou judicial que entender de direito, conforme o caso, no prazo que lhe for assinalado. As providências administrativas ou judiciais tomadas pela CONTRATADA não a eximem das responsabilidades assumidas perante a CONTRATANTE, nos termos desta cláusula.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§3º </w:t>
      </w:r>
      <w:r w:rsidRPr="00116F08">
        <w:rPr>
          <w:rFonts w:ascii="Arial" w:hAnsi="Arial" w:cs="Arial"/>
          <w:sz w:val="22"/>
          <w:szCs w:val="22"/>
        </w:rPr>
        <w:t>- Quaisquer prejuízos sofridos ou despesas que venham a ser exigidas da CONTRATANTE, nos termos desta cláusula, deverão ser pagas pela CONTRATADA, independentemente do tempo em que ocorrerem, ou serão objeto de ressarcimento à CONTRATANTE, mediante a adoção das seguintes providências:</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a) dedução de créditos da CONTRATADA;</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b) medida judicial apropriada, a critério da CONTRATANTE.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QUINTA – DAS CONDIÇÕES DE EXECUÇÃO: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lastRenderedPageBreak/>
        <w:t xml:space="preserve">São condições de execução deste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A CONTRA</w:t>
      </w:r>
      <w:r w:rsidR="000F1826">
        <w:rPr>
          <w:rFonts w:ascii="Arial" w:hAnsi="Arial" w:cs="Arial"/>
          <w:sz w:val="22"/>
          <w:szCs w:val="22"/>
        </w:rPr>
        <w:t>TADA deverá fornecer os materiais</w:t>
      </w:r>
      <w:r w:rsidRPr="00116F08">
        <w:rPr>
          <w:rFonts w:ascii="Arial" w:hAnsi="Arial" w:cs="Arial"/>
          <w:sz w:val="22"/>
          <w:szCs w:val="22"/>
        </w:rPr>
        <w:t xml:space="preserve"> e executar este Contrato dentro do melhor padrão de qualidade e confiabilidade, respeitadas as normas legais e técnicas a eles pertinentes.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 Os produtos deverão ser entregues </w:t>
      </w:r>
    </w:p>
    <w:p w:rsidR="008946B1" w:rsidRPr="00116F08" w:rsidRDefault="008946B1" w:rsidP="008946B1">
      <w:pPr>
        <w:autoSpaceDE w:val="0"/>
        <w:autoSpaceDN w:val="0"/>
        <w:adjustRightInd w:val="0"/>
        <w:spacing w:before="240" w:after="240"/>
        <w:rPr>
          <w:rFonts w:ascii="Arial" w:hAnsi="Arial" w:cs="Arial"/>
          <w:sz w:val="22"/>
          <w:szCs w:val="22"/>
        </w:rPr>
      </w:pPr>
      <w:r w:rsidRPr="00116F08">
        <w:rPr>
          <w:rFonts w:ascii="Arial" w:hAnsi="Arial" w:cs="Arial"/>
          <w:b/>
          <w:bCs/>
          <w:sz w:val="22"/>
          <w:szCs w:val="22"/>
        </w:rPr>
        <w:t xml:space="preserve">III. </w:t>
      </w:r>
      <w:r w:rsidRPr="00116F08">
        <w:rPr>
          <w:rFonts w:ascii="Arial" w:hAnsi="Arial" w:cs="Arial"/>
          <w:sz w:val="22"/>
          <w:szCs w:val="22"/>
        </w:rPr>
        <w:t>A entrega dos materiais/produtos deverão ser entregues na LADEIRA BELA VISTA, 188, SANTO ANTÔNIO – RIO BANANAL/ES – CEP: 29.920</w:t>
      </w:r>
      <w:r w:rsidR="00141B5D">
        <w:rPr>
          <w:rFonts w:ascii="Arial" w:hAnsi="Arial" w:cs="Arial"/>
          <w:sz w:val="22"/>
          <w:szCs w:val="22"/>
        </w:rPr>
        <w:t xml:space="preserve">-000, </w:t>
      </w:r>
      <w:r w:rsidR="00141B5D" w:rsidRPr="000F1826">
        <w:rPr>
          <w:rFonts w:ascii="Arial" w:hAnsi="Arial" w:cs="Arial"/>
          <w:sz w:val="22"/>
          <w:szCs w:val="22"/>
        </w:rPr>
        <w:t>entrega de segunda a sexta da</w:t>
      </w:r>
      <w:r w:rsidRPr="000F1826">
        <w:rPr>
          <w:rFonts w:ascii="Arial" w:hAnsi="Arial" w:cs="Arial"/>
          <w:sz w:val="22"/>
          <w:szCs w:val="22"/>
        </w:rPr>
        <w:t>s 0</w:t>
      </w:r>
      <w:r w:rsidR="00141B5D" w:rsidRPr="000F1826">
        <w:rPr>
          <w:rFonts w:ascii="Arial" w:hAnsi="Arial" w:cs="Arial"/>
          <w:sz w:val="22"/>
          <w:szCs w:val="22"/>
        </w:rPr>
        <w:t>7</w:t>
      </w:r>
      <w:r w:rsidRPr="000F1826">
        <w:rPr>
          <w:rFonts w:ascii="Arial" w:hAnsi="Arial" w:cs="Arial"/>
          <w:sz w:val="22"/>
          <w:szCs w:val="22"/>
        </w:rPr>
        <w:t>:00h às 1</w:t>
      </w:r>
      <w:r w:rsidR="00141B5D" w:rsidRPr="000F1826">
        <w:rPr>
          <w:rFonts w:ascii="Arial" w:hAnsi="Arial" w:cs="Arial"/>
          <w:sz w:val="22"/>
          <w:szCs w:val="22"/>
        </w:rPr>
        <w:t>6</w:t>
      </w:r>
      <w:r w:rsidRPr="000F1826">
        <w:rPr>
          <w:rFonts w:ascii="Arial" w:hAnsi="Arial" w:cs="Arial"/>
          <w:sz w:val="22"/>
          <w:szCs w:val="22"/>
        </w:rPr>
        <w:t>:</w:t>
      </w:r>
      <w:r w:rsidR="00141B5D" w:rsidRPr="000F1826">
        <w:rPr>
          <w:rFonts w:ascii="Arial" w:hAnsi="Arial" w:cs="Arial"/>
          <w:sz w:val="22"/>
          <w:szCs w:val="22"/>
        </w:rPr>
        <w:t>0</w:t>
      </w:r>
      <w:r w:rsidRPr="000F1826">
        <w:rPr>
          <w:rFonts w:ascii="Arial" w:hAnsi="Arial" w:cs="Arial"/>
          <w:sz w:val="22"/>
          <w:szCs w:val="22"/>
        </w:rPr>
        <w:t>0h</w:t>
      </w:r>
      <w:r w:rsidR="00141B5D" w:rsidRPr="000F1826">
        <w:rPr>
          <w:rFonts w:ascii="Arial" w:hAnsi="Arial" w:cs="Arial"/>
          <w:sz w:val="22"/>
          <w:szCs w:val="22"/>
        </w:rPr>
        <w:t>.</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IV.</w:t>
      </w:r>
      <w:r w:rsidRPr="00116F08">
        <w:rPr>
          <w:rFonts w:ascii="Arial" w:hAnsi="Arial" w:cs="Arial"/>
          <w:sz w:val="22"/>
          <w:szCs w:val="22"/>
        </w:rPr>
        <w:t xml:space="preserve">O Setor de Almoxarifado da CONTRATANTE não aceitará ou receberá qualquer produto com atraso, defeitos ou imperfeições, em desacordo com as especificações e condições constantes deste Termo de Referência ou em desconformidade com as normas legais ou técnicas pertinentes ao objeto, cabendo à CONTRATADA efetuar as substituições necessárias em prazo a ser determinado, sob pena de aplicação das sanções previstas e/ou rescisão contratual. </w:t>
      </w:r>
    </w:p>
    <w:p w:rsidR="008946B1" w:rsidRPr="00116F08" w:rsidRDefault="008946B1" w:rsidP="008946B1">
      <w:pPr>
        <w:spacing w:before="240"/>
        <w:rPr>
          <w:rFonts w:ascii="Arial" w:hAnsi="Arial" w:cs="Arial"/>
          <w:sz w:val="22"/>
          <w:szCs w:val="22"/>
        </w:rPr>
      </w:pPr>
      <w:r w:rsidRPr="00116F08">
        <w:rPr>
          <w:rFonts w:ascii="Arial" w:hAnsi="Arial" w:cs="Arial"/>
          <w:b/>
          <w:sz w:val="22"/>
          <w:szCs w:val="22"/>
        </w:rPr>
        <w:t>V.</w:t>
      </w:r>
      <w:r w:rsidRPr="00116F08">
        <w:rPr>
          <w:rFonts w:ascii="Arial" w:hAnsi="Arial" w:cs="Arial"/>
          <w:sz w:val="22"/>
          <w:szCs w:val="22"/>
        </w:rPr>
        <w:t xml:space="preserve"> Os materiais/produtos poderão ser rejeitados, no todo ou em parte, quando em desacordo com as especificações constantes neste aviso e na proposta, devendo ser substituídos imediatamente, a contar da notificação da contratada, às suas custas, sem prejuízo da aplicação das penalidades.</w:t>
      </w:r>
    </w:p>
    <w:p w:rsidR="008946B1" w:rsidRPr="00116F08" w:rsidRDefault="008946B1" w:rsidP="008946B1">
      <w:pPr>
        <w:spacing w:before="240" w:after="240"/>
        <w:rPr>
          <w:rFonts w:ascii="Arial" w:hAnsi="Arial" w:cs="Arial"/>
          <w:sz w:val="22"/>
          <w:szCs w:val="22"/>
        </w:rPr>
      </w:pPr>
      <w:r w:rsidRPr="00116F08">
        <w:rPr>
          <w:rFonts w:ascii="Arial" w:hAnsi="Arial" w:cs="Arial"/>
          <w:b/>
          <w:sz w:val="22"/>
          <w:szCs w:val="22"/>
        </w:rPr>
        <w:t>VI.</w:t>
      </w:r>
      <w:r w:rsidRPr="00116F08">
        <w:rPr>
          <w:rFonts w:ascii="Arial" w:hAnsi="Arial" w:cs="Arial"/>
          <w:sz w:val="22"/>
          <w:szCs w:val="22"/>
        </w:rPr>
        <w:t xml:space="preserve"> Os materiais/produtos serão recebidos definitivamente após a verificação da qualidade e quantidade do material conforme especificações constante neste Aviso de Dispensa e na proposta.</w:t>
      </w:r>
    </w:p>
    <w:p w:rsidR="00754E21" w:rsidRPr="00116F08" w:rsidRDefault="008946B1" w:rsidP="00754E21">
      <w:pPr>
        <w:spacing w:before="240"/>
        <w:rPr>
          <w:rFonts w:ascii="Arial MT Narrow" w:hAnsi="Arial MT Narrow" w:cs="Arial MT Narrow"/>
          <w:color w:val="000000"/>
          <w:sz w:val="22"/>
          <w:szCs w:val="22"/>
        </w:rPr>
      </w:pPr>
      <w:r w:rsidRPr="00116F08">
        <w:rPr>
          <w:rFonts w:ascii="Arial" w:hAnsi="Arial" w:cs="Arial"/>
          <w:b/>
          <w:sz w:val="22"/>
          <w:szCs w:val="22"/>
        </w:rPr>
        <w:t>VII.</w:t>
      </w:r>
      <w:r w:rsidRPr="00116F08">
        <w:rPr>
          <w:rFonts w:ascii="Arial" w:hAnsi="Arial" w:cs="Arial"/>
          <w:sz w:val="22"/>
          <w:szCs w:val="22"/>
        </w:rPr>
        <w:t xml:space="preserve"> </w:t>
      </w:r>
      <w:r w:rsidR="00754E21" w:rsidRPr="00116F08">
        <w:rPr>
          <w:rFonts w:ascii="Arial MT Narrow" w:hAnsi="Arial MT Narrow" w:cs="Arial MT Narrow"/>
          <w:color w:val="000000"/>
          <w:sz w:val="22"/>
          <w:szCs w:val="22"/>
        </w:rPr>
        <w:t>Excepcionalmente e com a devida justificativa o prazo de entrega poderá ser reduzido em razão da necessidade de atendimento urgente e emergencial.</w:t>
      </w:r>
    </w:p>
    <w:p w:rsidR="008946B1" w:rsidRPr="00116F08" w:rsidRDefault="008946B1" w:rsidP="008946B1">
      <w:pPr>
        <w:spacing w:before="240"/>
        <w:rPr>
          <w:rFonts w:ascii="Arial MT Narrow" w:hAnsi="Arial MT Narrow" w:cs="Arial MT Narrow"/>
          <w:color w:val="000000"/>
          <w:sz w:val="22"/>
          <w:szCs w:val="22"/>
        </w:rPr>
      </w:pPr>
      <w:r w:rsidRPr="00116F08">
        <w:rPr>
          <w:rFonts w:ascii="Arial" w:hAnsi="Arial" w:cs="Arial"/>
          <w:b/>
          <w:sz w:val="22"/>
          <w:szCs w:val="22"/>
        </w:rPr>
        <w:t>VIII.</w:t>
      </w:r>
      <w:r w:rsidRPr="00116F08">
        <w:rPr>
          <w:rFonts w:ascii="Arial" w:hAnsi="Arial" w:cs="Arial"/>
          <w:sz w:val="22"/>
          <w:szCs w:val="22"/>
        </w:rPr>
        <w:t xml:space="preserve"> </w:t>
      </w:r>
      <w:r w:rsidR="00754E21" w:rsidRPr="00116F08">
        <w:rPr>
          <w:rFonts w:ascii="Arial MT Narrow" w:hAnsi="Arial MT Narrow" w:cs="Arial MT Narrow"/>
          <w:color w:val="000000"/>
          <w:sz w:val="22"/>
          <w:szCs w:val="22"/>
        </w:rPr>
        <w:t>A entrega do objeto será fiscalizada por servidor do SAAE, o que não eximirá a CONTRATADA da responsabilidade pelo fornecimento, notadamente nos aspectos de qualidade, prazo de validade do objeto, estado de conservação das embalagens, ou quaisquer outras alterações que venham interferir na qualidade do objeto ofertado.</w:t>
      </w:r>
    </w:p>
    <w:p w:rsidR="008946B1"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t xml:space="preserve">IX. </w:t>
      </w:r>
      <w:r w:rsidR="00754E21" w:rsidRPr="00116F08">
        <w:rPr>
          <w:rFonts w:ascii="Arial MT Narrow" w:hAnsi="Arial MT Narrow" w:cs="Arial MT Narrow"/>
          <w:color w:val="000000"/>
          <w:sz w:val="22"/>
          <w:szCs w:val="22"/>
        </w:rPr>
        <w:t>O recebimento provisório ou definitivo do objeto não exclui a responsabilidade da contratada pelos prejuízos resultantes da incorreta execução do contrato.</w:t>
      </w:r>
    </w:p>
    <w:p w:rsidR="00754E21" w:rsidRPr="00116F08" w:rsidRDefault="00754E21" w:rsidP="008946B1">
      <w:pPr>
        <w:autoSpaceDE w:val="0"/>
        <w:autoSpaceDN w:val="0"/>
        <w:adjustRightInd w:val="0"/>
        <w:spacing w:before="240" w:after="240"/>
        <w:rPr>
          <w:rFonts w:ascii="Arial MT Narrow" w:hAnsi="Arial MT Narrow" w:cs="Arial MT Narrow"/>
          <w:color w:val="000000"/>
          <w:sz w:val="22"/>
          <w:szCs w:val="22"/>
        </w:rPr>
      </w:pPr>
    </w:p>
    <w:p w:rsidR="008946B1" w:rsidRPr="00116F08" w:rsidRDefault="008946B1" w:rsidP="008946B1">
      <w:pPr>
        <w:spacing w:before="240"/>
        <w:rPr>
          <w:rFonts w:ascii="Arial" w:hAnsi="Arial" w:cs="Arial"/>
          <w:b/>
          <w:bCs/>
          <w:sz w:val="22"/>
          <w:szCs w:val="22"/>
        </w:rPr>
      </w:pPr>
      <w:r w:rsidRPr="00116F08">
        <w:rPr>
          <w:rFonts w:ascii="Arial" w:hAnsi="Arial" w:cs="Arial"/>
          <w:b/>
          <w:bCs/>
          <w:sz w:val="22"/>
          <w:szCs w:val="22"/>
        </w:rPr>
        <w:t>CLÁUSULA SEXTA – DAS OBRIGAÇÕES DAS PARTES: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 xml:space="preserve">A CONTRATADA obriga-se 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a) Executar o objeto deste contrato nas condições estabelecidas, respeitando os prazos fixados;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b) </w:t>
      </w:r>
      <w:r w:rsidRPr="00116F08">
        <w:rPr>
          <w:rFonts w:ascii="Arial" w:hAnsi="Arial" w:cs="Arial"/>
          <w:sz w:val="22"/>
          <w:szCs w:val="22"/>
        </w:rPr>
        <w:t xml:space="preserve">Indicar, imediatamente à assinatura do Contrato e sempre que ocorrer alteração, ao Departamento de Compras da CONTRATANTE, um Preposto com plenos poderes para representá-la, administrativa ou judicialmente, assim como decidir acerca de questões relativas ao fornecimento, e atender aos chamados da CONTRATANTE, </w:t>
      </w:r>
      <w:r w:rsidRPr="00116F08">
        <w:rPr>
          <w:rFonts w:ascii="Arial" w:hAnsi="Arial" w:cs="Arial"/>
          <w:sz w:val="22"/>
          <w:szCs w:val="22"/>
        </w:rPr>
        <w:lastRenderedPageBreak/>
        <w:t xml:space="preserve">principalmente em situações de urgência, inclusive nos finais de semana e feriados, por meio de telefonia móvel ou outro meio igualmente eficaz;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 </w:t>
      </w:r>
      <w:r w:rsidRPr="00116F08">
        <w:rPr>
          <w:rFonts w:ascii="Arial" w:hAnsi="Arial" w:cs="Arial"/>
          <w:sz w:val="22"/>
          <w:szCs w:val="22"/>
        </w:rPr>
        <w:t xml:space="preserve">Fornecer números telefônicos, ou outros meios igualmente eficazes, para contato da CONTRATANTE com o Preposto, ainda que fora do horário normal de expediente, sem que isto gere qualquer custo adicional;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d) </w:t>
      </w:r>
      <w:r w:rsidRPr="00116F08">
        <w:rPr>
          <w:rFonts w:ascii="Arial" w:hAnsi="Arial" w:cs="Arial"/>
          <w:sz w:val="22"/>
          <w:szCs w:val="22"/>
        </w:rPr>
        <w:t xml:space="preserve">Providenciar, imediatamente, a correção das deficiências apontadas pela CONTRATANTE com respeito à execução do objeto;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e) Entregar os produtos objeto do contrato dentro das condições estabelecidas e respeitando os prazos fixados;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f) </w:t>
      </w:r>
      <w:r w:rsidRPr="00116F08">
        <w:rPr>
          <w:rFonts w:ascii="Arial" w:hAnsi="Arial" w:cs="Arial"/>
          <w:sz w:val="22"/>
          <w:szCs w:val="22"/>
        </w:rPr>
        <w:t xml:space="preserve">Responsabilizar-se pela qualidade dos produtos, substituindo, imediatamente, aqueles que apresentarem qualquer tipo de vício ou imperfeição, ou não se adequarem às especificações constantes deste contrato, sob pena de aplicação das sanções cabíveis, inclusive rescisão contratual;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g) </w:t>
      </w:r>
      <w:r w:rsidRPr="00116F08">
        <w:rPr>
          <w:rFonts w:ascii="Arial" w:hAnsi="Arial" w:cs="Arial"/>
          <w:sz w:val="22"/>
          <w:szCs w:val="22"/>
        </w:rPr>
        <w:t xml:space="preserve">Utilizar materiais novos, comprovadamente de primeira qualidade satisfazendo rigorosamente as especificações constantes desta licitação, as normas da ABNT e dos fabricantes, e as normas internacionais consagradas, na falta de regulamentação pela ABNT;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h) </w:t>
      </w:r>
      <w:r w:rsidRPr="00116F08">
        <w:rPr>
          <w:rFonts w:ascii="Arial" w:hAnsi="Arial" w:cs="Arial"/>
          <w:sz w:val="22"/>
          <w:szCs w:val="22"/>
        </w:rPr>
        <w:t xml:space="preserve">Cumprir todas as condições e prazo fixados neste contrato ou outros que venham a ser fixados pela CONTRATANTE;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 xml:space="preserve">Dirimir qualquer dúvida e prestar esclarecimentos acerca da execução do objeto deste contrato, durante toda a sua vigência, a pedido da CONTRATANTE;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j) </w:t>
      </w:r>
      <w:r w:rsidRPr="00116F08">
        <w:rPr>
          <w:rFonts w:ascii="Arial" w:hAnsi="Arial" w:cs="Arial"/>
          <w:sz w:val="22"/>
          <w:szCs w:val="22"/>
        </w:rPr>
        <w:t xml:space="preserve">Assegurar e facilitar o acompanhamento e a fiscalização do fornecimento pela equipe do Setor de Almoxarifado da CONTRATANTE, durante a sua execução;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k) </w:t>
      </w:r>
      <w:r w:rsidRPr="00116F08">
        <w:rPr>
          <w:rFonts w:ascii="Arial" w:hAnsi="Arial" w:cs="Arial"/>
          <w:sz w:val="22"/>
          <w:szCs w:val="22"/>
        </w:rPr>
        <w:t xml:space="preserve">Observar, atender, respeitar, cumprir e fazer cumprir a legislação pátria vigente, especialmente a indicada nesta licitação, de modo a favorecer e a buscar a constante melhoria da execução do objeto e dos resultados obtidos, preservando a CONTRATANTE de qualquer demanda ou reivindicação que seja de exclusiva responsabilidade da CONTRATADA;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l) </w:t>
      </w:r>
      <w:r w:rsidRPr="00116F08">
        <w:rPr>
          <w:rFonts w:ascii="Arial" w:hAnsi="Arial" w:cs="Arial"/>
          <w:sz w:val="22"/>
          <w:szCs w:val="22"/>
        </w:rPr>
        <w:t xml:space="preserve">Manter, durante a vigência do contrato, em compatibilidade com as obrigações assumidas, todas as condições de habilitação ou de qualificação exigidas na licitação, devendo comunicar à CONTRATANTE, de imediato, qualquer alteração que possa comprometer a continuidade da execução do objeto; </w:t>
      </w:r>
    </w:p>
    <w:p w:rsidR="008946B1" w:rsidRPr="00116F08" w:rsidRDefault="008946B1" w:rsidP="008946B1">
      <w:pPr>
        <w:autoSpaceDE w:val="0"/>
        <w:autoSpaceDN w:val="0"/>
        <w:adjustRightInd w:val="0"/>
        <w:spacing w:before="240" w:after="240"/>
        <w:rPr>
          <w:rFonts w:ascii="Arial" w:hAnsi="Arial" w:cs="Arial"/>
          <w:color w:val="000000"/>
          <w:sz w:val="22"/>
          <w:szCs w:val="22"/>
        </w:rPr>
      </w:pPr>
      <w:r w:rsidRPr="00116F08">
        <w:rPr>
          <w:rFonts w:ascii="Arial MT Narrow" w:hAnsi="Arial MT Narrow" w:cs="Arial MT Narrow"/>
          <w:b/>
          <w:color w:val="000000"/>
          <w:sz w:val="22"/>
          <w:szCs w:val="22"/>
        </w:rPr>
        <w:t>m)</w:t>
      </w:r>
      <w:r w:rsidRPr="00116F08">
        <w:rPr>
          <w:rFonts w:ascii="Arial MT Narrow" w:hAnsi="Arial MT Narrow" w:cs="Arial MT Narrow"/>
          <w:color w:val="000000"/>
          <w:sz w:val="22"/>
          <w:szCs w:val="22"/>
        </w:rPr>
        <w:t xml:space="preserve"> A Contratada deve cumprir todas as obrigações constantes no Termo de Referência e sua proposta, assumindo como exclusivamente seus os riscos e as despesas decorrentes da boa e perfeita execução do objeto e, ainda:</w:t>
      </w:r>
    </w:p>
    <w:p w:rsidR="008946B1" w:rsidRPr="00116F08" w:rsidRDefault="008946B1" w:rsidP="008946B1">
      <w:pPr>
        <w:autoSpaceDE w:val="0"/>
        <w:autoSpaceDN w:val="0"/>
        <w:adjustRightInd w:val="0"/>
        <w:spacing w:before="240" w:after="240"/>
        <w:rPr>
          <w:rFonts w:ascii="Arial" w:hAnsi="Arial" w:cs="Arial"/>
          <w:color w:val="000000"/>
          <w:sz w:val="22"/>
          <w:szCs w:val="22"/>
        </w:rPr>
      </w:pPr>
      <w:r w:rsidRPr="00116F08">
        <w:rPr>
          <w:rFonts w:ascii="Arial MT Narrow" w:hAnsi="Arial MT Narrow" w:cs="Arial MT Narrow"/>
          <w:b/>
          <w:color w:val="000000"/>
          <w:sz w:val="22"/>
          <w:szCs w:val="22"/>
        </w:rPr>
        <w:t>n)</w:t>
      </w:r>
      <w:r w:rsidRPr="00116F08">
        <w:rPr>
          <w:rFonts w:ascii="Arial MT Narrow" w:hAnsi="Arial MT Narrow" w:cs="Arial MT Narrow"/>
          <w:color w:val="000000"/>
          <w:sz w:val="22"/>
          <w:szCs w:val="22"/>
        </w:rPr>
        <w:t xml:space="preserve"> Efetuar a entrega do objeto em perfeitas condições, conforme especificações, prazo e local constantes no Termo de Referência, acompanhado da respectiva nota fiscal, na qual constarão as indicações referentes a: marca, fabricante, modelo, procedência e prazo de garantia ou validade;</w:t>
      </w:r>
    </w:p>
    <w:p w:rsidR="008946B1" w:rsidRPr="00116F08" w:rsidRDefault="008946B1" w:rsidP="008946B1">
      <w:pPr>
        <w:autoSpaceDE w:val="0"/>
        <w:autoSpaceDN w:val="0"/>
        <w:adjustRightInd w:val="0"/>
        <w:spacing w:before="240" w:after="240"/>
        <w:rPr>
          <w:rFonts w:ascii="Arial" w:hAnsi="Arial" w:cs="Arial"/>
          <w:color w:val="000000"/>
          <w:sz w:val="22"/>
          <w:szCs w:val="22"/>
        </w:rPr>
      </w:pPr>
      <w:r w:rsidRPr="00116F08">
        <w:rPr>
          <w:rFonts w:ascii="Arial MT Narrow" w:hAnsi="Arial MT Narrow" w:cs="Arial MT Narrow"/>
          <w:b/>
          <w:color w:val="000000"/>
          <w:sz w:val="22"/>
          <w:szCs w:val="22"/>
        </w:rPr>
        <w:lastRenderedPageBreak/>
        <w:t>o)</w:t>
      </w:r>
      <w:r w:rsidRPr="00116F08">
        <w:rPr>
          <w:rFonts w:ascii="Arial MT Narrow" w:hAnsi="Arial MT Narrow" w:cs="Arial MT Narrow"/>
          <w:color w:val="000000"/>
          <w:sz w:val="22"/>
          <w:szCs w:val="22"/>
        </w:rPr>
        <w:t xml:space="preserve"> Responsabilizar-se pelos vícios e danos decorrentes do objeto, de acordo com os artigos 12, 13 e 17 a 27, do Código de Defesa do Consumidor (Lei nº 8.078, de 1990);</w:t>
      </w:r>
    </w:p>
    <w:p w:rsidR="008946B1" w:rsidRPr="00116F08"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t>p)</w:t>
      </w:r>
      <w:r w:rsidRPr="00116F08">
        <w:rPr>
          <w:rFonts w:ascii="Arial MT Narrow" w:hAnsi="Arial MT Narrow" w:cs="Arial MT Narrow"/>
          <w:color w:val="000000"/>
          <w:sz w:val="22"/>
          <w:szCs w:val="22"/>
        </w:rPr>
        <w:t xml:space="preserve"> Substituir, reparar ou corrigir, às suas expensas, no prazo fixado neste Termo de Referência, o objeto com avarias ou defeitos;</w:t>
      </w:r>
    </w:p>
    <w:p w:rsidR="008946B1" w:rsidRPr="00116F08"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t>q)</w:t>
      </w:r>
      <w:r w:rsidRPr="00116F08">
        <w:rPr>
          <w:rFonts w:ascii="Arial MT Narrow" w:hAnsi="Arial MT Narrow" w:cs="Arial MT Narrow"/>
          <w:color w:val="000000"/>
          <w:sz w:val="22"/>
          <w:szCs w:val="22"/>
        </w:rPr>
        <w:t xml:space="preserve"> Comunicar à Contratante, no prazo máximo de 24 (vinte e quatro) horas que antecede a data da entrega, os motivos que impossibilitem o cumprimento do prazo previsto, com a devida comprovação;</w:t>
      </w:r>
    </w:p>
    <w:p w:rsidR="008946B1" w:rsidRPr="00116F08"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t>r)</w:t>
      </w:r>
      <w:r w:rsidRPr="00116F08">
        <w:rPr>
          <w:rFonts w:ascii="Arial MT Narrow" w:hAnsi="Arial MT Narrow" w:cs="Arial MT Narrow"/>
          <w:color w:val="000000"/>
          <w:sz w:val="22"/>
          <w:szCs w:val="22"/>
        </w:rPr>
        <w:t xml:space="preserve"> Manter, durante toda a execução do contrato, em compatibilidade com as obrigações assumidas, todas as condições de habilitação e qualificação exigidas na Dispensa de Licitação;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 </w:t>
      </w:r>
      <w:r w:rsidRPr="00116F08">
        <w:rPr>
          <w:rFonts w:ascii="Arial" w:hAnsi="Arial" w:cs="Arial"/>
          <w:sz w:val="22"/>
          <w:szCs w:val="22"/>
        </w:rPr>
        <w:t>A CONTRATANTE obriga-se 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a) </w:t>
      </w:r>
      <w:r w:rsidRPr="00116F08">
        <w:rPr>
          <w:rFonts w:ascii="Arial" w:hAnsi="Arial" w:cs="Arial"/>
          <w:sz w:val="22"/>
          <w:szCs w:val="22"/>
        </w:rPr>
        <w:t xml:space="preserve">Notificar a CONTRATADA sobre qualquer irregularidade encontrada na execução do contrato, fixando-lhe, quando não pactuado, prazo para corrigi-la.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b) Emitir, por meio do Departamento de Compras, a Ordem de Compra/Serviços.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 Atestar a execução do objeto contratado no documento fiscal correspondente.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d) </w:t>
      </w:r>
      <w:r w:rsidRPr="00116F08">
        <w:rPr>
          <w:rFonts w:ascii="Arial" w:hAnsi="Arial" w:cs="Arial"/>
          <w:sz w:val="22"/>
          <w:szCs w:val="22"/>
        </w:rPr>
        <w:t xml:space="preserve">Prestar as informações e os esclarecimentos que venham a ser solicitados pelos funcionários da CONTRATADA, em relação a execução do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e) Efetuar os pagamentos devidos a CONTRATADA nas condições estabelecidas.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f) </w:t>
      </w:r>
      <w:r w:rsidRPr="00116F08">
        <w:rPr>
          <w:rFonts w:ascii="Arial" w:hAnsi="Arial" w:cs="Arial"/>
          <w:sz w:val="22"/>
          <w:szCs w:val="22"/>
        </w:rPr>
        <w:t xml:space="preserve">Fiscalizar a execução do contrato, o que não fará cessar ou diminuir a responsabilidade da CONTRATADA pelo perfeito cumprimento das obrigações estipuladas, nem por quaisquer danos, inclusive quanto a terceiros, ou por irregularidades constatadas. </w:t>
      </w:r>
    </w:p>
    <w:p w:rsidR="008946B1" w:rsidRPr="00F06281" w:rsidRDefault="008946B1" w:rsidP="008946B1">
      <w:pPr>
        <w:spacing w:before="240"/>
        <w:rPr>
          <w:rFonts w:ascii="Arial" w:hAnsi="Arial" w:cs="Arial"/>
          <w:sz w:val="22"/>
          <w:szCs w:val="22"/>
        </w:rPr>
      </w:pPr>
      <w:r w:rsidRPr="00116F08">
        <w:rPr>
          <w:rFonts w:ascii="Arial" w:hAnsi="Arial" w:cs="Arial"/>
          <w:b/>
          <w:bCs/>
          <w:sz w:val="22"/>
          <w:szCs w:val="22"/>
        </w:rPr>
        <w:t xml:space="preserve">g) </w:t>
      </w:r>
      <w:r w:rsidRPr="00F06281">
        <w:rPr>
          <w:rFonts w:ascii="Arial" w:hAnsi="Arial" w:cs="Arial"/>
          <w:sz w:val="22"/>
          <w:szCs w:val="22"/>
        </w:rPr>
        <w:t>Fiscalizar e acompanhar a execução do o</w:t>
      </w:r>
      <w:r w:rsidR="000F1826" w:rsidRPr="00F06281">
        <w:rPr>
          <w:rFonts w:ascii="Arial" w:hAnsi="Arial" w:cs="Arial"/>
          <w:sz w:val="22"/>
          <w:szCs w:val="22"/>
        </w:rPr>
        <w:t>bjeto, por meio da Área Solicitante</w:t>
      </w:r>
      <w:r w:rsidRPr="00F06281">
        <w:rPr>
          <w:rFonts w:ascii="Arial" w:hAnsi="Arial" w:cs="Arial"/>
          <w:sz w:val="22"/>
          <w:szCs w:val="22"/>
        </w:rPr>
        <w:t xml:space="preserve">, permitida a contratação de terceiros para assisti-la e subsidiá-la de informações pertinentes a essa atribuição, observando o fiel cumprimento das exigências constantes do termo de referência e contrato, o que não exclui e nem diminui a responsabilidade da CONTRATADA com a execução, fiscalização e supervisão dos serviços por pessoas habilitadas. </w:t>
      </w:r>
    </w:p>
    <w:p w:rsidR="008946B1" w:rsidRPr="00116F08" w:rsidRDefault="008946B1" w:rsidP="008946B1">
      <w:pPr>
        <w:spacing w:before="240"/>
        <w:rPr>
          <w:rFonts w:ascii="Arial" w:hAnsi="Arial" w:cs="Arial"/>
          <w:sz w:val="22"/>
          <w:szCs w:val="22"/>
        </w:rPr>
      </w:pPr>
      <w:r w:rsidRPr="00F06281">
        <w:rPr>
          <w:rFonts w:ascii="Arial" w:hAnsi="Arial" w:cs="Arial"/>
          <w:b/>
          <w:bCs/>
          <w:sz w:val="22"/>
          <w:szCs w:val="22"/>
        </w:rPr>
        <w:t xml:space="preserve">h) </w:t>
      </w:r>
      <w:r w:rsidRPr="00F06281">
        <w:rPr>
          <w:rFonts w:ascii="Arial" w:hAnsi="Arial" w:cs="Arial"/>
          <w:sz w:val="22"/>
          <w:szCs w:val="22"/>
        </w:rPr>
        <w:t>Efetuar o recebimento definitivo do objeto, por meio do Setor de Almoxarifado;</w:t>
      </w:r>
      <w:r w:rsidRPr="00116F08">
        <w:rPr>
          <w:rFonts w:ascii="Arial" w:hAnsi="Arial" w:cs="Arial"/>
          <w:sz w:val="22"/>
          <w:szCs w:val="22"/>
        </w:rPr>
        <w:t xml:space="preserv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i) Sustar, no todo ou em parte, a execução do contrato, sempre que a medida for considerada necessária.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j) </w:t>
      </w:r>
      <w:r w:rsidRPr="00116F08">
        <w:rPr>
          <w:rFonts w:ascii="Arial" w:hAnsi="Arial" w:cs="Arial"/>
          <w:sz w:val="22"/>
          <w:szCs w:val="22"/>
        </w:rPr>
        <w:t xml:space="preserve">Rejeitar todo e qualquer material de má qualidade e em desconformidade com as especificações estabelecidas no termo de referência 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k) Decidir acerca das questões que se apresentarem durante a execução do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lastRenderedPageBreak/>
        <w:t xml:space="preserve">l) </w:t>
      </w:r>
      <w:r w:rsidRPr="00116F08">
        <w:rPr>
          <w:rFonts w:ascii="Arial" w:hAnsi="Arial" w:cs="Arial"/>
          <w:sz w:val="22"/>
          <w:szCs w:val="22"/>
        </w:rPr>
        <w:t xml:space="preserve">Arcar com as despesas de publicação do extrato de contrato, bem como dos termos aditivos que venham a ser firmados.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m) </w:t>
      </w:r>
      <w:r w:rsidRPr="00116F08">
        <w:rPr>
          <w:rFonts w:ascii="Arial" w:hAnsi="Arial" w:cs="Arial"/>
          <w:sz w:val="22"/>
          <w:szCs w:val="22"/>
        </w:rPr>
        <w:t xml:space="preserve">Verificar a regularidade de recolhimento dos encargos sociais antes do pagamento.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SÉTIMA - DO PREÇO E DA FORMA DE PAGAMENTO: </w:t>
      </w:r>
    </w:p>
    <w:p w:rsidR="008946B1" w:rsidRDefault="008946B1" w:rsidP="008946B1">
      <w:pPr>
        <w:spacing w:before="240"/>
        <w:rPr>
          <w:rFonts w:ascii="Arial" w:hAnsi="Arial" w:cs="Arial"/>
          <w:sz w:val="22"/>
          <w:szCs w:val="22"/>
        </w:rPr>
      </w:pPr>
      <w:r w:rsidRPr="00116F08">
        <w:rPr>
          <w:rFonts w:ascii="Arial" w:hAnsi="Arial" w:cs="Arial"/>
          <w:sz w:val="22"/>
          <w:szCs w:val="22"/>
        </w:rPr>
        <w:t>O preço global do presente contrato é de R$ ____________ (_______________) no qual já estão incluídas todas as despesas especificadas na proposta da CONTRATADA, sendo o seguinte preço unitário por item:</w:t>
      </w:r>
    </w:p>
    <w:p w:rsidR="004A2D6E" w:rsidRDefault="004A2D6E" w:rsidP="008946B1">
      <w:pPr>
        <w:spacing w:before="240"/>
        <w:rPr>
          <w:rFonts w:ascii="Arial" w:hAnsi="Arial" w:cs="Arial"/>
          <w:sz w:val="22"/>
          <w:szCs w:val="22"/>
        </w:rPr>
      </w:pPr>
    </w:p>
    <w:tbl>
      <w:tblPr>
        <w:tblStyle w:val="Tabelacomgrade"/>
        <w:tblW w:w="0" w:type="auto"/>
        <w:tblLayout w:type="fixed"/>
        <w:tblLook w:val="04A0" w:firstRow="1" w:lastRow="0" w:firstColumn="1" w:lastColumn="0" w:noHBand="0" w:noVBand="1"/>
      </w:tblPr>
      <w:tblGrid>
        <w:gridCol w:w="628"/>
        <w:gridCol w:w="2741"/>
        <w:gridCol w:w="1134"/>
        <w:gridCol w:w="888"/>
        <w:gridCol w:w="1805"/>
        <w:gridCol w:w="1276"/>
      </w:tblGrid>
      <w:tr w:rsidR="004A2D6E" w:rsidRPr="00311214" w:rsidTr="005B7822">
        <w:tc>
          <w:tcPr>
            <w:tcW w:w="628" w:type="dxa"/>
          </w:tcPr>
          <w:p w:rsidR="004A2D6E" w:rsidRDefault="004A2D6E" w:rsidP="005B7822">
            <w:pPr>
              <w:jc w:val="center"/>
              <w:rPr>
                <w:rFonts w:ascii="Arial" w:eastAsiaTheme="minorHAnsi" w:hAnsi="Arial" w:cs="Arial"/>
                <w:b/>
                <w:lang w:eastAsia="en-US"/>
              </w:rPr>
            </w:pPr>
          </w:p>
          <w:p w:rsidR="004A2D6E" w:rsidRPr="00311214" w:rsidRDefault="004A2D6E" w:rsidP="005B7822">
            <w:pPr>
              <w:jc w:val="center"/>
              <w:rPr>
                <w:rFonts w:ascii="Arial" w:eastAsiaTheme="minorHAnsi" w:hAnsi="Arial" w:cs="Arial"/>
                <w:b/>
                <w:lang w:eastAsia="en-US"/>
              </w:rPr>
            </w:pPr>
            <w:r w:rsidRPr="00311214">
              <w:rPr>
                <w:rFonts w:ascii="Arial" w:eastAsiaTheme="minorHAnsi" w:hAnsi="Arial" w:cs="Arial"/>
                <w:b/>
                <w:lang w:eastAsia="en-US"/>
              </w:rPr>
              <w:t>Item</w:t>
            </w:r>
          </w:p>
        </w:tc>
        <w:tc>
          <w:tcPr>
            <w:tcW w:w="2741" w:type="dxa"/>
          </w:tcPr>
          <w:p w:rsidR="004A2D6E" w:rsidRDefault="004A2D6E" w:rsidP="005B7822">
            <w:pPr>
              <w:jc w:val="center"/>
              <w:rPr>
                <w:rFonts w:ascii="Arial" w:eastAsiaTheme="minorHAnsi" w:hAnsi="Arial" w:cs="Arial"/>
                <w:b/>
                <w:lang w:eastAsia="en-US"/>
              </w:rPr>
            </w:pPr>
          </w:p>
          <w:p w:rsidR="004A2D6E" w:rsidRPr="00311214" w:rsidRDefault="004A2D6E" w:rsidP="005B7822">
            <w:pPr>
              <w:jc w:val="center"/>
              <w:rPr>
                <w:rFonts w:ascii="Arial" w:eastAsiaTheme="minorHAnsi" w:hAnsi="Arial" w:cs="Arial"/>
                <w:b/>
                <w:lang w:eastAsia="en-US"/>
              </w:rPr>
            </w:pPr>
            <w:r w:rsidRPr="00311214">
              <w:rPr>
                <w:rFonts w:ascii="Arial" w:eastAsiaTheme="minorHAnsi" w:hAnsi="Arial" w:cs="Arial"/>
                <w:b/>
                <w:lang w:eastAsia="en-US"/>
              </w:rPr>
              <w:t>Especificação</w:t>
            </w:r>
          </w:p>
        </w:tc>
        <w:tc>
          <w:tcPr>
            <w:tcW w:w="1134" w:type="dxa"/>
          </w:tcPr>
          <w:p w:rsidR="004A2D6E" w:rsidRPr="00311214" w:rsidRDefault="004A2D6E" w:rsidP="005B7822">
            <w:pPr>
              <w:jc w:val="center"/>
              <w:rPr>
                <w:rFonts w:ascii="Arial" w:eastAsiaTheme="minorHAnsi" w:hAnsi="Arial" w:cs="Arial"/>
                <w:b/>
                <w:bCs/>
                <w:lang w:eastAsia="en-US"/>
              </w:rPr>
            </w:pPr>
            <w:r w:rsidRPr="00311214">
              <w:rPr>
                <w:rFonts w:ascii="Arial" w:eastAsiaTheme="minorHAnsi" w:hAnsi="Arial" w:cs="Arial"/>
                <w:b/>
                <w:bCs/>
                <w:lang w:eastAsia="en-US"/>
              </w:rPr>
              <w:t>Unidade</w:t>
            </w:r>
          </w:p>
          <w:p w:rsidR="004A2D6E" w:rsidRPr="00311214" w:rsidRDefault="004A2D6E" w:rsidP="005B7822">
            <w:pPr>
              <w:jc w:val="center"/>
              <w:rPr>
                <w:rFonts w:ascii="Arial" w:eastAsiaTheme="minorHAnsi" w:hAnsi="Arial" w:cs="Arial"/>
                <w:b/>
                <w:bCs/>
                <w:lang w:eastAsia="en-US"/>
              </w:rPr>
            </w:pPr>
            <w:r>
              <w:rPr>
                <w:rFonts w:ascii="Arial" w:eastAsiaTheme="minorHAnsi" w:hAnsi="Arial" w:cs="Arial"/>
                <w:b/>
                <w:bCs/>
                <w:lang w:eastAsia="en-US"/>
              </w:rPr>
              <w:t>d</w:t>
            </w:r>
            <w:r w:rsidRPr="00311214">
              <w:rPr>
                <w:rFonts w:ascii="Arial" w:eastAsiaTheme="minorHAnsi" w:hAnsi="Arial" w:cs="Arial"/>
                <w:b/>
                <w:bCs/>
                <w:lang w:eastAsia="en-US"/>
              </w:rPr>
              <w:t>e</w:t>
            </w:r>
          </w:p>
          <w:p w:rsidR="004A2D6E" w:rsidRPr="00311214" w:rsidRDefault="004A2D6E" w:rsidP="005B7822">
            <w:pPr>
              <w:jc w:val="center"/>
              <w:rPr>
                <w:rFonts w:ascii="Arial" w:eastAsiaTheme="minorHAnsi" w:hAnsi="Arial" w:cs="Arial"/>
                <w:b/>
                <w:lang w:eastAsia="en-US"/>
              </w:rPr>
            </w:pPr>
            <w:r w:rsidRPr="00311214">
              <w:rPr>
                <w:rFonts w:ascii="Arial" w:eastAsiaTheme="minorHAnsi" w:hAnsi="Arial" w:cs="Arial"/>
                <w:b/>
                <w:bCs/>
                <w:lang w:eastAsia="en-US"/>
              </w:rPr>
              <w:t>Medida</w:t>
            </w:r>
          </w:p>
        </w:tc>
        <w:tc>
          <w:tcPr>
            <w:tcW w:w="888" w:type="dxa"/>
          </w:tcPr>
          <w:p w:rsidR="004A2D6E" w:rsidRDefault="004A2D6E" w:rsidP="005B7822">
            <w:pPr>
              <w:jc w:val="center"/>
              <w:rPr>
                <w:rFonts w:ascii="Arial" w:eastAsiaTheme="minorHAnsi" w:hAnsi="Arial" w:cs="Arial"/>
                <w:b/>
                <w:bCs/>
                <w:lang w:eastAsia="en-US"/>
              </w:rPr>
            </w:pPr>
          </w:p>
          <w:p w:rsidR="004A2D6E" w:rsidRPr="00311214" w:rsidRDefault="004A2D6E" w:rsidP="005B7822">
            <w:pPr>
              <w:jc w:val="center"/>
              <w:rPr>
                <w:rFonts w:ascii="Arial" w:eastAsiaTheme="minorHAnsi" w:hAnsi="Arial" w:cs="Arial"/>
                <w:b/>
                <w:lang w:eastAsia="en-US"/>
              </w:rPr>
            </w:pPr>
            <w:r w:rsidRPr="00311214">
              <w:rPr>
                <w:rFonts w:ascii="Arial" w:eastAsiaTheme="minorHAnsi" w:hAnsi="Arial" w:cs="Arial"/>
                <w:b/>
                <w:bCs/>
                <w:lang w:eastAsia="en-US"/>
              </w:rPr>
              <w:t>Quant</w:t>
            </w:r>
            <w:r>
              <w:rPr>
                <w:rFonts w:ascii="Arial" w:eastAsiaTheme="minorHAnsi" w:hAnsi="Arial" w:cs="Arial"/>
                <w:b/>
                <w:bCs/>
                <w:lang w:eastAsia="en-US"/>
              </w:rPr>
              <w:t>.</w:t>
            </w:r>
          </w:p>
        </w:tc>
        <w:tc>
          <w:tcPr>
            <w:tcW w:w="1805" w:type="dxa"/>
          </w:tcPr>
          <w:p w:rsidR="004A2D6E" w:rsidRPr="00311214" w:rsidRDefault="004A2D6E" w:rsidP="005B7822">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4A2D6E" w:rsidRPr="00311214" w:rsidRDefault="004A2D6E" w:rsidP="005B7822">
            <w:pPr>
              <w:jc w:val="center"/>
              <w:rPr>
                <w:rFonts w:ascii="Arial" w:eastAsiaTheme="minorHAnsi" w:hAnsi="Arial" w:cs="Arial"/>
                <w:b/>
                <w:lang w:eastAsia="en-US"/>
              </w:rPr>
            </w:pPr>
            <w:r>
              <w:rPr>
                <w:rFonts w:ascii="Arial" w:eastAsiaTheme="minorHAnsi" w:hAnsi="Arial" w:cs="Arial"/>
                <w:b/>
                <w:bCs/>
                <w:lang w:eastAsia="en-US"/>
              </w:rPr>
              <w:t>Unitário</w:t>
            </w:r>
          </w:p>
        </w:tc>
        <w:tc>
          <w:tcPr>
            <w:tcW w:w="1276" w:type="dxa"/>
          </w:tcPr>
          <w:p w:rsidR="004A2D6E" w:rsidRPr="00311214" w:rsidRDefault="004A2D6E" w:rsidP="005B7822">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4A2D6E" w:rsidRPr="00311214" w:rsidRDefault="004A2D6E" w:rsidP="005B7822">
            <w:pPr>
              <w:jc w:val="center"/>
              <w:rPr>
                <w:rFonts w:ascii="Arial" w:eastAsiaTheme="minorHAnsi" w:hAnsi="Arial" w:cs="Arial"/>
                <w:b/>
                <w:lang w:eastAsia="en-US"/>
              </w:rPr>
            </w:pPr>
            <w:r w:rsidRPr="00311214">
              <w:rPr>
                <w:rFonts w:ascii="Arial" w:eastAsiaTheme="minorHAnsi" w:hAnsi="Arial" w:cs="Arial"/>
                <w:b/>
                <w:bCs/>
                <w:lang w:eastAsia="en-US"/>
              </w:rPr>
              <w:t>Total</w:t>
            </w:r>
          </w:p>
        </w:tc>
      </w:tr>
      <w:tr w:rsidR="004A2D6E" w:rsidRPr="00311214" w:rsidTr="005B7822">
        <w:tc>
          <w:tcPr>
            <w:tcW w:w="628" w:type="dxa"/>
          </w:tcPr>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r>
              <w:rPr>
                <w:rFonts w:ascii="Arial" w:eastAsiaTheme="minorHAnsi" w:hAnsi="Arial" w:cs="Arial"/>
                <w:lang w:eastAsia="en-US"/>
              </w:rPr>
              <w:t>1</w:t>
            </w: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tc>
        <w:tc>
          <w:tcPr>
            <w:tcW w:w="2741" w:type="dxa"/>
          </w:tcPr>
          <w:p w:rsidR="004A2D6E" w:rsidRDefault="004A2D6E" w:rsidP="005B7822">
            <w:pPr>
              <w:tabs>
                <w:tab w:val="clear" w:pos="1701"/>
              </w:tabs>
              <w:suppressAutoHyphens w:val="0"/>
              <w:autoSpaceDE w:val="0"/>
              <w:autoSpaceDN w:val="0"/>
              <w:adjustRightInd w:val="0"/>
              <w:rPr>
                <w:rFonts w:ascii="Arial" w:hAnsi="Arial" w:cs="Arial"/>
              </w:rPr>
            </w:pPr>
          </w:p>
          <w:p w:rsidR="004A2D6E" w:rsidRDefault="004A2D6E" w:rsidP="005B7822">
            <w:pPr>
              <w:tabs>
                <w:tab w:val="clear" w:pos="1701"/>
              </w:tabs>
              <w:suppressAutoHyphens w:val="0"/>
              <w:autoSpaceDE w:val="0"/>
              <w:autoSpaceDN w:val="0"/>
              <w:adjustRightInd w:val="0"/>
              <w:rPr>
                <w:rFonts w:ascii="Arial" w:hAnsi="Arial" w:cs="Arial"/>
                <w:spacing w:val="-6"/>
              </w:rPr>
            </w:pPr>
            <w:r w:rsidRPr="00D3731B">
              <w:rPr>
                <w:rFonts w:ascii="Arial" w:hAnsi="Arial" w:cs="Arial"/>
              </w:rPr>
              <w:t xml:space="preserve">ALCOOL LIQUIDO 1L </w:t>
            </w:r>
            <w:r>
              <w:rPr>
                <w:rFonts w:ascii="Arial" w:hAnsi="Arial" w:cs="Arial"/>
              </w:rPr>
              <w:t>–</w:t>
            </w:r>
            <w:r w:rsidRPr="00D3731B">
              <w:rPr>
                <w:rFonts w:ascii="Arial" w:hAnsi="Arial" w:cs="Arial"/>
              </w:rPr>
              <w:t xml:space="preserve"> 70%</w:t>
            </w:r>
            <w:r w:rsidRPr="00D3731B">
              <w:rPr>
                <w:rFonts w:ascii="Helvetica" w:hAnsi="Helvetica" w:cs="Helvetica"/>
                <w:sz w:val="16"/>
                <w:szCs w:val="16"/>
              </w:rPr>
              <w:t xml:space="preserve"> - </w:t>
            </w:r>
            <w:r w:rsidRPr="00D3731B">
              <w:rPr>
                <w:rFonts w:ascii="Arial" w:hAnsi="Arial" w:cs="Arial"/>
                <w:spacing w:val="-6"/>
              </w:rPr>
              <w:t>etílico, hidratado, no mínimo 62,4° INPM, 70° gl, contendo o nome do fabricante, data de fabricação e prazo de validade, acondicionado em frasco plástico resistente em embalagem de 1000 ml.</w:t>
            </w:r>
          </w:p>
          <w:p w:rsidR="004A2D6E" w:rsidRPr="00311214" w:rsidRDefault="004A2D6E" w:rsidP="005B7822">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r>
              <w:rPr>
                <w:rFonts w:ascii="Arial" w:eastAsiaTheme="minorHAnsi" w:hAnsi="Arial" w:cs="Arial"/>
                <w:lang w:eastAsia="en-US"/>
              </w:rPr>
              <w:t>LT</w:t>
            </w: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tc>
        <w:tc>
          <w:tcPr>
            <w:tcW w:w="888" w:type="dxa"/>
          </w:tcPr>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r>
              <w:rPr>
                <w:rFonts w:ascii="Arial" w:eastAsiaTheme="minorHAnsi" w:hAnsi="Arial" w:cs="Arial"/>
                <w:lang w:eastAsia="en-US"/>
              </w:rPr>
              <w:t>24</w:t>
            </w: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p w:rsidR="004A2D6E" w:rsidRPr="00311214" w:rsidRDefault="004A2D6E" w:rsidP="005B7822">
            <w:pPr>
              <w:jc w:val="center"/>
              <w:rPr>
                <w:rFonts w:ascii="Arial" w:eastAsiaTheme="minorHAnsi" w:hAnsi="Arial" w:cs="Arial"/>
                <w:lang w:eastAsia="en-US"/>
              </w:rPr>
            </w:pPr>
          </w:p>
        </w:tc>
        <w:tc>
          <w:tcPr>
            <w:tcW w:w="1805" w:type="dxa"/>
          </w:tcPr>
          <w:p w:rsidR="004A2D6E" w:rsidRPr="00B7418F" w:rsidRDefault="004A2D6E" w:rsidP="005B7822">
            <w:pPr>
              <w:jc w:val="center"/>
              <w:rPr>
                <w:rFonts w:ascii="Arial" w:eastAsiaTheme="minorHAnsi" w:hAnsi="Arial" w:cs="Arial"/>
                <w:lang w:eastAsia="en-US"/>
              </w:rPr>
            </w:pPr>
          </w:p>
          <w:p w:rsidR="004A2D6E" w:rsidRPr="00B7418F" w:rsidRDefault="004A2D6E" w:rsidP="005B7822">
            <w:pPr>
              <w:jc w:val="center"/>
              <w:rPr>
                <w:rFonts w:ascii="Arial" w:eastAsiaTheme="minorHAnsi" w:hAnsi="Arial" w:cs="Arial"/>
                <w:lang w:eastAsia="en-US"/>
              </w:rPr>
            </w:pPr>
          </w:p>
          <w:p w:rsidR="004A2D6E" w:rsidRPr="00B7418F" w:rsidRDefault="004A2D6E" w:rsidP="005B7822">
            <w:pPr>
              <w:jc w:val="center"/>
              <w:rPr>
                <w:rFonts w:ascii="Arial" w:eastAsiaTheme="minorHAnsi" w:hAnsi="Arial" w:cs="Arial"/>
                <w:lang w:eastAsia="en-US"/>
              </w:rPr>
            </w:pPr>
          </w:p>
          <w:p w:rsidR="004A2D6E" w:rsidRPr="00B7418F" w:rsidRDefault="004A2D6E" w:rsidP="005B7822">
            <w:pPr>
              <w:jc w:val="center"/>
              <w:rPr>
                <w:rFonts w:ascii="Arial" w:eastAsiaTheme="minorHAnsi" w:hAnsi="Arial" w:cs="Arial"/>
                <w:lang w:eastAsia="en-US"/>
              </w:rPr>
            </w:pPr>
          </w:p>
          <w:p w:rsidR="004A2D6E" w:rsidRPr="00B7418F" w:rsidRDefault="004A2D6E" w:rsidP="005B7822">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5B7822">
            <w:pPr>
              <w:jc w:val="center"/>
              <w:rPr>
                <w:rFonts w:ascii="Arial" w:eastAsiaTheme="minorHAnsi" w:hAnsi="Arial" w:cs="Arial"/>
                <w:lang w:eastAsia="en-US"/>
              </w:rPr>
            </w:pPr>
          </w:p>
          <w:p w:rsidR="004A2D6E" w:rsidRPr="00B7418F" w:rsidRDefault="004A2D6E" w:rsidP="005B7822">
            <w:pPr>
              <w:jc w:val="center"/>
              <w:rPr>
                <w:rFonts w:ascii="Arial" w:eastAsiaTheme="minorHAnsi" w:hAnsi="Arial" w:cs="Arial"/>
                <w:lang w:eastAsia="en-US"/>
              </w:rPr>
            </w:pPr>
          </w:p>
        </w:tc>
        <w:tc>
          <w:tcPr>
            <w:tcW w:w="1276" w:type="dxa"/>
          </w:tcPr>
          <w:p w:rsidR="004A2D6E" w:rsidRPr="00B7418F" w:rsidRDefault="004A2D6E" w:rsidP="005B7822">
            <w:pPr>
              <w:jc w:val="center"/>
              <w:rPr>
                <w:rFonts w:ascii="Arial" w:eastAsiaTheme="minorHAnsi" w:hAnsi="Arial" w:cs="Arial"/>
                <w:lang w:eastAsia="en-US"/>
              </w:rPr>
            </w:pPr>
          </w:p>
          <w:p w:rsidR="004A2D6E" w:rsidRPr="00B7418F" w:rsidRDefault="004A2D6E" w:rsidP="005B7822">
            <w:pPr>
              <w:jc w:val="center"/>
              <w:rPr>
                <w:rFonts w:ascii="Arial" w:eastAsiaTheme="minorHAnsi" w:hAnsi="Arial" w:cs="Arial"/>
                <w:lang w:eastAsia="en-US"/>
              </w:rPr>
            </w:pPr>
          </w:p>
          <w:p w:rsidR="004A2D6E" w:rsidRPr="00B7418F" w:rsidRDefault="004A2D6E" w:rsidP="005B7822">
            <w:pPr>
              <w:jc w:val="center"/>
              <w:rPr>
                <w:rFonts w:ascii="Arial" w:eastAsiaTheme="minorHAnsi" w:hAnsi="Arial" w:cs="Arial"/>
                <w:lang w:eastAsia="en-US"/>
              </w:rPr>
            </w:pPr>
          </w:p>
          <w:p w:rsidR="004A2D6E" w:rsidRPr="00B7418F" w:rsidRDefault="004A2D6E" w:rsidP="005B7822">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5B7822">
            <w:pPr>
              <w:jc w:val="center"/>
              <w:rPr>
                <w:rFonts w:ascii="Arial" w:eastAsiaTheme="minorHAnsi" w:hAnsi="Arial" w:cs="Arial"/>
                <w:lang w:eastAsia="en-US"/>
              </w:rPr>
            </w:pPr>
          </w:p>
          <w:p w:rsidR="004A2D6E" w:rsidRPr="00B7418F" w:rsidRDefault="004A2D6E" w:rsidP="005B7822">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2</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D3731B">
              <w:rPr>
                <w:rFonts w:ascii="Arial" w:hAnsi="Arial" w:cs="Arial"/>
              </w:rPr>
              <w:t>BALDE PLASTICO RESISTENTE</w:t>
            </w:r>
            <w:r>
              <w:rPr>
                <w:rFonts w:ascii="Arial" w:hAnsi="Arial" w:cs="Arial"/>
              </w:rPr>
              <w:t xml:space="preserve"> – </w:t>
            </w:r>
            <w:r w:rsidRPr="00280A5F">
              <w:rPr>
                <w:rFonts w:ascii="Arial" w:hAnsi="Arial" w:cs="Arial"/>
              </w:rPr>
              <w:t>com alça de metal, no mínimo 12 litros.</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4</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3</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95088B">
              <w:rPr>
                <w:rFonts w:ascii="Arial" w:hAnsi="Arial" w:cs="Arial"/>
              </w:rPr>
              <w:t xml:space="preserve">COPO DESCARTAVEL 200 ML – produto atóxico de poliestireno branco, com capacidade 200 ml. os copos devem ser fabricados com resinas termoplásticas, com ou sem a incorporação de aditivos e/ou pigmentos, a critério do fabricante. os copos devem ser homogêneos, isentos de materiais estranhos, bolhas, rachaduras, furos e deformações, não devem apresentar sujidade, interna ou externamente, isentos de bordas afiadas e rebarbas. os copos devem estar de acordo com a norma da </w:t>
            </w:r>
            <w:r w:rsidR="005754D1" w:rsidRPr="0095088B">
              <w:rPr>
                <w:rFonts w:ascii="Arial" w:hAnsi="Arial" w:cs="Arial"/>
              </w:rPr>
              <w:t xml:space="preserve">ABNT NBR </w:t>
            </w:r>
            <w:r w:rsidRPr="0095088B">
              <w:rPr>
                <w:rFonts w:ascii="Arial" w:hAnsi="Arial" w:cs="Arial"/>
              </w:rPr>
              <w:t xml:space="preserve">14865 (07/2002). devem ser embalados em sacos plásticos (pacotes) com 100 </w:t>
            </w:r>
            <w:r w:rsidRPr="0095088B">
              <w:rPr>
                <w:rFonts w:ascii="Arial" w:hAnsi="Arial" w:cs="Arial"/>
              </w:rPr>
              <w:lastRenderedPageBreak/>
              <w:t>unidades, embalagem primária, onde deverá constar; nome do fabricante, quantidade acondicionada, capacidade total, peso mínimo de cada copo, bem como demais informações exigidas na legislação em vigor.</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PCT</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50</w:t>
            </w:r>
          </w:p>
        </w:tc>
        <w:tc>
          <w:tcPr>
            <w:tcW w:w="1805" w:type="dxa"/>
          </w:tcPr>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4</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721073">
              <w:rPr>
                <w:rFonts w:ascii="Arial" w:hAnsi="Arial" w:cs="Arial"/>
              </w:rPr>
              <w:t>DESINFETANTE DE 500 ML</w:t>
            </w:r>
            <w:r>
              <w:rPr>
                <w:rFonts w:ascii="Arial" w:hAnsi="Arial" w:cs="Arial"/>
              </w:rPr>
              <w:t xml:space="preserve"> – </w:t>
            </w:r>
            <w:r w:rsidRPr="00C1678B">
              <w:rPr>
                <w:rFonts w:ascii="Arial" w:hAnsi="Arial" w:cs="Arial"/>
              </w:rPr>
              <w:t>para banheiro com ação germicida e bactericida 500 ml. funções: limpa, desinfeta e perfuma. aroma: lavanda ou floral.</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48</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5</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52050B">
              <w:rPr>
                <w:rFonts w:ascii="Arial" w:hAnsi="Arial" w:cs="Arial"/>
              </w:rPr>
              <w:t xml:space="preserve">DESODORIZADOR DE AR AEROSOL LAVANDA – </w:t>
            </w:r>
            <w:r>
              <w:rPr>
                <w:rFonts w:ascii="Arial" w:hAnsi="Arial" w:cs="Arial"/>
              </w:rPr>
              <w:t>d</w:t>
            </w:r>
            <w:r w:rsidRPr="0052050B">
              <w:rPr>
                <w:rFonts w:ascii="Arial" w:hAnsi="Arial" w:cs="Arial"/>
              </w:rPr>
              <w:t>esodorizador de ar, aromatizante de ambientes em geral, aroma: lavanda, aerosol, biodegradável. Tubo com aproximadamente 400 ml. Com sua fórmula exclusiva, elimina rapidamente os odores desagradáveis dos ambientes. A embalagem deverá conter externamente os dados de identificação, procedência, número do lote, validade e número de registro no Ministério da Saúde.</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3</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6</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52050B">
              <w:rPr>
                <w:rFonts w:ascii="Arial" w:hAnsi="Arial" w:cs="Arial"/>
              </w:rPr>
              <w:t>DETERGENTE LÍQUIDO DE 500ML –</w:t>
            </w:r>
            <w:r>
              <w:rPr>
                <w:rFonts w:ascii="Helvetica" w:hAnsi="Helvetica" w:cs="Helvetica"/>
                <w:sz w:val="16"/>
                <w:szCs w:val="16"/>
              </w:rPr>
              <w:t xml:space="preserve"> </w:t>
            </w:r>
            <w:r w:rsidRPr="0014575A">
              <w:rPr>
                <w:rFonts w:ascii="Arial" w:hAnsi="Arial" w:cs="Arial"/>
              </w:rPr>
              <w:t xml:space="preserve">concentrado, neutro, glicerinado de 500ml, para limpeza doméstica, com tensoativo biodegradável, antialérgico, embalado em frasco inquebrável, com bico dosador. deverá conter no rótulo, de forma clara, data de validade, o nome do fabricante ou importador e nome do técnico responsável pelo produto. produto notificado na </w:t>
            </w:r>
            <w:r w:rsidR="005754D1" w:rsidRPr="0014575A">
              <w:rPr>
                <w:rFonts w:ascii="Arial" w:hAnsi="Arial" w:cs="Arial"/>
              </w:rPr>
              <w:t>ANVISA/MS</w:t>
            </w:r>
            <w:r w:rsidRPr="0014575A">
              <w:rPr>
                <w:rFonts w:ascii="Arial" w:hAnsi="Arial" w:cs="Arial"/>
              </w:rPr>
              <w:t xml:space="preserve"> ou número de registro no ministério da saúde. o rótulo não pode </w:t>
            </w:r>
            <w:r w:rsidRPr="0014575A">
              <w:rPr>
                <w:rFonts w:ascii="Arial" w:hAnsi="Arial" w:cs="Arial"/>
              </w:rPr>
              <w:lastRenderedPageBreak/>
              <w:t>estar rasgado, descolado da embalagem, manchado ou com letras que não deem para ler.</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48</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7</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94545A">
              <w:rPr>
                <w:rFonts w:ascii="Arial" w:hAnsi="Arial" w:cs="Arial"/>
              </w:rPr>
              <w:t xml:space="preserve">ESFREGAO GIRATORIO C/ BALDE – </w:t>
            </w:r>
            <w:r>
              <w:rPr>
                <w:rFonts w:ascii="Arial" w:hAnsi="Arial" w:cs="Arial"/>
              </w:rPr>
              <w:t>c</w:t>
            </w:r>
            <w:r w:rsidR="001572CE">
              <w:rPr>
                <w:rFonts w:ascii="Arial" w:hAnsi="Arial" w:cs="Arial"/>
              </w:rPr>
              <w:t>apacidade total no mí</w:t>
            </w:r>
            <w:r w:rsidRPr="00F852C6">
              <w:rPr>
                <w:rFonts w:ascii="Arial" w:hAnsi="Arial" w:cs="Arial"/>
              </w:rPr>
              <w:t>nimo 12L, Itens inclusos: 1 Balde com alça e cesto, 1 Cabo Telescópico com base, cabo infe</w:t>
            </w:r>
            <w:r w:rsidR="001572CE">
              <w:rPr>
                <w:rFonts w:ascii="Arial" w:hAnsi="Arial" w:cs="Arial"/>
              </w:rPr>
              <w:t>rior e superior, altura de no mí</w:t>
            </w:r>
            <w:r w:rsidRPr="00F852C6">
              <w:rPr>
                <w:rFonts w:ascii="Arial" w:hAnsi="Arial" w:cs="Arial"/>
              </w:rPr>
              <w:t>nimo 1,04 a 1,28  e com  1 refil de microfibra para limpeza pesada e tira pó. Base flexível permite alcançar áreas de difícil acesso para pisos frios, sintéticos ou madeira.</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8</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263992">
              <w:rPr>
                <w:rFonts w:ascii="Arial" w:hAnsi="Arial" w:cs="Arial"/>
              </w:rPr>
              <w:t>ESPONJA COM 4 UNID. – Esponja multiuso dupla-face, para limpeza em geral. Embalagem com no mínimo 04 unidades. Uma face em espuma de poliuretano com bactericida e outra fibra sintética com abrasivo, medindo no mínimo 75 mm de largura x 110 mm de comprimento x 20 mm de espessura, antibactérias.</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10</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9</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263992">
              <w:rPr>
                <w:rFonts w:ascii="Arial" w:hAnsi="Arial" w:cs="Arial"/>
              </w:rPr>
              <w:t xml:space="preserve">ESPONJA DE LÃ DE AÇO CARBONO – </w:t>
            </w:r>
            <w:r w:rsidRPr="00E3716E">
              <w:rPr>
                <w:rFonts w:ascii="Arial" w:hAnsi="Arial" w:cs="Arial"/>
              </w:rPr>
              <w:t>não abrasiva, textura macia e isenta de sinais de oxidação, pacote 8 x 1, peso 60g.</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8</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10</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263992">
              <w:rPr>
                <w:rFonts w:ascii="Arial" w:hAnsi="Arial" w:cs="Arial"/>
              </w:rPr>
              <w:t xml:space="preserve">FILTRO PAPEL 103 – </w:t>
            </w:r>
            <w:r w:rsidR="001572CE">
              <w:rPr>
                <w:rFonts w:ascii="Arial" w:hAnsi="Arial" w:cs="Arial"/>
              </w:rPr>
              <w:t>cônico, contendo no mínim</w:t>
            </w:r>
            <w:r w:rsidRPr="001E5579">
              <w:rPr>
                <w:rFonts w:ascii="Arial" w:hAnsi="Arial" w:cs="Arial"/>
              </w:rPr>
              <w:t>o 30 unidades. validade: 34 meses.</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50</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11</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263992">
              <w:rPr>
                <w:rFonts w:ascii="Arial" w:hAnsi="Arial" w:cs="Arial"/>
              </w:rPr>
              <w:t xml:space="preserve">FLANELA AMARELA – </w:t>
            </w:r>
            <w:r w:rsidRPr="007F3EB8">
              <w:rPr>
                <w:rFonts w:ascii="Arial" w:hAnsi="Arial" w:cs="Arial"/>
              </w:rPr>
              <w:t>Para limpeza, 100% algodão, na cor amarela, com costura reforçada nas bordas. Medindo aproximadamente: (28 a 35) cm de largura x (50 a 60) cm de comprimento.</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5</w:t>
            </w:r>
          </w:p>
        </w:tc>
        <w:tc>
          <w:tcPr>
            <w:tcW w:w="1805" w:type="dxa"/>
          </w:tcPr>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12</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263992">
              <w:rPr>
                <w:rFonts w:ascii="Arial" w:hAnsi="Arial" w:cs="Arial"/>
              </w:rPr>
              <w:t xml:space="preserve">GARRAFA TERMICA COM TAMPA DE PRESSÃO 1000ML – </w:t>
            </w:r>
            <w:r w:rsidRPr="002849A2">
              <w:rPr>
                <w:rFonts w:ascii="Arial" w:hAnsi="Arial" w:cs="Arial"/>
              </w:rPr>
              <w:t>Com capacidade 01 litro. Produto com jato direcionado, acionamento através de bomba, com alça, revestimento externo em aço inox, ampola de vidro, cor escura, conservação térmica de no mínimo 6 horas (quente ou frio). Produto com selo do INMETRO.</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13</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263992">
              <w:rPr>
                <w:rFonts w:ascii="Arial" w:hAnsi="Arial" w:cs="Arial"/>
              </w:rPr>
              <w:t xml:space="preserve">ISQUEIRO A GAS – </w:t>
            </w:r>
            <w:r w:rsidRPr="002849A2">
              <w:rPr>
                <w:rFonts w:ascii="Arial" w:hAnsi="Arial" w:cs="Arial"/>
              </w:rPr>
              <w:t xml:space="preserve">maxi grande - multi-color, selo holográfico do </w:t>
            </w:r>
            <w:r w:rsidR="00982A5F" w:rsidRPr="002849A2">
              <w:rPr>
                <w:rFonts w:ascii="Arial" w:hAnsi="Arial" w:cs="Arial"/>
              </w:rPr>
              <w:t>INMETRO</w:t>
            </w:r>
            <w:r w:rsidRPr="002849A2">
              <w:rPr>
                <w:rFonts w:ascii="Arial" w:hAnsi="Arial" w:cs="Arial"/>
              </w:rPr>
              <w:t xml:space="preserve"> que garante originalidade, qualidade e segurança.</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12</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14</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490EB9">
              <w:rPr>
                <w:rFonts w:ascii="Arial" w:hAnsi="Arial" w:cs="Arial"/>
              </w:rPr>
              <w:t>LIXEIRA DE PLÁSTICO COM TAMPA E PEDAL – lixeira retangular confeccionada em propileno de alta densidade, com cesto interno e dotada de tampa com acionamento por pedal com capacidade para 20 litros. apresentar acabamento perfeito, isento de rebarbas e defeitos que prejudiquem seu uso. cor: branca.</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3</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15</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9816A3">
              <w:rPr>
                <w:rFonts w:ascii="Arial" w:hAnsi="Arial" w:cs="Arial"/>
              </w:rPr>
              <w:t xml:space="preserve">LUVA DE BORRACHA ANATOMICA G </w:t>
            </w:r>
            <w:r w:rsidRPr="001149D9">
              <w:rPr>
                <w:rFonts w:ascii="Arial" w:hAnsi="Arial" w:cs="Arial"/>
              </w:rPr>
              <w:t>– Látex natural antiderrapante, forrada, com punhos ajustáveis, com bainha, comprimento total mínimo 33 cm.</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PAR</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15</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16</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B90140">
              <w:rPr>
                <w:rFonts w:ascii="Arial" w:hAnsi="Arial" w:cs="Arial"/>
              </w:rPr>
              <w:t xml:space="preserve">MULTIUSO LIMPEZA PESADA 500ML </w:t>
            </w:r>
            <w:r>
              <w:rPr>
                <w:rFonts w:ascii="Arial" w:hAnsi="Arial" w:cs="Arial"/>
              </w:rPr>
              <w:t>–</w:t>
            </w:r>
            <w:r w:rsidRPr="00B90140">
              <w:rPr>
                <w:rFonts w:ascii="Arial" w:hAnsi="Arial" w:cs="Arial"/>
              </w:rPr>
              <w:t xml:space="preserve"> desinfetante limpador diluível para uso geral com cloro ativo para limpeza pesada uso geral contendo aproximadamente 500 ml.</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12</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17</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4135EB">
              <w:rPr>
                <w:rFonts w:ascii="Arial" w:hAnsi="Arial" w:cs="Arial"/>
              </w:rPr>
              <w:lastRenderedPageBreak/>
              <w:t>PANO DE PRATO – Composição: 100% algodão, com toque macio, com alta absorção de líquidos. Medindo aproximadamente 40 x 70 cm. Gramatura no mínimo 259 g/m².</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7</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18</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1B33CC">
              <w:rPr>
                <w:rFonts w:ascii="Arial" w:hAnsi="Arial" w:cs="Arial"/>
              </w:rPr>
              <w:t>PAPEL HIGIENICO PCT 4 X 1 – Papel higiênico folha simples, de alta qualidade, não reciclado, 100% fibras naturais, picotado, pacote com 4 rolos de 60mx10cm, na cor branco neve, neutro, com relevo, tubo interno medindo 4cm de diâmetro, embalagem com boa visibilidade do produto.</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PC</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100</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19</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7B4F22">
              <w:rPr>
                <w:rFonts w:ascii="Arial" w:hAnsi="Arial" w:cs="Arial"/>
              </w:rPr>
              <w:t xml:space="preserve">PAPEL TOALHA </w:t>
            </w:r>
            <w:r w:rsidRPr="007E6717">
              <w:rPr>
                <w:rFonts w:ascii="Arial" w:hAnsi="Arial" w:cs="Arial"/>
              </w:rPr>
              <w:t>– branco picotado, aproximadamente 19cm x 20cm, contendo 50 folhas - embalagem com 02 rolos.</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60</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20</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753CD4">
              <w:rPr>
                <w:rFonts w:ascii="Arial" w:hAnsi="Arial" w:cs="Arial"/>
              </w:rPr>
              <w:t>PAPEL TOALHA INTERFOLHADO 19,5X20CM –</w:t>
            </w:r>
            <w:r>
              <w:rPr>
                <w:rFonts w:ascii="Arial" w:hAnsi="Arial" w:cs="Arial"/>
              </w:rPr>
              <w:t xml:space="preserve"> </w:t>
            </w:r>
            <w:r w:rsidRPr="00753CD4">
              <w:rPr>
                <w:rFonts w:ascii="Arial" w:hAnsi="Arial" w:cs="Arial"/>
              </w:rPr>
              <w:t>papel para utilização em lavatórios, folhas simples, produzido com 100% fibra virgem, não reciclado, na cor extra branco, com alto poder de absorção, embalagem deve ser em material transparente. pacote com 1000 folhas cada.</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50</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21</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A178D9">
              <w:rPr>
                <w:rFonts w:ascii="Arial" w:hAnsi="Arial" w:cs="Arial"/>
              </w:rPr>
              <w:t>PEDRA SANITARIA – refil. aspecto físico: tablete sólido de aproximadamente 35 g. aplicação: para vaso sanitário, a embalagem deverá conter externamente os dados de identificação, procedência, número edo lote, validade e número de registro no ministério da saúde. diversas fragrâncias.</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40</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22</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6B66E4">
              <w:rPr>
                <w:rFonts w:ascii="Arial" w:hAnsi="Arial" w:cs="Arial"/>
              </w:rPr>
              <w:lastRenderedPageBreak/>
              <w:t xml:space="preserve">REFIL ESFREGÃO DE MICROFIBRA </w:t>
            </w:r>
            <w:r>
              <w:rPr>
                <w:rFonts w:ascii="Arial" w:hAnsi="Arial" w:cs="Arial"/>
              </w:rPr>
              <w:t>–</w:t>
            </w:r>
            <w:r>
              <w:rPr>
                <w:rFonts w:ascii="Helvetica" w:hAnsi="Helvetica" w:cs="Helvetica"/>
                <w:sz w:val="16"/>
                <w:szCs w:val="16"/>
              </w:rPr>
              <w:t xml:space="preserve"> </w:t>
            </w:r>
            <w:r w:rsidRPr="006B66E4">
              <w:rPr>
                <w:rFonts w:ascii="Arial" w:hAnsi="Arial" w:cs="Arial"/>
              </w:rPr>
              <w:t>Para balde esfregão giratório, limpeza pesada e tira pó.</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2</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23</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D07FE2">
              <w:rPr>
                <w:rFonts w:ascii="Arial" w:hAnsi="Arial" w:cs="Arial"/>
              </w:rPr>
              <w:t xml:space="preserve">SABONETE EM BARRA </w:t>
            </w:r>
            <w:r>
              <w:rPr>
                <w:rFonts w:ascii="Arial" w:hAnsi="Arial" w:cs="Arial"/>
              </w:rPr>
              <w:t xml:space="preserve">– </w:t>
            </w:r>
            <w:r w:rsidRPr="00D07FE2">
              <w:rPr>
                <w:rFonts w:ascii="Arial" w:hAnsi="Arial" w:cs="Arial"/>
              </w:rPr>
              <w:t xml:space="preserve">pesando aproximadamente 90g, suave, com registro na </w:t>
            </w:r>
            <w:r w:rsidR="00982A5F" w:rsidRPr="00D07FE2">
              <w:rPr>
                <w:rFonts w:ascii="Arial" w:hAnsi="Arial" w:cs="Arial"/>
              </w:rPr>
              <w:t>ANVISA</w:t>
            </w:r>
            <w:r w:rsidRPr="00D07FE2">
              <w:rPr>
                <w:rFonts w:ascii="Arial" w:hAnsi="Arial" w:cs="Arial"/>
              </w:rPr>
              <w:t>, aspecto físico sólido, para higienização.</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48</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24</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C46CCD">
              <w:rPr>
                <w:rFonts w:ascii="Arial" w:hAnsi="Arial" w:cs="Arial"/>
              </w:rPr>
              <w:t xml:space="preserve">SACO P/ LIMPAR CHAO </w:t>
            </w:r>
            <w:r>
              <w:rPr>
                <w:rFonts w:ascii="Arial" w:hAnsi="Arial" w:cs="Arial"/>
              </w:rPr>
              <w:t>–</w:t>
            </w:r>
            <w:r w:rsidRPr="00C46CCD">
              <w:rPr>
                <w:rFonts w:ascii="Arial" w:hAnsi="Arial" w:cs="Arial"/>
              </w:rPr>
              <w:t xml:space="preserve"> 100% algodão. Tamanho aproximado: 85cm x 60cm. Material com costura dupla de fios resistentes, alto poder de absorção, lavado e ALVEJADO, tecido encorpado e felpudo, com acabamento de bainha.</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48</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25</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A776CD">
              <w:rPr>
                <w:rFonts w:ascii="Arial" w:hAnsi="Arial" w:cs="Arial"/>
              </w:rPr>
              <w:t xml:space="preserve">SACO PARA LIXO 50LT – </w:t>
            </w:r>
            <w:r>
              <w:rPr>
                <w:rFonts w:ascii="Arial" w:hAnsi="Arial" w:cs="Arial"/>
              </w:rPr>
              <w:t>p</w:t>
            </w:r>
            <w:r w:rsidRPr="00A776CD">
              <w:rPr>
                <w:rFonts w:ascii="Arial" w:hAnsi="Arial" w:cs="Arial"/>
              </w:rPr>
              <w:t>roduto não reciclado, virgem, alta resistência, para coleta de lixo sólido. As dimensões (comprimento, largura e espessura) deverão estar dentro das normas da ABNT. O material deverá vir em embalagem lacrada, possuindo as especificações do produto em acordo com as normas regulamentares de fabricação, distribuição e apresentação. As embalagens deverão vir com no mínimo 40 unidades, avulsas ou em rolos com picotes separando as unidades.</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RL</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10</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26</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6B5173">
              <w:rPr>
                <w:rFonts w:ascii="Arial" w:hAnsi="Arial" w:cs="Arial"/>
              </w:rPr>
              <w:t xml:space="preserve">SUPORTE PLASTICO PARA FILTRO DE CAFÉ – material em polipropileno, atóxicos, livres de bpa atendem às especificações estabelecidas pela </w:t>
            </w:r>
            <w:r w:rsidR="00E24619" w:rsidRPr="006B5173">
              <w:rPr>
                <w:rFonts w:ascii="Arial" w:hAnsi="Arial" w:cs="Arial"/>
              </w:rPr>
              <w:t>NBR</w:t>
            </w:r>
            <w:r w:rsidRPr="006B5173">
              <w:rPr>
                <w:rFonts w:ascii="Arial" w:hAnsi="Arial" w:cs="Arial"/>
              </w:rPr>
              <w:t xml:space="preserve"> 13.282 da </w:t>
            </w:r>
            <w:r w:rsidR="00E24619" w:rsidRPr="006B5173">
              <w:rPr>
                <w:rFonts w:ascii="Arial" w:hAnsi="Arial" w:cs="Arial"/>
              </w:rPr>
              <w:t>ABNT</w:t>
            </w:r>
            <w:r w:rsidRPr="006B5173">
              <w:rPr>
                <w:rFonts w:ascii="Arial" w:hAnsi="Arial" w:cs="Arial"/>
              </w:rPr>
              <w:t>. tamanho 103, em forma de funil para garrafa térmica, facilitando na</w:t>
            </w:r>
            <w:r w:rsidR="00E24619">
              <w:rPr>
                <w:rFonts w:ascii="Arial" w:hAnsi="Arial" w:cs="Arial"/>
              </w:rPr>
              <w:t xml:space="preserve"> hora do preparo. cor: </w:t>
            </w:r>
            <w:r w:rsidR="00E24619">
              <w:rPr>
                <w:rFonts w:ascii="Arial" w:hAnsi="Arial" w:cs="Arial"/>
              </w:rPr>
              <w:lastRenderedPageBreak/>
              <w:t>marrom</w:t>
            </w:r>
            <w:r w:rsidRPr="006B5173">
              <w:rPr>
                <w:rFonts w:ascii="Arial" w:hAnsi="Arial" w:cs="Arial"/>
              </w:rPr>
              <w:t>.</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w:t>
            </w:r>
          </w:p>
        </w:tc>
        <w:tc>
          <w:tcPr>
            <w:tcW w:w="1805" w:type="dxa"/>
          </w:tcPr>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27</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422014">
              <w:rPr>
                <w:rFonts w:ascii="Arial" w:hAnsi="Arial" w:cs="Arial"/>
              </w:rPr>
              <w:t xml:space="preserve">TOALHA DE BANHO – </w:t>
            </w:r>
            <w:r w:rsidRPr="00000248">
              <w:rPr>
                <w:rFonts w:ascii="Arial" w:hAnsi="Arial" w:cs="Arial"/>
              </w:rPr>
              <w:t>100% algodão, cores escuras. medindo aproximadamente 70 cm x 1,40 cm.</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3</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28</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6D0606">
              <w:rPr>
                <w:rFonts w:ascii="Arial" w:hAnsi="Arial" w:cs="Arial"/>
              </w:rPr>
              <w:t>VASSOURA DE MELGA –</w:t>
            </w:r>
            <w:r>
              <w:rPr>
                <w:rFonts w:ascii="Helvetica" w:hAnsi="Helvetica" w:cs="Helvetica"/>
                <w:sz w:val="16"/>
                <w:szCs w:val="16"/>
              </w:rPr>
              <w:t xml:space="preserve"> </w:t>
            </w:r>
            <w:r>
              <w:rPr>
                <w:rFonts w:ascii="Arial" w:hAnsi="Arial" w:cs="Arial"/>
              </w:rPr>
              <w:t>p</w:t>
            </w:r>
            <w:r w:rsidRPr="006D0606">
              <w:rPr>
                <w:rFonts w:ascii="Arial" w:hAnsi="Arial" w:cs="Arial"/>
              </w:rPr>
              <w:t>roduto com no mínimo 40 cm de largura na base, com amarraduras baixas em borracha, para que ela não se desfaça com facilidade, sem cabo.</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3</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29</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02224D">
              <w:rPr>
                <w:rFonts w:ascii="Arial" w:hAnsi="Arial" w:cs="Arial"/>
              </w:rPr>
              <w:t xml:space="preserve">VASSOURA DE PIAÇAVA </w:t>
            </w:r>
            <w:r>
              <w:rPr>
                <w:rFonts w:ascii="Arial" w:hAnsi="Arial" w:cs="Arial"/>
              </w:rPr>
              <w:t>–</w:t>
            </w:r>
            <w:r w:rsidRPr="00D367B7">
              <w:rPr>
                <w:rFonts w:ascii="Arial" w:hAnsi="Arial" w:cs="Arial"/>
              </w:rPr>
              <w:t xml:space="preserve"> vassoura de cerdas, tipo piaçava medindo de 20 a 25cm, comprimento das cerdas mínimo de 10cm. Cepa plástica ou em lata. Cabo em madeira, tamanho padrão, plastificado, rosqueado.</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10</w:t>
            </w:r>
          </w:p>
        </w:tc>
        <w:tc>
          <w:tcPr>
            <w:tcW w:w="1805" w:type="dxa"/>
          </w:tcPr>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r w:rsidR="004A2D6E" w:rsidRPr="00311214" w:rsidTr="005B7822">
        <w:tc>
          <w:tcPr>
            <w:tcW w:w="62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r>
              <w:rPr>
                <w:rFonts w:ascii="Arial" w:eastAsiaTheme="minorHAnsi" w:hAnsi="Arial" w:cs="Arial"/>
                <w:lang w:eastAsia="en-US"/>
              </w:rPr>
              <w:t>30</w:t>
            </w:r>
          </w:p>
        </w:tc>
        <w:tc>
          <w:tcPr>
            <w:tcW w:w="2741" w:type="dxa"/>
          </w:tcPr>
          <w:p w:rsidR="004A2D6E" w:rsidRDefault="004A2D6E" w:rsidP="004A2D6E">
            <w:pPr>
              <w:tabs>
                <w:tab w:val="clear" w:pos="1701"/>
              </w:tabs>
              <w:suppressAutoHyphens w:val="0"/>
              <w:autoSpaceDE w:val="0"/>
              <w:autoSpaceDN w:val="0"/>
              <w:adjustRightInd w:val="0"/>
              <w:rPr>
                <w:rFonts w:ascii="Arial" w:hAnsi="Arial" w:cs="Arial"/>
              </w:rPr>
            </w:pPr>
          </w:p>
          <w:p w:rsidR="004A2D6E" w:rsidRDefault="004A2D6E" w:rsidP="004A2D6E">
            <w:pPr>
              <w:tabs>
                <w:tab w:val="clear" w:pos="1701"/>
              </w:tabs>
              <w:suppressAutoHyphens w:val="0"/>
              <w:autoSpaceDE w:val="0"/>
              <w:autoSpaceDN w:val="0"/>
              <w:adjustRightInd w:val="0"/>
              <w:rPr>
                <w:rFonts w:ascii="Arial" w:hAnsi="Arial" w:cs="Arial"/>
              </w:rPr>
            </w:pPr>
            <w:r w:rsidRPr="00D367B7">
              <w:rPr>
                <w:rFonts w:ascii="Arial" w:hAnsi="Arial" w:cs="Arial"/>
              </w:rPr>
              <w:t xml:space="preserve">VASSOURA DE PÊLO </w:t>
            </w:r>
            <w:r>
              <w:rPr>
                <w:rFonts w:ascii="Arial" w:hAnsi="Arial" w:cs="Arial"/>
              </w:rPr>
              <w:t>–</w:t>
            </w:r>
            <w:r w:rsidRPr="00D367B7">
              <w:rPr>
                <w:rFonts w:ascii="Arial" w:hAnsi="Arial" w:cs="Arial"/>
              </w:rPr>
              <w:t xml:space="preserve"> </w:t>
            </w:r>
            <w:r>
              <w:rPr>
                <w:rFonts w:ascii="Arial" w:hAnsi="Arial" w:cs="Arial"/>
              </w:rPr>
              <w:t>v</w:t>
            </w:r>
            <w:r w:rsidRPr="00D367B7">
              <w:rPr>
                <w:rFonts w:ascii="Arial" w:hAnsi="Arial" w:cs="Arial"/>
              </w:rPr>
              <w:t>assoura com cerdas de pêlo sintético; com base de 60 (sessenta) centímetros. Fixação do Cabo com sistema de rosca, com cabo de madeira, para limpeza em áreas internas, piso liso, medindo aproximadamente 120 cm.</w:t>
            </w:r>
          </w:p>
          <w:p w:rsidR="004A2D6E" w:rsidRPr="00311214" w:rsidRDefault="004A2D6E" w:rsidP="004A2D6E">
            <w:pPr>
              <w:tabs>
                <w:tab w:val="clear" w:pos="1701"/>
              </w:tabs>
              <w:suppressAutoHyphens w:val="0"/>
              <w:autoSpaceDE w:val="0"/>
              <w:autoSpaceDN w:val="0"/>
              <w:adjustRightInd w:val="0"/>
              <w:rPr>
                <w:rFonts w:ascii="Arial" w:eastAsiaTheme="minorHAnsi" w:hAnsi="Arial" w:cs="Arial"/>
                <w:lang w:eastAsia="en-US"/>
              </w:rPr>
            </w:pPr>
          </w:p>
        </w:tc>
        <w:tc>
          <w:tcPr>
            <w:tcW w:w="1134"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UN</w:t>
            </w:r>
          </w:p>
        </w:tc>
        <w:tc>
          <w:tcPr>
            <w:tcW w:w="888" w:type="dxa"/>
          </w:tcPr>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311214" w:rsidRDefault="004A2D6E" w:rsidP="004A2D6E">
            <w:pPr>
              <w:jc w:val="center"/>
              <w:rPr>
                <w:rFonts w:ascii="Arial" w:eastAsiaTheme="minorHAnsi" w:hAnsi="Arial" w:cs="Arial"/>
                <w:lang w:eastAsia="en-US"/>
              </w:rPr>
            </w:pPr>
            <w:r>
              <w:rPr>
                <w:rFonts w:ascii="Arial" w:eastAsiaTheme="minorHAnsi" w:hAnsi="Arial" w:cs="Arial"/>
                <w:lang w:eastAsia="en-US"/>
              </w:rPr>
              <w:t>2</w:t>
            </w:r>
          </w:p>
        </w:tc>
        <w:tc>
          <w:tcPr>
            <w:tcW w:w="1805"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c>
          <w:tcPr>
            <w:tcW w:w="1276" w:type="dxa"/>
          </w:tcPr>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r>
              <w:rPr>
                <w:rFonts w:ascii="Arial" w:eastAsiaTheme="minorHAnsi" w:hAnsi="Arial" w:cs="Arial"/>
                <w:lang w:eastAsia="en-US"/>
              </w:rPr>
              <w:t>x,xx</w:t>
            </w:r>
          </w:p>
          <w:p w:rsidR="004A2D6E" w:rsidRPr="00B7418F" w:rsidRDefault="004A2D6E" w:rsidP="004A2D6E">
            <w:pPr>
              <w:jc w:val="center"/>
              <w:rPr>
                <w:rFonts w:ascii="Arial" w:eastAsiaTheme="minorHAnsi" w:hAnsi="Arial" w:cs="Arial"/>
                <w:lang w:eastAsia="en-US"/>
              </w:rPr>
            </w:pPr>
          </w:p>
          <w:p w:rsidR="004A2D6E" w:rsidRPr="00B7418F" w:rsidRDefault="004A2D6E" w:rsidP="004A2D6E">
            <w:pPr>
              <w:jc w:val="center"/>
              <w:rPr>
                <w:rFonts w:ascii="Arial" w:eastAsiaTheme="minorHAnsi" w:hAnsi="Arial" w:cs="Arial"/>
                <w:lang w:eastAsia="en-US"/>
              </w:rPr>
            </w:pPr>
          </w:p>
        </w:tc>
      </w:tr>
    </w:tbl>
    <w:p w:rsidR="004A2D6E" w:rsidRDefault="004A2D6E" w:rsidP="008946B1">
      <w:pPr>
        <w:spacing w:before="240"/>
        <w:rPr>
          <w:rFonts w:ascii="Arial" w:hAnsi="Arial" w:cs="Arial"/>
          <w:sz w:val="22"/>
          <w:szCs w:val="22"/>
        </w:rPr>
      </w:pPr>
    </w:p>
    <w:p w:rsidR="008946B1" w:rsidRPr="00116F08" w:rsidRDefault="008946B1" w:rsidP="008946B1">
      <w:pPr>
        <w:spacing w:before="240"/>
        <w:rPr>
          <w:rFonts w:ascii="Arial" w:hAnsi="Arial" w:cs="Arial"/>
          <w:sz w:val="22"/>
          <w:szCs w:val="22"/>
        </w:rPr>
      </w:pPr>
      <w:r w:rsidRPr="007F1EEA">
        <w:rPr>
          <w:rFonts w:ascii="Arial" w:hAnsi="Arial" w:cs="Arial"/>
          <w:b/>
          <w:bCs/>
          <w:sz w:val="22"/>
          <w:szCs w:val="22"/>
        </w:rPr>
        <w:t xml:space="preserve">§1º - </w:t>
      </w:r>
      <w:r w:rsidRPr="007F1EEA">
        <w:rPr>
          <w:rFonts w:ascii="Arial" w:hAnsi="Arial" w:cs="Arial"/>
          <w:sz w:val="22"/>
          <w:szCs w:val="22"/>
        </w:rPr>
        <w:t>O pagamento</w:t>
      </w:r>
      <w:r w:rsidRPr="00116F08">
        <w:rPr>
          <w:rFonts w:ascii="Arial" w:hAnsi="Arial" w:cs="Arial"/>
          <w:sz w:val="22"/>
          <w:szCs w:val="22"/>
        </w:rPr>
        <w:t xml:space="preserve"> decorrente da concretização do objeto será efetuado pelo Setor de Tesouraria, após a comprovação da entrega do objeto nas condições exigidas, mediante atestação do Setor de Almoxarifado e apresentação dos documentos fiscais devidos, no prazo de até 05 (cinco) dias após o recebimento da nota fiscal/fatura;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 </w:t>
      </w:r>
      <w:r w:rsidRPr="00116F08">
        <w:rPr>
          <w:rFonts w:ascii="Arial" w:hAnsi="Arial" w:cs="Arial"/>
          <w:sz w:val="22"/>
          <w:szCs w:val="22"/>
        </w:rPr>
        <w:t xml:space="preserve">A nota fiscal deverá ser emitida pela fornecedora contratada em inteira conformidade com as exigências legais e contratuais, especificamente as de natureza fiscal;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§3º - </w:t>
      </w:r>
      <w:r w:rsidRPr="00116F08">
        <w:rPr>
          <w:rFonts w:ascii="Arial" w:hAnsi="Arial" w:cs="Arial"/>
          <w:sz w:val="22"/>
          <w:szCs w:val="22"/>
        </w:rPr>
        <w:t xml:space="preserve">A Nota Fiscal/Fatura emitida pela CONTRATADA deverá conter, em local de fácil visualização, a indicação do nº do processo, nº do Pregão e da Ordem de </w:t>
      </w:r>
      <w:r w:rsidRPr="00116F08">
        <w:rPr>
          <w:rFonts w:ascii="Arial" w:hAnsi="Arial" w:cs="Arial"/>
          <w:sz w:val="22"/>
          <w:szCs w:val="22"/>
        </w:rPr>
        <w:lastRenderedPageBreak/>
        <w:t xml:space="preserve">Compra/Serviços, a fim de se acelerar o trâmite de recebimento e posterior liberação do documento fiscal para pagamento.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§4º - </w:t>
      </w:r>
      <w:r w:rsidRPr="00116F08">
        <w:rPr>
          <w:rFonts w:ascii="Arial" w:hAnsi="Arial" w:cs="Arial"/>
          <w:sz w:val="22"/>
          <w:szCs w:val="22"/>
        </w:rPr>
        <w:t xml:space="preserve">A Nota fiscal deverá ser emitida obrigatoriamente pela forma eletrônica de acordo com o Inciso I, Cláusula Segunda do Protocolo ICMS 42, de 03 de julho de 2009.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§5º - </w:t>
      </w:r>
      <w:r w:rsidRPr="00116F08">
        <w:rPr>
          <w:rFonts w:ascii="Arial" w:hAnsi="Arial" w:cs="Arial"/>
          <w:sz w:val="22"/>
          <w:szCs w:val="22"/>
        </w:rPr>
        <w:t xml:space="preserve">O Setor de Almoxarifado atestará, no documento fiscal correspondente, a entrega dos materiais nas condições exigidas, constituindo tal atestação requisito para a liberação dos pagamentos à CONTRATADA;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§6º - </w:t>
      </w:r>
      <w:r w:rsidRPr="00116F08">
        <w:rPr>
          <w:rFonts w:ascii="Arial" w:hAnsi="Arial" w:cs="Arial"/>
          <w:sz w:val="22"/>
          <w:szCs w:val="22"/>
        </w:rPr>
        <w:t xml:space="preserve">O recebimento definitivo do objeto somente se efetivará com a atestação referida anteriormente;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§7º - </w:t>
      </w:r>
      <w:r w:rsidRPr="00116F08">
        <w:rPr>
          <w:rFonts w:ascii="Arial" w:hAnsi="Arial" w:cs="Arial"/>
          <w:sz w:val="22"/>
          <w:szCs w:val="22"/>
        </w:rPr>
        <w:t xml:space="preserve">Os Departamentos envolvidos no manuseio com a Nota Fiscal, identificando qualquer divergência na mesma, deverá devolvê-la à CONTRATADA para que sejam feitas as correções necessárias, sendo que o prazo para pagamento será contado somente a partir da reapresentação do documento, desde que devidamente sanado o vício;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§8º - </w:t>
      </w:r>
      <w:r w:rsidRPr="00116F08">
        <w:rPr>
          <w:rFonts w:ascii="Arial" w:hAnsi="Arial" w:cs="Arial"/>
          <w:sz w:val="22"/>
          <w:szCs w:val="22"/>
        </w:rPr>
        <w:t xml:space="preserve">Uma vez paga a importância discriminada na nota fiscal/fatura, a CONTRATADA dará à CONTRATANTE, plena, geral e irretratável quitação dos valores nela discriminados, para nada mais vir a reclamar ou exigir a qualquer título, tempo ou forma;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§9º - </w:t>
      </w:r>
      <w:r w:rsidRPr="00116F08">
        <w:rPr>
          <w:rFonts w:ascii="Arial" w:hAnsi="Arial" w:cs="Arial"/>
          <w:sz w:val="22"/>
          <w:szCs w:val="22"/>
        </w:rPr>
        <w:t xml:space="preserve">Todo pagamento que vier a ser considerado contratualmente indevido será objeto de ajuste nos pagamentos futuros ou cobrados da CONTRATADA; </w:t>
      </w:r>
    </w:p>
    <w:p w:rsidR="008946B1" w:rsidRPr="00116F08" w:rsidRDefault="008946B1" w:rsidP="008946B1">
      <w:pPr>
        <w:spacing w:before="240"/>
        <w:rPr>
          <w:rFonts w:ascii="Arial" w:hAnsi="Arial" w:cs="Arial"/>
          <w:b/>
          <w:bCs/>
          <w:sz w:val="22"/>
          <w:szCs w:val="22"/>
        </w:rPr>
      </w:pPr>
      <w:r w:rsidRPr="00116F08">
        <w:rPr>
          <w:rFonts w:ascii="Arial" w:hAnsi="Arial" w:cs="Arial"/>
          <w:b/>
          <w:bCs/>
          <w:sz w:val="22"/>
          <w:szCs w:val="22"/>
        </w:rPr>
        <w:t>CLÁUSULA OITAVA – DA DOTAÇÃO ORÇAMENTÁRIA:</w:t>
      </w:r>
    </w:p>
    <w:p w:rsidR="008946B1" w:rsidRPr="00116F08" w:rsidRDefault="008946B1" w:rsidP="008946B1">
      <w:pPr>
        <w:spacing w:before="240"/>
        <w:rPr>
          <w:rFonts w:ascii="Arial" w:hAnsi="Arial" w:cs="Arial"/>
          <w:b/>
          <w:bCs/>
          <w:sz w:val="22"/>
          <w:szCs w:val="22"/>
        </w:rPr>
      </w:pPr>
      <w:r w:rsidRPr="00116F08">
        <w:rPr>
          <w:rFonts w:ascii="Arial MT Narrow" w:hAnsi="Arial MT Narrow" w:cs="Arial MT Narrow"/>
          <w:color w:val="000000"/>
          <w:sz w:val="22"/>
          <w:szCs w:val="22"/>
        </w:rPr>
        <w:t>As despesas com a execução do Contrato decorrente desta dispensa de licitação, correrão à conta dos recursos:</w:t>
      </w:r>
    </w:p>
    <w:p w:rsidR="008946B1" w:rsidRDefault="008946B1" w:rsidP="008946B1">
      <w:pPr>
        <w:tabs>
          <w:tab w:val="left" w:pos="1620"/>
        </w:tabs>
        <w:autoSpaceDE w:val="0"/>
        <w:autoSpaceDN w:val="0"/>
        <w:adjustRightInd w:val="0"/>
        <w:spacing w:before="240" w:after="240"/>
        <w:rPr>
          <w:rFonts w:ascii="Arial" w:hAnsi="Arial" w:cs="Arial"/>
          <w:spacing w:val="-10"/>
          <w:sz w:val="22"/>
          <w:szCs w:val="22"/>
        </w:rPr>
      </w:pPr>
      <w:r w:rsidRPr="007B6552">
        <w:rPr>
          <w:rFonts w:ascii="Arial" w:hAnsi="Arial" w:cs="Arial"/>
          <w:spacing w:val="-10"/>
          <w:sz w:val="22"/>
          <w:szCs w:val="22"/>
        </w:rPr>
        <w:t xml:space="preserve">00004 - MATERIAL DE CONSUMO (100015.1751200352.135.33903000000.150100000000) 0151751200352.135 - Manutenção dos Serviços Administrativos do " SAAE "33903000000 - MATERIAL DE CONSUMO Ficha – 00004 Fonte de Recurso </w:t>
      </w:r>
      <w:r w:rsidR="007B6552" w:rsidRPr="007B6552">
        <w:rPr>
          <w:rFonts w:ascii="Arial" w:hAnsi="Arial" w:cs="Arial"/>
          <w:spacing w:val="-10"/>
          <w:sz w:val="22"/>
          <w:szCs w:val="22"/>
        </w:rPr>
        <w:t>–</w:t>
      </w:r>
      <w:r w:rsidRPr="007B6552">
        <w:rPr>
          <w:rFonts w:ascii="Arial" w:hAnsi="Arial" w:cs="Arial"/>
          <w:spacing w:val="-10"/>
          <w:sz w:val="22"/>
          <w:szCs w:val="22"/>
        </w:rPr>
        <w:t xml:space="preserve"> 150100000000</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NONA – DO PRAZO DE VIGÊNCIA: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O contrato terá vigência a partir da data de sua assinatura vigorando até </w:t>
      </w:r>
      <w:r w:rsidRPr="00116F08">
        <w:rPr>
          <w:rFonts w:ascii="Arial" w:hAnsi="Arial" w:cs="Arial"/>
          <w:b/>
          <w:bCs/>
          <w:sz w:val="22"/>
          <w:szCs w:val="22"/>
        </w:rPr>
        <w:t>12 meses</w:t>
      </w:r>
      <w:r w:rsidRPr="00116F08">
        <w:rPr>
          <w:rFonts w:ascii="Arial" w:hAnsi="Arial" w:cs="Arial"/>
          <w:sz w:val="22"/>
          <w:szCs w:val="22"/>
        </w:rPr>
        <w:t xml:space="preserve">, facultando-se ao CONTRATANTE rescindi-lo a qualquer época, mediante aviso por escrito, isento de indenização de qualquer natureza. </w:t>
      </w:r>
    </w:p>
    <w:p w:rsidR="008946B1" w:rsidRPr="008F3224" w:rsidRDefault="008946B1" w:rsidP="008F3224">
      <w:pPr>
        <w:rPr>
          <w:rFonts w:ascii="Arial" w:hAnsi="Arial" w:cs="Arial"/>
          <w:sz w:val="24"/>
          <w:szCs w:val="24"/>
        </w:rPr>
      </w:pPr>
      <w:r w:rsidRPr="00116F08">
        <w:rPr>
          <w:rFonts w:ascii="Arial" w:hAnsi="Arial" w:cs="Arial"/>
          <w:b/>
          <w:bCs/>
          <w:sz w:val="22"/>
          <w:szCs w:val="22"/>
        </w:rPr>
        <w:t xml:space="preserve">§1º - </w:t>
      </w:r>
      <w:r w:rsidRPr="00116F08">
        <w:rPr>
          <w:rFonts w:ascii="Arial" w:hAnsi="Arial" w:cs="Arial"/>
          <w:sz w:val="22"/>
          <w:szCs w:val="22"/>
        </w:rPr>
        <w:t>O contrato poderá ser prorrogado, se isto interessar as partes, desde que devid</w:t>
      </w:r>
      <w:r w:rsidR="008F3224">
        <w:rPr>
          <w:rFonts w:ascii="Arial" w:hAnsi="Arial" w:cs="Arial"/>
          <w:sz w:val="22"/>
          <w:szCs w:val="22"/>
        </w:rPr>
        <w:t xml:space="preserve">amente justificado nos </w:t>
      </w:r>
      <w:r w:rsidR="008F3224" w:rsidRPr="008F3224">
        <w:rPr>
          <w:rFonts w:ascii="Arial" w:hAnsi="Arial" w:cs="Arial"/>
          <w:sz w:val="22"/>
          <w:szCs w:val="22"/>
        </w:rPr>
        <w:t>termos</w:t>
      </w:r>
      <w:r w:rsidRPr="008F3224">
        <w:rPr>
          <w:rFonts w:ascii="Arial" w:hAnsi="Arial" w:cs="Arial"/>
          <w:sz w:val="22"/>
          <w:szCs w:val="22"/>
        </w:rPr>
        <w:t xml:space="preserve"> </w:t>
      </w:r>
      <w:r w:rsidR="008F3224" w:rsidRPr="008F3224">
        <w:rPr>
          <w:rFonts w:ascii="Arial" w:hAnsi="Arial" w:cs="Arial"/>
          <w:sz w:val="24"/>
          <w:szCs w:val="24"/>
        </w:rPr>
        <w:t>da Lei 14.133/21 e alterações.</w:t>
      </w:r>
      <w:r w:rsidRPr="00116F08">
        <w:rPr>
          <w:rFonts w:ascii="Arial" w:hAnsi="Arial" w:cs="Arial"/>
          <w:sz w:val="22"/>
          <w:szCs w:val="22"/>
        </w:rPr>
        <w:t xml:space="preserv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 DA ALTERAÇÃO DO CONTRATO: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Este Contrato poderá ser alterado nos casos previstos no artigo 130 da Lei nº 14.133/21, desde que haja interesse da CONTRATANTE, com a apresentação das devidas e adequadas justificativas.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PRIMEIRA - DA RESCISÃO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O presente Contrato poderá ser rescindido: </w:t>
      </w:r>
    </w:p>
    <w:p w:rsidR="008946B1" w:rsidRPr="00116F08" w:rsidRDefault="008946B1" w:rsidP="008946B1">
      <w:pPr>
        <w:spacing w:before="240"/>
        <w:rPr>
          <w:rFonts w:ascii="Arial" w:hAnsi="Arial" w:cs="Arial"/>
          <w:sz w:val="22"/>
          <w:szCs w:val="22"/>
        </w:rPr>
      </w:pPr>
      <w:r w:rsidRPr="00116F08">
        <w:rPr>
          <w:rFonts w:ascii="Arial" w:hAnsi="Arial" w:cs="Arial"/>
          <w:iCs/>
          <w:sz w:val="22"/>
          <w:szCs w:val="22"/>
        </w:rPr>
        <w:lastRenderedPageBreak/>
        <w:t>Na</w:t>
      </w:r>
      <w:r w:rsidRPr="00116F08">
        <w:rPr>
          <w:rFonts w:ascii="Arial" w:eastAsiaTheme="minorHAnsi" w:hAnsi="Arial" w:cs="Arial"/>
          <w:iCs/>
          <w:sz w:val="22"/>
          <w:szCs w:val="22"/>
          <w:lang w:eastAsia="en-US"/>
        </w:rPr>
        <w:t>s hipóteses previstas nos artigos 137 e 138 da Lei nº 14.133/21 e reconhece os direitos da Administração previstos nos artigos 137 a 139 da mesma Lei.</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 </w:t>
      </w:r>
      <w:r w:rsidRPr="00116F08">
        <w:rPr>
          <w:rFonts w:ascii="Arial" w:hAnsi="Arial" w:cs="Arial"/>
          <w:sz w:val="22"/>
          <w:szCs w:val="22"/>
        </w:rPr>
        <w:t xml:space="preserve">Os casos de rescisão contratual deverão ser formalmente motivados, assegurada a observância dos princípios do contraditório e da ampla defesa.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 </w:t>
      </w:r>
      <w:r w:rsidRPr="00116F08">
        <w:rPr>
          <w:rFonts w:ascii="Arial" w:hAnsi="Arial" w:cs="Arial"/>
          <w:sz w:val="22"/>
          <w:szCs w:val="22"/>
        </w:rPr>
        <w:t xml:space="preserve">Ocorrendo a rescisão contratual e não sendo devida nenhuma indenização, reparação ou restituição por parte da CONTRATADA, a CONTRATANTE responderá pelos preços constantes da Proposta Comercial, devido em face dos produtos efetivamente entregues pela CONTRATADA até a data da rescisão.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SEGUNDA – DAS SANÇÕES: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A CONTRATADA, deixando de entregar documento exigido, apresentando documentação falsa, ensejando o retardamento da execução do objeto, não mantendo a proposta, falhando ou fraudando na execução do Contrato, comportando-se de modo inidôneo ou cometendo fraude fiscal, ficará impedida de licitar e contratar com O SAAE de Rio Bananal pelo prazo de até 5 (cinco) anos, sem prejuízo das multas previstas no contrato e das demais cominações legais.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 </w:t>
      </w:r>
      <w:r w:rsidRPr="00116F08">
        <w:rPr>
          <w:rFonts w:ascii="Arial" w:hAnsi="Arial" w:cs="Arial"/>
          <w:sz w:val="22"/>
          <w:szCs w:val="22"/>
        </w:rPr>
        <w:t xml:space="preserve">Ficam estabelecidos os seguintes percentuais de multas, aplicáveis quando do descumprimento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I. 0,3% (zero vírgula três por cento) por dia de atraso na execução do objeto, ou por dia de atraso no cumprimento de obrigação contratual ou legal, até o 30º (trigésimo) dia, calculados sobre o valor do Contrato, por ocorrência;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II. 10% (dez por cento) sobre o valor do Contrato, no caso de atraso superior a 30 (trinta) dias na execução do objeto ou no cumprimento de obrigação contratual ou legal, com a possível rescisão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III. 20% (vinte por cento) sobre o valor do Contrato, na hipótese de a CONTRATADA, injustificadamente, desistir do Contrato ou der causa à sua rescisão, bem como nos demais casos de descumprimento contratual, quando a CONTRATANTE, em face da menor gravidade do fato e mediante motivação da autoridade superior, poderá reduzir o percentual da multa a ser aplicada.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 </w:t>
      </w:r>
      <w:r w:rsidRPr="00116F08">
        <w:rPr>
          <w:rFonts w:ascii="Arial" w:hAnsi="Arial" w:cs="Arial"/>
          <w:sz w:val="22"/>
          <w:szCs w:val="22"/>
        </w:rPr>
        <w:t xml:space="preserve">O valor das multas aplicadas, após regular processo administrativo, será descontado dos pagamentos devidos pela CONTRATANTE. Se os valores não forem suficientes, a diferença deverá ser recolhida pela CONTRATADA no prazo máximo de 3 (três) dias úteis a contar da aplicação da sanção; </w:t>
      </w:r>
    </w:p>
    <w:p w:rsidR="008946B1" w:rsidRDefault="008946B1" w:rsidP="008946B1">
      <w:pPr>
        <w:spacing w:before="240"/>
        <w:rPr>
          <w:rFonts w:ascii="Arial" w:hAnsi="Arial" w:cs="Arial"/>
          <w:sz w:val="22"/>
          <w:szCs w:val="22"/>
        </w:rPr>
      </w:pPr>
      <w:r w:rsidRPr="00116F08">
        <w:rPr>
          <w:rFonts w:ascii="Arial" w:hAnsi="Arial" w:cs="Arial"/>
          <w:b/>
          <w:bCs/>
          <w:sz w:val="22"/>
          <w:szCs w:val="22"/>
        </w:rPr>
        <w:t xml:space="preserve">§3º - </w:t>
      </w:r>
      <w:r w:rsidRPr="00116F08">
        <w:rPr>
          <w:rFonts w:ascii="Arial" w:hAnsi="Arial" w:cs="Arial"/>
          <w:sz w:val="22"/>
          <w:szCs w:val="22"/>
        </w:rPr>
        <w:t xml:space="preserve">As sanções previstas, em face da gravidade da infração, poderão ser aplicadas após regular processo administrativo em que se garantirá a observância dos princípios do contraditório e da ampla defesa.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TERCEIRA – DO PAGAMENTO DE MULTAS E PENALIDADES: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Fica desde já ajustado que todo e qualquer valor que vier a ser imputado pela CONTRATANTE à CONTRATADA, a título de multa ou penalidade, reveste-se das características de liquidez e certeza, para efeitos de execução judicial, nos termos do artigo 586 do CPC. Reveste-se das mesmas características qualquer obrigação </w:t>
      </w:r>
      <w:r w:rsidRPr="00116F08">
        <w:rPr>
          <w:rFonts w:ascii="Arial" w:hAnsi="Arial" w:cs="Arial"/>
          <w:sz w:val="22"/>
          <w:szCs w:val="22"/>
        </w:rPr>
        <w:lastRenderedPageBreak/>
        <w:t>definida neste Contrato como de responsabilidade da CONTRATADA e que, por eventual determinação judicial ou administrativa, venha a ser paga pela CONTRATANTE.</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w:t>
      </w:r>
      <w:r w:rsidRPr="00116F08">
        <w:rPr>
          <w:rFonts w:ascii="Arial" w:hAnsi="Arial" w:cs="Arial"/>
          <w:sz w:val="22"/>
          <w:szCs w:val="22"/>
        </w:rPr>
        <w:t xml:space="preserve">- Para assegurar o cumprimento de obrigações definidas neste Contrato como de responsabilidade da CONTRATADA, a CONTRATANTE poderá reter parcelas de pagamentos contratuais ou eventuais créditos de sua titularidade, mediante simples comunicação escrita à CONTRATADA, bem como interpor medida judicial cabível. </w:t>
      </w:r>
    </w:p>
    <w:p w:rsidR="008946B1" w:rsidRDefault="008946B1" w:rsidP="008946B1">
      <w:pPr>
        <w:spacing w:before="240"/>
        <w:rPr>
          <w:rFonts w:ascii="Arial" w:hAnsi="Arial" w:cs="Arial"/>
          <w:sz w:val="22"/>
          <w:szCs w:val="22"/>
        </w:rPr>
      </w:pPr>
      <w:r w:rsidRPr="00116F08">
        <w:rPr>
          <w:rFonts w:ascii="Arial" w:hAnsi="Arial" w:cs="Arial"/>
          <w:b/>
          <w:bCs/>
          <w:sz w:val="22"/>
          <w:szCs w:val="22"/>
        </w:rPr>
        <w:t xml:space="preserve">§2º </w:t>
      </w:r>
      <w:r w:rsidRPr="00116F08">
        <w:rPr>
          <w:rFonts w:ascii="Arial" w:hAnsi="Arial" w:cs="Arial"/>
          <w:sz w:val="22"/>
          <w:szCs w:val="22"/>
        </w:rPr>
        <w:t xml:space="preserve">- As multas e penalidades previstas neste Contrato não têm caráter compensatório, sendo que o seu pagamento não exime a CONTRATADA da responsabilidade pela reparação de eventuais danos, perdas ou prejuízos causados à CONTRATANTE por atos comissivos ou omissivos de sua responsabilidade. </w:t>
      </w:r>
    </w:p>
    <w:p w:rsidR="007B6552" w:rsidRDefault="007B6552" w:rsidP="008946B1">
      <w:pPr>
        <w:spacing w:before="240"/>
        <w:rPr>
          <w:rFonts w:ascii="Arial" w:hAnsi="Arial" w:cs="Arial"/>
          <w:b/>
          <w:bCs/>
          <w:sz w:val="22"/>
          <w:szCs w:val="22"/>
        </w:rPr>
      </w:pP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QUARTA – DA VINCULAÇÃO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Este Contrato está vinculado de forma total e plena ao Processo Licitatório nº </w:t>
      </w:r>
      <w:r w:rsidR="00E24619" w:rsidRPr="006A2E98">
        <w:rPr>
          <w:rFonts w:ascii="Arial" w:hAnsi="Arial" w:cs="Arial"/>
          <w:sz w:val="22"/>
          <w:szCs w:val="22"/>
        </w:rPr>
        <w:t>052</w:t>
      </w:r>
      <w:r w:rsidRPr="006A2E98">
        <w:rPr>
          <w:rFonts w:ascii="Arial" w:hAnsi="Arial" w:cs="Arial"/>
          <w:sz w:val="22"/>
          <w:szCs w:val="22"/>
        </w:rPr>
        <w:t>/2024, modal</w:t>
      </w:r>
      <w:r w:rsidR="006A2E98" w:rsidRPr="006A2E98">
        <w:rPr>
          <w:rFonts w:ascii="Arial" w:hAnsi="Arial" w:cs="Arial"/>
          <w:sz w:val="22"/>
          <w:szCs w:val="22"/>
        </w:rPr>
        <w:t>idade Dispensa Eletrônica nº 004</w:t>
      </w:r>
      <w:r w:rsidRPr="006A2E98">
        <w:rPr>
          <w:rFonts w:ascii="Arial" w:hAnsi="Arial" w:cs="Arial"/>
          <w:sz w:val="22"/>
          <w:szCs w:val="22"/>
        </w:rPr>
        <w:t>/2024, que lhe deu causa, exigindo-se, para a sua execução, rigorosa obediência ao instrumento convocatório</w:t>
      </w:r>
      <w:r w:rsidRPr="00116F08">
        <w:rPr>
          <w:rFonts w:ascii="Arial" w:hAnsi="Arial" w:cs="Arial"/>
          <w:sz w:val="22"/>
          <w:szCs w:val="22"/>
        </w:rPr>
        <w:t>.</w:t>
      </w:r>
    </w:p>
    <w:p w:rsidR="008946B1" w:rsidRPr="00116F08" w:rsidRDefault="008946B1" w:rsidP="008946B1">
      <w:pPr>
        <w:spacing w:before="240"/>
        <w:rPr>
          <w:rFonts w:ascii="Arial" w:hAnsi="Arial" w:cs="Arial"/>
          <w:color w:val="000000"/>
          <w:sz w:val="22"/>
          <w:szCs w:val="22"/>
        </w:rPr>
      </w:pPr>
      <w:r w:rsidRPr="00116F08">
        <w:rPr>
          <w:rFonts w:ascii="Arial" w:hAnsi="Arial" w:cs="Arial"/>
          <w:b/>
          <w:bCs/>
          <w:color w:val="000000"/>
          <w:sz w:val="22"/>
          <w:szCs w:val="22"/>
        </w:rPr>
        <w:t xml:space="preserve">CLÁUSULA DÉCIMA QUINTA – DA PUBLICAÇÃO: </w:t>
      </w:r>
    </w:p>
    <w:p w:rsidR="008946B1" w:rsidRPr="00116F08" w:rsidRDefault="008946B1" w:rsidP="008946B1">
      <w:pPr>
        <w:spacing w:before="240"/>
        <w:rPr>
          <w:rFonts w:ascii="Arial" w:hAnsi="Arial" w:cs="Arial"/>
          <w:color w:val="000000"/>
          <w:sz w:val="22"/>
          <w:szCs w:val="22"/>
        </w:rPr>
      </w:pPr>
      <w:r w:rsidRPr="00116F08">
        <w:rPr>
          <w:rFonts w:ascii="Arial" w:hAnsi="Arial" w:cs="Arial"/>
          <w:color w:val="000000"/>
          <w:sz w:val="22"/>
          <w:szCs w:val="22"/>
        </w:rPr>
        <w:t xml:space="preserve">O extrato deste Contrato será publicado no “Diário Oficial dos Municípios do Espírito Santo” da Associação dos Municípios do Espírito Santo. </w:t>
      </w:r>
    </w:p>
    <w:p w:rsidR="008946B1" w:rsidRPr="00116F08" w:rsidRDefault="008946B1" w:rsidP="008946B1">
      <w:pPr>
        <w:spacing w:before="240"/>
        <w:rPr>
          <w:rFonts w:ascii="Arial" w:hAnsi="Arial" w:cs="Arial"/>
          <w:b/>
          <w:bCs/>
          <w:color w:val="000000"/>
          <w:sz w:val="22"/>
          <w:szCs w:val="22"/>
        </w:rPr>
      </w:pPr>
      <w:r w:rsidRPr="00116F08">
        <w:rPr>
          <w:rFonts w:ascii="Arial" w:hAnsi="Arial" w:cs="Arial"/>
          <w:b/>
          <w:bCs/>
          <w:color w:val="000000"/>
          <w:sz w:val="22"/>
          <w:szCs w:val="22"/>
        </w:rPr>
        <w:t xml:space="preserve">CLÁUSULA DÉCIMA SEXTA – DO FORO: </w:t>
      </w:r>
    </w:p>
    <w:p w:rsidR="008946B1" w:rsidRPr="00116F08" w:rsidRDefault="008946B1" w:rsidP="008946B1">
      <w:pPr>
        <w:spacing w:before="240"/>
        <w:rPr>
          <w:rFonts w:ascii="Arial" w:hAnsi="Arial" w:cs="Arial"/>
          <w:color w:val="000000"/>
          <w:sz w:val="22"/>
          <w:szCs w:val="22"/>
        </w:rPr>
      </w:pPr>
      <w:r w:rsidRPr="00116F08">
        <w:rPr>
          <w:rFonts w:ascii="Arial" w:hAnsi="Arial" w:cs="Arial"/>
          <w:color w:val="000000"/>
          <w:sz w:val="22"/>
          <w:szCs w:val="22"/>
        </w:rPr>
        <w:t xml:space="preserve">As partes elegem o foro da Comarca de Rio Bananal, Estado do Espírito Santo, para dirimir eventuais conflitos de interesses decorrentes do presente Contrato, valendo esta cláusula como renúncia expressa a qualquer outro foro, por mais privilegiado que seja ou venha a ser. </w:t>
      </w:r>
    </w:p>
    <w:p w:rsidR="008946B1" w:rsidRPr="00AE7D96" w:rsidRDefault="008946B1" w:rsidP="008946B1">
      <w:pPr>
        <w:spacing w:before="240"/>
        <w:rPr>
          <w:rFonts w:ascii="Arial" w:hAnsi="Arial" w:cs="Arial"/>
          <w:color w:val="000000"/>
          <w:sz w:val="22"/>
          <w:szCs w:val="22"/>
        </w:rPr>
      </w:pPr>
      <w:r w:rsidRPr="00116F08">
        <w:rPr>
          <w:rFonts w:ascii="Arial" w:hAnsi="Arial" w:cs="Arial"/>
          <w:color w:val="000000"/>
          <w:sz w:val="22"/>
          <w:szCs w:val="22"/>
        </w:rPr>
        <w:t xml:space="preserve">E, por estarem de inteiro e comum acordo, as partes assinam o presente Contrato </w:t>
      </w:r>
      <w:r w:rsidR="00661419" w:rsidRPr="00661419">
        <w:rPr>
          <w:rFonts w:ascii="Arial" w:hAnsi="Arial" w:cs="Arial"/>
          <w:sz w:val="22"/>
          <w:szCs w:val="22"/>
        </w:rPr>
        <w:t>em 03 (três) vias</w:t>
      </w:r>
      <w:r w:rsidR="00661419">
        <w:rPr>
          <w:rFonts w:ascii="Arial" w:hAnsi="Arial" w:cs="Arial"/>
          <w:sz w:val="22"/>
          <w:szCs w:val="22"/>
        </w:rPr>
        <w:t xml:space="preserve"> de</w:t>
      </w:r>
      <w:r w:rsidR="00661419">
        <w:t xml:space="preserve"> </w:t>
      </w:r>
      <w:r w:rsidR="00661419">
        <w:rPr>
          <w:rFonts w:ascii="Arial" w:hAnsi="Arial" w:cs="Arial"/>
          <w:color w:val="000000"/>
          <w:sz w:val="22"/>
          <w:szCs w:val="22"/>
        </w:rPr>
        <w:t>igual teor e forma</w:t>
      </w:r>
      <w:r w:rsidR="00AE7D96">
        <w:rPr>
          <w:rFonts w:ascii="Arial" w:hAnsi="Arial" w:cs="Arial"/>
          <w:color w:val="000000"/>
          <w:sz w:val="22"/>
          <w:szCs w:val="22"/>
        </w:rPr>
        <w:t xml:space="preserve">, </w:t>
      </w:r>
      <w:r w:rsidR="00AE7D96" w:rsidRPr="00AE7D96">
        <w:rPr>
          <w:rFonts w:ascii="Arial" w:hAnsi="Arial" w:cs="Arial"/>
          <w:sz w:val="22"/>
          <w:szCs w:val="22"/>
        </w:rPr>
        <w:t>junt</w:t>
      </w:r>
      <w:r w:rsidR="00AE7D96">
        <w:rPr>
          <w:rFonts w:ascii="Arial" w:hAnsi="Arial" w:cs="Arial"/>
          <w:sz w:val="22"/>
          <w:szCs w:val="22"/>
        </w:rPr>
        <w:t>amente com 2 (duas) testemunhas.</w:t>
      </w:r>
    </w:p>
    <w:p w:rsidR="008946B1" w:rsidRPr="00AE7D96" w:rsidRDefault="008946B1" w:rsidP="008946B1">
      <w:pPr>
        <w:rPr>
          <w:rFonts w:ascii="Arial" w:hAnsi="Arial" w:cs="Arial"/>
          <w:color w:val="000000"/>
          <w:sz w:val="22"/>
          <w:szCs w:val="22"/>
        </w:rPr>
      </w:pPr>
    </w:p>
    <w:p w:rsidR="008946B1" w:rsidRPr="00116F08" w:rsidRDefault="008946B1" w:rsidP="008946B1">
      <w:pPr>
        <w:jc w:val="right"/>
        <w:rPr>
          <w:rFonts w:ascii="Arial" w:hAnsi="Arial" w:cs="Arial"/>
          <w:color w:val="000000"/>
          <w:sz w:val="22"/>
          <w:szCs w:val="22"/>
        </w:rPr>
      </w:pPr>
      <w:r w:rsidRPr="00116F08">
        <w:rPr>
          <w:rFonts w:ascii="Arial" w:hAnsi="Arial" w:cs="Arial"/>
          <w:color w:val="000000"/>
          <w:sz w:val="22"/>
          <w:szCs w:val="22"/>
        </w:rPr>
        <w:t xml:space="preserve">Rio Bananal/ES, _____ de ___________ de 2024. </w:t>
      </w:r>
    </w:p>
    <w:p w:rsidR="008946B1" w:rsidRPr="00116F08" w:rsidRDefault="008946B1" w:rsidP="008946B1">
      <w:pPr>
        <w:ind w:firstLine="1134"/>
        <w:rPr>
          <w:rFonts w:ascii="Calibri" w:hAnsi="Calibri"/>
          <w:sz w:val="22"/>
          <w:szCs w:val="22"/>
        </w:rPr>
      </w:pPr>
    </w:p>
    <w:p w:rsidR="008946B1" w:rsidRPr="00116F08" w:rsidRDefault="008946B1" w:rsidP="008946B1">
      <w:pPr>
        <w:ind w:firstLine="1134"/>
        <w:rPr>
          <w:rFonts w:ascii="Calibri" w:hAnsi="Calibri"/>
          <w:sz w:val="22"/>
          <w:szCs w:val="22"/>
        </w:rPr>
      </w:pPr>
    </w:p>
    <w:p w:rsidR="008946B1" w:rsidRPr="00007F89" w:rsidRDefault="003E6C93" w:rsidP="008946B1">
      <w:pPr>
        <w:jc w:val="center"/>
        <w:rPr>
          <w:rFonts w:ascii="Arial" w:hAnsi="Arial" w:cs="Arial"/>
          <w:bCs/>
          <w:sz w:val="22"/>
          <w:szCs w:val="22"/>
        </w:rPr>
      </w:pPr>
      <w:r>
        <w:rPr>
          <w:rFonts w:ascii="Arial" w:hAnsi="Arial" w:cs="Arial"/>
          <w:bCs/>
          <w:sz w:val="22"/>
          <w:szCs w:val="22"/>
        </w:rPr>
        <w:t>_________________</w:t>
      </w:r>
      <w:r w:rsidR="008946B1" w:rsidRPr="00007F89">
        <w:rPr>
          <w:rFonts w:ascii="Arial" w:hAnsi="Arial" w:cs="Arial"/>
          <w:bCs/>
          <w:sz w:val="22"/>
          <w:szCs w:val="22"/>
        </w:rPr>
        <w:t>_______________________________________</w:t>
      </w:r>
    </w:p>
    <w:p w:rsidR="008946B1" w:rsidRPr="00007F89" w:rsidRDefault="008946B1" w:rsidP="008946B1">
      <w:pPr>
        <w:pStyle w:val="Ttulo1"/>
        <w:rPr>
          <w:rFonts w:cs="Arial"/>
          <w:spacing w:val="-6"/>
          <w:sz w:val="22"/>
          <w:szCs w:val="22"/>
          <w:lang w:val="pt-BR"/>
        </w:rPr>
      </w:pPr>
      <w:r w:rsidRPr="00007F89">
        <w:rPr>
          <w:rFonts w:cs="Arial"/>
          <w:spacing w:val="-6"/>
          <w:sz w:val="22"/>
          <w:szCs w:val="22"/>
          <w:lang w:val="pt-BR"/>
        </w:rPr>
        <w:t>Serviço Autônomo de Água e Esgoto de RIO BANANAL-ES</w:t>
      </w:r>
    </w:p>
    <w:p w:rsidR="008946B1" w:rsidRPr="00007F89" w:rsidRDefault="008946B1" w:rsidP="008946B1">
      <w:pPr>
        <w:jc w:val="center"/>
        <w:rPr>
          <w:rFonts w:ascii="Arial" w:hAnsi="Arial" w:cs="Arial"/>
          <w:bCs/>
          <w:sz w:val="22"/>
          <w:szCs w:val="22"/>
        </w:rPr>
      </w:pPr>
      <w:r w:rsidRPr="00007F89">
        <w:rPr>
          <w:rFonts w:ascii="Arial" w:hAnsi="Arial" w:cs="Arial"/>
          <w:bCs/>
          <w:sz w:val="22"/>
          <w:szCs w:val="22"/>
        </w:rPr>
        <w:t>Diretor</w:t>
      </w:r>
      <w:r w:rsidR="001E0C2B" w:rsidRPr="00007F89">
        <w:rPr>
          <w:rFonts w:ascii="Arial" w:hAnsi="Arial" w:cs="Arial"/>
          <w:bCs/>
          <w:sz w:val="22"/>
          <w:szCs w:val="22"/>
        </w:rPr>
        <w:t>(</w:t>
      </w:r>
      <w:r w:rsidRPr="00007F89">
        <w:rPr>
          <w:rFonts w:ascii="Arial" w:hAnsi="Arial" w:cs="Arial"/>
          <w:bCs/>
          <w:sz w:val="22"/>
          <w:szCs w:val="22"/>
        </w:rPr>
        <w:t>a</w:t>
      </w:r>
      <w:r w:rsidR="001E0C2B" w:rsidRPr="00007F89">
        <w:rPr>
          <w:rFonts w:ascii="Arial" w:hAnsi="Arial" w:cs="Arial"/>
          <w:bCs/>
          <w:sz w:val="22"/>
          <w:szCs w:val="22"/>
        </w:rPr>
        <w:t>)</w:t>
      </w:r>
      <w:r w:rsidRPr="00007F89">
        <w:rPr>
          <w:rFonts w:ascii="Arial" w:hAnsi="Arial" w:cs="Arial"/>
          <w:bCs/>
          <w:sz w:val="22"/>
          <w:szCs w:val="22"/>
        </w:rPr>
        <w:t xml:space="preserve"> do SAAE</w:t>
      </w:r>
    </w:p>
    <w:p w:rsidR="008946B1" w:rsidRPr="00007F89" w:rsidRDefault="008946B1" w:rsidP="008946B1">
      <w:pPr>
        <w:jc w:val="center"/>
        <w:rPr>
          <w:rFonts w:ascii="Arial" w:hAnsi="Arial" w:cs="Arial"/>
          <w:bCs/>
          <w:sz w:val="22"/>
          <w:szCs w:val="22"/>
        </w:rPr>
      </w:pPr>
      <w:r w:rsidRPr="00007F89">
        <w:rPr>
          <w:rFonts w:ascii="Arial" w:hAnsi="Arial" w:cs="Arial"/>
          <w:bCs/>
          <w:sz w:val="22"/>
          <w:szCs w:val="22"/>
        </w:rPr>
        <w:t>(Contratante)</w:t>
      </w:r>
    </w:p>
    <w:p w:rsidR="008946B1" w:rsidRPr="00007F89" w:rsidRDefault="008946B1" w:rsidP="008946B1">
      <w:pPr>
        <w:jc w:val="center"/>
        <w:rPr>
          <w:rFonts w:ascii="Arial" w:hAnsi="Arial" w:cs="Arial"/>
          <w:bCs/>
          <w:sz w:val="22"/>
          <w:szCs w:val="22"/>
        </w:rPr>
      </w:pPr>
    </w:p>
    <w:p w:rsidR="008946B1" w:rsidRPr="00007F89" w:rsidRDefault="008946B1" w:rsidP="008946B1">
      <w:pPr>
        <w:jc w:val="center"/>
        <w:rPr>
          <w:rFonts w:ascii="Arial" w:hAnsi="Arial" w:cs="Arial"/>
          <w:sz w:val="22"/>
          <w:szCs w:val="22"/>
        </w:rPr>
      </w:pPr>
    </w:p>
    <w:p w:rsidR="008946B1" w:rsidRPr="00007F89" w:rsidRDefault="003E6C93" w:rsidP="008946B1">
      <w:pPr>
        <w:jc w:val="center"/>
        <w:rPr>
          <w:rFonts w:ascii="Arial" w:hAnsi="Arial" w:cs="Arial"/>
          <w:bCs/>
          <w:sz w:val="22"/>
          <w:szCs w:val="22"/>
        </w:rPr>
      </w:pPr>
      <w:r>
        <w:rPr>
          <w:rFonts w:ascii="Arial" w:hAnsi="Arial" w:cs="Arial"/>
          <w:bCs/>
          <w:sz w:val="22"/>
          <w:szCs w:val="22"/>
        </w:rPr>
        <w:t>____________________</w:t>
      </w:r>
      <w:r w:rsidR="008946B1" w:rsidRPr="00007F89">
        <w:rPr>
          <w:rFonts w:ascii="Arial" w:hAnsi="Arial" w:cs="Arial"/>
          <w:bCs/>
          <w:sz w:val="22"/>
          <w:szCs w:val="22"/>
        </w:rPr>
        <w:t>_____________________________________</w:t>
      </w:r>
    </w:p>
    <w:p w:rsidR="008946B1" w:rsidRPr="00007F89" w:rsidRDefault="008946B1" w:rsidP="008946B1">
      <w:pPr>
        <w:pStyle w:val="Ttulo1"/>
        <w:rPr>
          <w:rFonts w:cs="Arial"/>
          <w:spacing w:val="-6"/>
          <w:sz w:val="22"/>
          <w:szCs w:val="22"/>
          <w:highlight w:val="green"/>
          <w:lang w:val="pt-BR"/>
        </w:rPr>
      </w:pPr>
      <w:r w:rsidRPr="00007F89">
        <w:rPr>
          <w:rFonts w:cs="Arial"/>
          <w:spacing w:val="-6"/>
          <w:sz w:val="22"/>
          <w:szCs w:val="22"/>
          <w:lang w:val="pt-BR"/>
        </w:rPr>
        <w:t>Nome da empresa vencedora</w:t>
      </w:r>
    </w:p>
    <w:p w:rsidR="008946B1" w:rsidRPr="00007F89" w:rsidRDefault="008946B1" w:rsidP="008946B1">
      <w:pPr>
        <w:pStyle w:val="Ttulo1"/>
        <w:rPr>
          <w:rFonts w:cs="Arial"/>
          <w:spacing w:val="-6"/>
          <w:sz w:val="22"/>
          <w:szCs w:val="22"/>
          <w:lang w:val="pt-BR"/>
        </w:rPr>
      </w:pPr>
      <w:r w:rsidRPr="00007F89">
        <w:rPr>
          <w:rFonts w:cs="Arial"/>
          <w:spacing w:val="-6"/>
          <w:sz w:val="22"/>
          <w:szCs w:val="22"/>
          <w:lang w:val="pt-BR"/>
        </w:rPr>
        <w:t>Nome do Representante Legal</w:t>
      </w:r>
    </w:p>
    <w:p w:rsidR="008946B1" w:rsidRPr="00007F89" w:rsidRDefault="008946B1" w:rsidP="008946B1">
      <w:pPr>
        <w:jc w:val="center"/>
        <w:rPr>
          <w:rFonts w:ascii="Arial" w:hAnsi="Arial" w:cs="Arial"/>
          <w:sz w:val="22"/>
          <w:szCs w:val="22"/>
        </w:rPr>
      </w:pPr>
      <w:r w:rsidRPr="00007F89">
        <w:rPr>
          <w:rFonts w:ascii="Arial" w:hAnsi="Arial" w:cs="Arial"/>
          <w:sz w:val="22"/>
          <w:szCs w:val="22"/>
        </w:rPr>
        <w:t>Cargo</w:t>
      </w:r>
    </w:p>
    <w:p w:rsidR="008946B1" w:rsidRPr="00007F89" w:rsidRDefault="008946B1" w:rsidP="008946B1">
      <w:pPr>
        <w:jc w:val="center"/>
        <w:rPr>
          <w:rFonts w:ascii="Arial" w:hAnsi="Arial" w:cs="Arial"/>
          <w:sz w:val="22"/>
          <w:szCs w:val="22"/>
        </w:rPr>
      </w:pPr>
      <w:r w:rsidRPr="00007F89">
        <w:rPr>
          <w:rFonts w:ascii="Arial" w:hAnsi="Arial" w:cs="Arial"/>
          <w:sz w:val="22"/>
          <w:szCs w:val="22"/>
        </w:rPr>
        <w:t>(Contratado)</w:t>
      </w:r>
    </w:p>
    <w:p w:rsidR="008946B1" w:rsidRPr="00116F08" w:rsidRDefault="008946B1" w:rsidP="008946B1">
      <w:pPr>
        <w:jc w:val="center"/>
        <w:rPr>
          <w:rFonts w:ascii="Calibri" w:hAnsi="Calibri"/>
          <w:sz w:val="22"/>
          <w:szCs w:val="22"/>
        </w:rPr>
      </w:pPr>
    </w:p>
    <w:p w:rsidR="008946B1" w:rsidRPr="00007F89" w:rsidRDefault="008946B1" w:rsidP="008946B1">
      <w:pPr>
        <w:pStyle w:val="Ttulo2"/>
        <w:jc w:val="left"/>
        <w:rPr>
          <w:rFonts w:cs="Arial"/>
          <w:b/>
          <w:bCs/>
          <w:sz w:val="22"/>
          <w:szCs w:val="22"/>
        </w:rPr>
      </w:pPr>
      <w:r w:rsidRPr="00007F89">
        <w:rPr>
          <w:rFonts w:cs="Arial"/>
          <w:b/>
          <w:bCs/>
          <w:sz w:val="22"/>
          <w:szCs w:val="22"/>
        </w:rPr>
        <w:lastRenderedPageBreak/>
        <w:t>TESTEMUNHAS:</w:t>
      </w:r>
    </w:p>
    <w:p w:rsidR="008946B1" w:rsidRPr="00007F89" w:rsidRDefault="008946B1" w:rsidP="008946B1">
      <w:pPr>
        <w:rPr>
          <w:rFonts w:ascii="Arial" w:hAnsi="Arial" w:cs="Arial"/>
          <w:sz w:val="22"/>
          <w:szCs w:val="22"/>
        </w:rPr>
      </w:pPr>
    </w:p>
    <w:p w:rsidR="008946B1" w:rsidRPr="00007F89" w:rsidRDefault="008946B1" w:rsidP="008946B1">
      <w:pPr>
        <w:pStyle w:val="Ttulo3"/>
        <w:rPr>
          <w:rFonts w:ascii="Arial" w:hAnsi="Arial" w:cs="Arial"/>
          <w:sz w:val="22"/>
          <w:szCs w:val="22"/>
        </w:rPr>
      </w:pPr>
      <w:r w:rsidRPr="00007F89">
        <w:rPr>
          <w:rFonts w:ascii="Arial" w:hAnsi="Arial" w:cs="Arial"/>
          <w:sz w:val="22"/>
          <w:szCs w:val="22"/>
        </w:rPr>
        <w:t>Nome: _______</w:t>
      </w:r>
      <w:r w:rsidR="00007F89">
        <w:rPr>
          <w:rFonts w:ascii="Arial" w:hAnsi="Arial" w:cs="Arial"/>
          <w:sz w:val="22"/>
          <w:szCs w:val="22"/>
          <w:lang w:val="pt-BR"/>
        </w:rPr>
        <w:t>___</w:t>
      </w:r>
      <w:r w:rsidRPr="00007F89">
        <w:rPr>
          <w:rFonts w:ascii="Arial" w:hAnsi="Arial" w:cs="Arial"/>
          <w:sz w:val="22"/>
          <w:szCs w:val="22"/>
        </w:rPr>
        <w:t>____________</w:t>
      </w:r>
      <w:r w:rsidR="00007F89">
        <w:rPr>
          <w:rFonts w:ascii="Arial" w:hAnsi="Arial" w:cs="Arial"/>
          <w:sz w:val="22"/>
          <w:szCs w:val="22"/>
        </w:rPr>
        <w:t>__________________________</w:t>
      </w:r>
      <w:r w:rsidRPr="00007F89">
        <w:rPr>
          <w:rFonts w:ascii="Arial" w:hAnsi="Arial" w:cs="Arial"/>
          <w:sz w:val="22"/>
          <w:szCs w:val="22"/>
        </w:rPr>
        <w:t>___</w:t>
      </w:r>
      <w:r w:rsidR="00116F08" w:rsidRPr="00007F89">
        <w:rPr>
          <w:rFonts w:ascii="Arial" w:hAnsi="Arial" w:cs="Arial"/>
          <w:sz w:val="22"/>
          <w:szCs w:val="22"/>
          <w:lang w:val="pt-BR"/>
        </w:rPr>
        <w:t>__</w:t>
      </w:r>
      <w:r w:rsidRPr="00007F89">
        <w:rPr>
          <w:rFonts w:ascii="Arial" w:hAnsi="Arial" w:cs="Arial"/>
          <w:sz w:val="22"/>
          <w:szCs w:val="22"/>
        </w:rPr>
        <w:t>_________</w:t>
      </w:r>
    </w:p>
    <w:p w:rsidR="008946B1" w:rsidRPr="00007F89" w:rsidRDefault="008946B1" w:rsidP="008946B1">
      <w:pPr>
        <w:rPr>
          <w:rFonts w:ascii="Arial" w:hAnsi="Arial" w:cs="Arial"/>
          <w:sz w:val="22"/>
          <w:szCs w:val="22"/>
        </w:rPr>
      </w:pPr>
    </w:p>
    <w:p w:rsidR="008946B1" w:rsidRPr="00007F89" w:rsidRDefault="00007F89" w:rsidP="008946B1">
      <w:pPr>
        <w:rPr>
          <w:rFonts w:ascii="Arial" w:hAnsi="Arial" w:cs="Arial"/>
          <w:sz w:val="22"/>
          <w:szCs w:val="22"/>
        </w:rPr>
      </w:pPr>
      <w:r>
        <w:rPr>
          <w:rFonts w:ascii="Arial" w:hAnsi="Arial" w:cs="Arial"/>
          <w:sz w:val="22"/>
          <w:szCs w:val="22"/>
        </w:rPr>
        <w:t>RG: ________</w:t>
      </w:r>
      <w:r w:rsidR="008946B1" w:rsidRPr="00007F89">
        <w:rPr>
          <w:rFonts w:ascii="Arial" w:hAnsi="Arial" w:cs="Arial"/>
          <w:sz w:val="22"/>
          <w:szCs w:val="22"/>
        </w:rPr>
        <w:t>_________________</w:t>
      </w:r>
      <w:r w:rsidR="008946B1" w:rsidRPr="00007F89">
        <w:rPr>
          <w:rFonts w:ascii="Arial" w:hAnsi="Arial" w:cs="Arial"/>
          <w:sz w:val="22"/>
          <w:szCs w:val="22"/>
        </w:rPr>
        <w:tab/>
        <w:t xml:space="preserve">      Assinatura: ___________________________</w:t>
      </w:r>
    </w:p>
    <w:p w:rsidR="008946B1" w:rsidRPr="00007F89" w:rsidRDefault="008946B1" w:rsidP="008946B1">
      <w:pPr>
        <w:rPr>
          <w:rFonts w:ascii="Arial" w:hAnsi="Arial" w:cs="Arial"/>
          <w:sz w:val="22"/>
          <w:szCs w:val="22"/>
        </w:rPr>
      </w:pPr>
    </w:p>
    <w:p w:rsidR="008946B1" w:rsidRPr="00007F89" w:rsidRDefault="008946B1" w:rsidP="008946B1">
      <w:pPr>
        <w:pStyle w:val="Ttulo3"/>
        <w:rPr>
          <w:rFonts w:ascii="Arial" w:hAnsi="Arial" w:cs="Arial"/>
          <w:sz w:val="22"/>
          <w:szCs w:val="22"/>
          <w:lang w:val="pt-BR"/>
        </w:rPr>
      </w:pPr>
    </w:p>
    <w:p w:rsidR="008946B1" w:rsidRPr="00007F89" w:rsidRDefault="00007F89" w:rsidP="008946B1">
      <w:pPr>
        <w:pStyle w:val="Ttulo3"/>
        <w:rPr>
          <w:rFonts w:ascii="Arial" w:hAnsi="Arial" w:cs="Arial"/>
          <w:sz w:val="22"/>
          <w:szCs w:val="22"/>
        </w:rPr>
      </w:pPr>
      <w:r>
        <w:rPr>
          <w:rFonts w:ascii="Arial" w:hAnsi="Arial" w:cs="Arial"/>
          <w:sz w:val="22"/>
          <w:szCs w:val="22"/>
        </w:rPr>
        <w:t>Nome: _____________</w:t>
      </w:r>
      <w:r w:rsidR="008946B1" w:rsidRPr="00007F89">
        <w:rPr>
          <w:rFonts w:ascii="Arial" w:hAnsi="Arial" w:cs="Arial"/>
          <w:sz w:val="22"/>
          <w:szCs w:val="22"/>
        </w:rPr>
        <w:t>___________________________</w:t>
      </w:r>
      <w:r w:rsidR="00116F08" w:rsidRPr="00007F89">
        <w:rPr>
          <w:rFonts w:ascii="Arial" w:hAnsi="Arial" w:cs="Arial"/>
          <w:sz w:val="22"/>
          <w:szCs w:val="22"/>
          <w:lang w:val="pt-BR"/>
        </w:rPr>
        <w:t>___</w:t>
      </w:r>
      <w:r w:rsidR="008946B1" w:rsidRPr="00007F89">
        <w:rPr>
          <w:rFonts w:ascii="Arial" w:hAnsi="Arial" w:cs="Arial"/>
          <w:sz w:val="22"/>
          <w:szCs w:val="22"/>
        </w:rPr>
        <w:t>____________________</w:t>
      </w:r>
    </w:p>
    <w:p w:rsidR="008946B1" w:rsidRPr="00007F89" w:rsidRDefault="008946B1" w:rsidP="008946B1">
      <w:pPr>
        <w:rPr>
          <w:rFonts w:ascii="Arial" w:hAnsi="Arial" w:cs="Arial"/>
          <w:sz w:val="22"/>
          <w:szCs w:val="22"/>
        </w:rPr>
      </w:pPr>
    </w:p>
    <w:p w:rsidR="008946B1" w:rsidRDefault="00007F89" w:rsidP="008946B1">
      <w:pPr>
        <w:rPr>
          <w:rFonts w:ascii="Arial" w:hAnsi="Arial" w:cs="Arial"/>
          <w:sz w:val="22"/>
          <w:szCs w:val="22"/>
        </w:rPr>
      </w:pPr>
      <w:r>
        <w:rPr>
          <w:rFonts w:ascii="Arial" w:hAnsi="Arial" w:cs="Arial"/>
          <w:sz w:val="22"/>
          <w:szCs w:val="22"/>
        </w:rPr>
        <w:t>RG: ________</w:t>
      </w:r>
      <w:r w:rsidR="008946B1" w:rsidRPr="00007F89">
        <w:rPr>
          <w:rFonts w:ascii="Arial" w:hAnsi="Arial" w:cs="Arial"/>
          <w:sz w:val="22"/>
          <w:szCs w:val="22"/>
        </w:rPr>
        <w:t>_________________</w:t>
      </w:r>
      <w:r w:rsidR="008946B1" w:rsidRPr="00007F89">
        <w:rPr>
          <w:rFonts w:ascii="Arial" w:hAnsi="Arial" w:cs="Arial"/>
          <w:sz w:val="22"/>
          <w:szCs w:val="22"/>
        </w:rPr>
        <w:tab/>
        <w:t xml:space="preserve">      Assinatura: ___________________________</w:t>
      </w:r>
    </w:p>
    <w:p w:rsidR="00447F90" w:rsidRDefault="00447F90" w:rsidP="008946B1">
      <w:pPr>
        <w:rPr>
          <w:rFonts w:ascii="Arial" w:hAnsi="Arial" w:cs="Arial"/>
          <w:sz w:val="22"/>
          <w:szCs w:val="22"/>
        </w:rPr>
      </w:pPr>
    </w:p>
    <w:p w:rsidR="00447F90" w:rsidRDefault="00447F90"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6A2E98" w:rsidRDefault="006A2E98"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5A0F1B">
      <w:pPr>
        <w:spacing w:before="240"/>
        <w:jc w:val="center"/>
        <w:rPr>
          <w:rFonts w:ascii="Arial" w:eastAsiaTheme="minorHAnsi" w:hAnsi="Arial" w:cs="Arial"/>
          <w:b/>
          <w:bCs/>
          <w:color w:val="000000"/>
          <w:sz w:val="23"/>
          <w:szCs w:val="23"/>
          <w:lang w:eastAsia="en-US"/>
        </w:rPr>
      </w:pPr>
      <w:r w:rsidRPr="005A0F1B">
        <w:rPr>
          <w:rFonts w:ascii="Arial" w:eastAsiaTheme="minorHAnsi" w:hAnsi="Arial" w:cs="Arial"/>
          <w:b/>
          <w:sz w:val="22"/>
          <w:szCs w:val="22"/>
          <w:lang w:eastAsia="en-US"/>
        </w:rPr>
        <w:t>ANEXO V –</w:t>
      </w:r>
      <w:r w:rsidRPr="00DA7798">
        <w:rPr>
          <w:rFonts w:ascii="Arial" w:eastAsiaTheme="minorHAnsi" w:hAnsi="Arial" w:cs="Arial"/>
          <w:sz w:val="22"/>
          <w:szCs w:val="22"/>
          <w:lang w:eastAsia="en-US"/>
        </w:rPr>
        <w:t xml:space="preserve"> </w:t>
      </w:r>
      <w:r w:rsidRPr="005A0F1B">
        <w:rPr>
          <w:rFonts w:ascii="Arial" w:eastAsiaTheme="minorHAnsi" w:hAnsi="Arial" w:cs="Arial"/>
          <w:b/>
          <w:bCs/>
          <w:color w:val="000000"/>
          <w:sz w:val="23"/>
          <w:szCs w:val="23"/>
          <w:lang w:eastAsia="en-US"/>
        </w:rPr>
        <w:t>DECLARAÇÃ</w:t>
      </w:r>
      <w:r>
        <w:rPr>
          <w:rFonts w:ascii="Arial" w:eastAsiaTheme="minorHAnsi" w:hAnsi="Arial" w:cs="Arial"/>
          <w:b/>
          <w:bCs/>
          <w:color w:val="000000"/>
          <w:sz w:val="23"/>
          <w:szCs w:val="23"/>
          <w:lang w:eastAsia="en-US"/>
        </w:rPr>
        <w:t>O CONJUNTA</w:t>
      </w:r>
    </w:p>
    <w:p w:rsidR="005A0F1B" w:rsidRPr="005A0F1B" w:rsidRDefault="005A0F1B" w:rsidP="005A0F1B">
      <w:pPr>
        <w:spacing w:before="240"/>
        <w:jc w:val="center"/>
        <w:rPr>
          <w:rFonts w:ascii="Arial" w:eastAsiaTheme="minorHAnsi" w:hAnsi="Arial" w:cs="Arial"/>
          <w:color w:val="000000"/>
          <w:sz w:val="23"/>
          <w:szCs w:val="23"/>
          <w:lang w:eastAsia="en-US"/>
        </w:rPr>
      </w:pP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b/>
          <w:bCs/>
          <w:color w:val="000000"/>
          <w:sz w:val="23"/>
          <w:szCs w:val="23"/>
          <w:lang w:eastAsia="en-US"/>
        </w:rPr>
        <w:t xml:space="preserve">Ao </w:t>
      </w:r>
      <w:r w:rsidR="00105268">
        <w:rPr>
          <w:rFonts w:ascii="Arial" w:eastAsiaTheme="minorHAnsi" w:hAnsi="Arial" w:cs="Arial"/>
          <w:b/>
          <w:bCs/>
          <w:color w:val="000000"/>
          <w:sz w:val="23"/>
          <w:szCs w:val="23"/>
          <w:lang w:eastAsia="en-US"/>
        </w:rPr>
        <w:t xml:space="preserve">Agente de </w:t>
      </w:r>
      <w:r>
        <w:rPr>
          <w:rFonts w:ascii="Arial" w:eastAsiaTheme="minorHAnsi" w:hAnsi="Arial" w:cs="Arial"/>
          <w:b/>
          <w:bCs/>
          <w:color w:val="000000"/>
          <w:sz w:val="23"/>
          <w:szCs w:val="23"/>
          <w:lang w:eastAsia="en-US"/>
        </w:rPr>
        <w:t>Contratação</w:t>
      </w:r>
      <w:r w:rsidRPr="005A0F1B">
        <w:rPr>
          <w:rFonts w:ascii="Arial" w:eastAsiaTheme="minorHAnsi" w:hAnsi="Arial" w:cs="Arial"/>
          <w:b/>
          <w:bCs/>
          <w:color w:val="000000"/>
          <w:sz w:val="23"/>
          <w:szCs w:val="23"/>
          <w:lang w:eastAsia="en-US"/>
        </w:rPr>
        <w:t xml:space="preserve"> do SAAE - SERVIÇO AUTÔNOMO DE ÁGUA E ESGOTO DE RIO BANANAL/ES.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Pr>
          <w:rFonts w:ascii="Arial" w:eastAsiaTheme="minorHAnsi" w:hAnsi="Arial" w:cs="Arial"/>
          <w:b/>
          <w:bCs/>
          <w:color w:val="000000"/>
          <w:sz w:val="23"/>
          <w:szCs w:val="23"/>
          <w:lang w:eastAsia="en-US"/>
        </w:rPr>
        <w:t>DL N° _</w:t>
      </w:r>
      <w:r w:rsidR="00B81736">
        <w:rPr>
          <w:rFonts w:ascii="Arial" w:eastAsiaTheme="minorHAnsi" w:hAnsi="Arial" w:cs="Arial"/>
          <w:b/>
          <w:bCs/>
          <w:color w:val="000000"/>
          <w:sz w:val="23"/>
          <w:szCs w:val="23"/>
          <w:lang w:eastAsia="en-US"/>
        </w:rPr>
        <w:t>__</w:t>
      </w:r>
      <w:r>
        <w:rPr>
          <w:rFonts w:ascii="Arial" w:eastAsiaTheme="minorHAnsi" w:hAnsi="Arial" w:cs="Arial"/>
          <w:b/>
          <w:bCs/>
          <w:color w:val="000000"/>
          <w:sz w:val="23"/>
          <w:szCs w:val="23"/>
          <w:lang w:eastAsia="en-US"/>
        </w:rPr>
        <w:t>_</w:t>
      </w:r>
      <w:r w:rsidRPr="005A0F1B">
        <w:rPr>
          <w:rFonts w:ascii="Arial" w:eastAsiaTheme="minorHAnsi" w:hAnsi="Arial" w:cs="Arial"/>
          <w:b/>
          <w:bCs/>
          <w:color w:val="000000"/>
          <w:sz w:val="23"/>
          <w:szCs w:val="23"/>
          <w:lang w:eastAsia="en-US"/>
        </w:rPr>
        <w:t xml:space="preserve">/2024. Processo N° </w:t>
      </w:r>
      <w:r>
        <w:rPr>
          <w:rFonts w:ascii="Arial" w:eastAsiaTheme="minorHAnsi" w:hAnsi="Arial" w:cs="Arial"/>
          <w:b/>
          <w:bCs/>
          <w:color w:val="000000"/>
          <w:sz w:val="23"/>
          <w:szCs w:val="23"/>
          <w:lang w:eastAsia="en-US"/>
        </w:rPr>
        <w:t>__</w:t>
      </w:r>
      <w:r w:rsidR="00B81736">
        <w:rPr>
          <w:rFonts w:ascii="Arial" w:eastAsiaTheme="minorHAnsi" w:hAnsi="Arial" w:cs="Arial"/>
          <w:b/>
          <w:bCs/>
          <w:color w:val="000000"/>
          <w:sz w:val="23"/>
          <w:szCs w:val="23"/>
          <w:lang w:eastAsia="en-US"/>
        </w:rPr>
        <w:t>__</w:t>
      </w:r>
      <w:r>
        <w:rPr>
          <w:rFonts w:ascii="Arial" w:eastAsiaTheme="minorHAnsi" w:hAnsi="Arial" w:cs="Arial"/>
          <w:b/>
          <w:bCs/>
          <w:color w:val="000000"/>
          <w:sz w:val="23"/>
          <w:szCs w:val="23"/>
          <w:lang w:eastAsia="en-US"/>
        </w:rPr>
        <w:t>_</w:t>
      </w:r>
      <w:r w:rsidRPr="005A0F1B">
        <w:rPr>
          <w:rFonts w:ascii="Arial" w:eastAsiaTheme="minorHAnsi" w:hAnsi="Arial" w:cs="Arial"/>
          <w:b/>
          <w:bCs/>
          <w:color w:val="000000"/>
          <w:sz w:val="23"/>
          <w:szCs w:val="23"/>
          <w:lang w:eastAsia="en-US"/>
        </w:rPr>
        <w:t xml:space="preserve">/2024. </w:t>
      </w:r>
    </w:p>
    <w:p w:rsid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A Empresa: </w:t>
      </w:r>
      <w:r>
        <w:rPr>
          <w:rFonts w:ascii="Arial" w:eastAsiaTheme="minorHAnsi" w:hAnsi="Arial" w:cs="Arial"/>
          <w:color w:val="000000"/>
          <w:sz w:val="23"/>
          <w:szCs w:val="23"/>
          <w:lang w:eastAsia="en-US"/>
        </w:rPr>
        <w:t>___________</w:t>
      </w:r>
      <w:r w:rsidRPr="005A0F1B">
        <w:rPr>
          <w:rFonts w:ascii="Arial" w:eastAsiaTheme="minorHAnsi" w:hAnsi="Arial" w:cs="Arial"/>
          <w:color w:val="000000"/>
          <w:sz w:val="23"/>
          <w:szCs w:val="23"/>
          <w:lang w:eastAsia="en-US"/>
        </w:rPr>
        <w:t xml:space="preserve">, </w:t>
      </w:r>
      <w:r w:rsidR="00FE055D">
        <w:rPr>
          <w:rFonts w:ascii="Arial" w:eastAsiaTheme="minorHAnsi" w:hAnsi="Arial" w:cs="Arial"/>
          <w:color w:val="000000"/>
          <w:sz w:val="23"/>
          <w:szCs w:val="23"/>
          <w:lang w:eastAsia="en-US"/>
        </w:rPr>
        <w:t>Inscrita no CNPJ N°: _</w:t>
      </w:r>
      <w:r>
        <w:rPr>
          <w:rFonts w:ascii="Arial" w:eastAsiaTheme="minorHAnsi" w:hAnsi="Arial" w:cs="Arial"/>
          <w:color w:val="000000"/>
          <w:sz w:val="23"/>
          <w:szCs w:val="23"/>
          <w:lang w:eastAsia="en-US"/>
        </w:rPr>
        <w:t>_________</w:t>
      </w:r>
      <w:r w:rsidRPr="005A0F1B">
        <w:rPr>
          <w:rFonts w:ascii="Arial" w:eastAsiaTheme="minorHAnsi" w:hAnsi="Arial" w:cs="Arial"/>
          <w:color w:val="000000"/>
          <w:sz w:val="23"/>
          <w:szCs w:val="23"/>
          <w:lang w:eastAsia="en-US"/>
        </w:rPr>
        <w:t xml:space="preserve">, sediada na </w:t>
      </w:r>
      <w:r>
        <w:rPr>
          <w:rFonts w:ascii="Arial" w:eastAsiaTheme="minorHAnsi" w:hAnsi="Arial" w:cs="Arial"/>
          <w:color w:val="000000"/>
          <w:sz w:val="23"/>
          <w:szCs w:val="23"/>
          <w:lang w:eastAsia="en-US"/>
        </w:rPr>
        <w:t>______</w:t>
      </w:r>
      <w:r w:rsidRPr="005A0F1B">
        <w:rPr>
          <w:rFonts w:ascii="Arial" w:eastAsiaTheme="minorHAnsi" w:hAnsi="Arial" w:cs="Arial"/>
          <w:color w:val="000000"/>
          <w:sz w:val="23"/>
          <w:szCs w:val="23"/>
          <w:lang w:eastAsia="en-US"/>
        </w:rPr>
        <w:t xml:space="preserve">, N° </w:t>
      </w:r>
      <w:r>
        <w:rPr>
          <w:rFonts w:ascii="Arial" w:eastAsiaTheme="minorHAnsi" w:hAnsi="Arial" w:cs="Arial"/>
          <w:color w:val="000000"/>
          <w:sz w:val="23"/>
          <w:szCs w:val="23"/>
          <w:lang w:eastAsia="en-US"/>
        </w:rPr>
        <w:t>___</w:t>
      </w:r>
      <w:r w:rsidRPr="005A0F1B">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____________</w:t>
      </w:r>
      <w:r w:rsidRPr="005A0F1B">
        <w:rPr>
          <w:rFonts w:ascii="Arial" w:eastAsiaTheme="minorHAnsi" w:hAnsi="Arial" w:cs="Arial"/>
          <w:color w:val="000000"/>
          <w:sz w:val="23"/>
          <w:szCs w:val="23"/>
          <w:lang w:eastAsia="en-US"/>
        </w:rPr>
        <w:t>, por intermédio de seu representante legal, o S.R</w:t>
      </w:r>
      <w:r>
        <w:rPr>
          <w:rFonts w:ascii="Arial" w:eastAsiaTheme="minorHAnsi" w:hAnsi="Arial" w:cs="Arial"/>
          <w:color w:val="000000"/>
          <w:sz w:val="23"/>
          <w:szCs w:val="23"/>
          <w:lang w:eastAsia="en-US"/>
        </w:rPr>
        <w:t>(a)</w:t>
      </w:r>
      <w:r w:rsidRPr="005A0F1B">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_____________</w:t>
      </w:r>
      <w:r w:rsidRPr="005A0F1B">
        <w:rPr>
          <w:rFonts w:ascii="Arial" w:eastAsiaTheme="minorHAnsi" w:hAnsi="Arial" w:cs="Arial"/>
          <w:color w:val="000000"/>
          <w:sz w:val="23"/>
          <w:szCs w:val="23"/>
          <w:lang w:eastAsia="en-US"/>
        </w:rPr>
        <w:t xml:space="preserve">, portador do documento de identidade N°: </w:t>
      </w:r>
      <w:r>
        <w:rPr>
          <w:rFonts w:ascii="Arial" w:eastAsiaTheme="minorHAnsi" w:hAnsi="Arial" w:cs="Arial"/>
          <w:color w:val="000000"/>
          <w:sz w:val="23"/>
          <w:szCs w:val="23"/>
          <w:lang w:eastAsia="en-US"/>
        </w:rPr>
        <w:t>______</w:t>
      </w:r>
      <w:r w:rsidRPr="005A0F1B">
        <w:rPr>
          <w:rFonts w:ascii="Arial" w:eastAsiaTheme="minorHAnsi" w:hAnsi="Arial" w:cs="Arial"/>
          <w:color w:val="000000"/>
          <w:sz w:val="23"/>
          <w:szCs w:val="23"/>
          <w:lang w:eastAsia="en-US"/>
        </w:rPr>
        <w:t xml:space="preserve">, inscrito no CPF sob o N°: </w:t>
      </w:r>
      <w:r>
        <w:rPr>
          <w:rFonts w:ascii="Arial" w:eastAsiaTheme="minorHAnsi" w:hAnsi="Arial" w:cs="Arial"/>
          <w:color w:val="000000"/>
          <w:sz w:val="23"/>
          <w:szCs w:val="23"/>
          <w:lang w:eastAsia="en-US"/>
        </w:rPr>
        <w:t>___________</w:t>
      </w:r>
      <w:r w:rsidRPr="005A0F1B">
        <w:rPr>
          <w:rFonts w:ascii="Arial" w:eastAsiaTheme="minorHAnsi" w:hAnsi="Arial" w:cs="Arial"/>
          <w:b/>
          <w:bCs/>
          <w:color w:val="000000"/>
          <w:sz w:val="23"/>
          <w:szCs w:val="23"/>
          <w:lang w:eastAsia="en-US"/>
        </w:rPr>
        <w:t xml:space="preserve">, </w:t>
      </w:r>
      <w:r w:rsidR="001A58D0">
        <w:rPr>
          <w:rFonts w:ascii="Arial" w:eastAsiaTheme="minorHAnsi" w:hAnsi="Arial" w:cs="Arial"/>
          <w:color w:val="000000"/>
          <w:sz w:val="23"/>
          <w:szCs w:val="23"/>
          <w:lang w:eastAsia="en-US"/>
        </w:rPr>
        <w:t>declara q</w:t>
      </w:r>
      <w:r w:rsidRPr="005A0F1B">
        <w:rPr>
          <w:rFonts w:ascii="Arial" w:eastAsiaTheme="minorHAnsi" w:hAnsi="Arial" w:cs="Arial"/>
          <w:color w:val="000000"/>
          <w:sz w:val="23"/>
          <w:szCs w:val="23"/>
          <w:lang w:eastAsia="en-US"/>
        </w:rPr>
        <w:t xml:space="preserve">ue: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1- Que inexistem fatos impeditivos para sua habilitação no certame, ciente da obrigatoriedade de declarar ocorrências posteriores.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2- Que cumpre os requisitos estabelecidos no artigo 3° da Lei Complementar nº 123, de 2006, estando apto a usufruir do tratamento favorecido estabelecido em seus artigos. 42 a 49.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3- Que está ciente e concorda com as condições contidas no Aviso de Contratação Direta e seus anexos.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lastRenderedPageBreak/>
        <w:t>4- Que assume a responsabilidade pelas tr</w:t>
      </w:r>
      <w:r>
        <w:rPr>
          <w:rFonts w:ascii="Arial" w:eastAsiaTheme="minorHAnsi" w:hAnsi="Arial" w:cs="Arial"/>
          <w:color w:val="000000"/>
          <w:sz w:val="23"/>
          <w:szCs w:val="23"/>
          <w:lang w:eastAsia="en-US"/>
        </w:rPr>
        <w:t xml:space="preserve">ansações que forem efetuadas no </w:t>
      </w:r>
      <w:r w:rsidRPr="005A0F1B">
        <w:rPr>
          <w:rFonts w:ascii="Arial" w:eastAsiaTheme="minorHAnsi" w:hAnsi="Arial" w:cs="Arial"/>
          <w:color w:val="000000"/>
          <w:sz w:val="23"/>
          <w:szCs w:val="23"/>
          <w:lang w:eastAsia="en-US"/>
        </w:rPr>
        <w:t xml:space="preserve">Sistema, assumindo como firmes e verdadeiras.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5- Que cumpre as exigências de reserva de cargos para pessoa com deficiência e para reabilitado da Previdência Social, de que trata o art. 93 da Lei nº 8.213/91.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6- Que não emprega menor de 18 anos em trabalho noturno, perigoso ou insalubre e não emprega menor de 16 anos, salvo menor, a partir de 14 anos, na condição de aprendiz, nos termos do artigo 7°, XXXIII, da Constituição.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p>
    <w:p w:rsidR="005A0F1B" w:rsidRDefault="00A41348" w:rsidP="005A0F1B">
      <w:pPr>
        <w:spacing w:before="24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Rio Bananal/ES, __</w:t>
      </w:r>
      <w:r w:rsidR="005A0F1B">
        <w:rPr>
          <w:rFonts w:ascii="Arial" w:eastAsiaTheme="minorHAnsi" w:hAnsi="Arial" w:cs="Arial"/>
          <w:color w:val="000000"/>
          <w:sz w:val="23"/>
          <w:szCs w:val="23"/>
          <w:lang w:eastAsia="en-US"/>
        </w:rPr>
        <w:t>___</w:t>
      </w:r>
      <w:r w:rsidR="005A0F1B" w:rsidRPr="005A0F1B">
        <w:rPr>
          <w:rFonts w:ascii="Arial" w:eastAsiaTheme="minorHAnsi" w:hAnsi="Arial" w:cs="Arial"/>
          <w:color w:val="000000"/>
          <w:sz w:val="23"/>
          <w:szCs w:val="23"/>
          <w:lang w:eastAsia="en-US"/>
        </w:rPr>
        <w:t xml:space="preserve"> </w:t>
      </w:r>
      <w:r w:rsidR="005A0F1B">
        <w:rPr>
          <w:rFonts w:ascii="Arial" w:eastAsiaTheme="minorHAnsi" w:hAnsi="Arial" w:cs="Arial"/>
          <w:color w:val="000000"/>
          <w:sz w:val="23"/>
          <w:szCs w:val="23"/>
          <w:lang w:eastAsia="en-US"/>
        </w:rPr>
        <w:t>de</w:t>
      </w:r>
      <w:r w:rsidR="005A0F1B" w:rsidRPr="005A0F1B">
        <w:rPr>
          <w:rFonts w:ascii="Arial" w:eastAsiaTheme="minorHAnsi" w:hAnsi="Arial" w:cs="Arial"/>
          <w:color w:val="000000"/>
          <w:sz w:val="23"/>
          <w:szCs w:val="23"/>
          <w:lang w:eastAsia="en-US"/>
        </w:rPr>
        <w:t xml:space="preserve"> </w:t>
      </w:r>
      <w:r w:rsidR="005A0F1B">
        <w:rPr>
          <w:rFonts w:ascii="Arial" w:eastAsiaTheme="minorHAnsi" w:hAnsi="Arial" w:cs="Arial"/>
          <w:color w:val="000000"/>
          <w:sz w:val="23"/>
          <w:szCs w:val="23"/>
          <w:lang w:eastAsia="en-US"/>
        </w:rPr>
        <w:t>_</w:t>
      </w:r>
      <w:r w:rsidR="007E074F">
        <w:rPr>
          <w:rFonts w:ascii="Arial" w:eastAsiaTheme="minorHAnsi" w:hAnsi="Arial" w:cs="Arial"/>
          <w:color w:val="000000"/>
          <w:sz w:val="23"/>
          <w:szCs w:val="23"/>
          <w:lang w:eastAsia="en-US"/>
        </w:rPr>
        <w:t>____</w:t>
      </w:r>
      <w:r>
        <w:rPr>
          <w:rFonts w:ascii="Arial" w:eastAsiaTheme="minorHAnsi" w:hAnsi="Arial" w:cs="Arial"/>
          <w:color w:val="000000"/>
          <w:sz w:val="23"/>
          <w:szCs w:val="23"/>
          <w:lang w:eastAsia="en-US"/>
        </w:rPr>
        <w:t>_</w:t>
      </w:r>
      <w:r w:rsidR="007E074F">
        <w:rPr>
          <w:rFonts w:ascii="Arial" w:eastAsiaTheme="minorHAnsi" w:hAnsi="Arial" w:cs="Arial"/>
          <w:color w:val="000000"/>
          <w:sz w:val="23"/>
          <w:szCs w:val="23"/>
          <w:lang w:eastAsia="en-US"/>
        </w:rPr>
        <w:t>__</w:t>
      </w:r>
      <w:r w:rsidR="005A0F1B">
        <w:rPr>
          <w:rFonts w:ascii="Arial" w:eastAsiaTheme="minorHAnsi" w:hAnsi="Arial" w:cs="Arial"/>
          <w:color w:val="000000"/>
          <w:sz w:val="23"/>
          <w:szCs w:val="23"/>
          <w:lang w:eastAsia="en-US"/>
        </w:rPr>
        <w:t>____de</w:t>
      </w:r>
      <w:r w:rsidR="005A0F1B" w:rsidRPr="005A0F1B">
        <w:rPr>
          <w:rFonts w:ascii="Arial" w:eastAsiaTheme="minorHAnsi" w:hAnsi="Arial" w:cs="Arial"/>
          <w:color w:val="000000"/>
          <w:sz w:val="23"/>
          <w:szCs w:val="23"/>
          <w:lang w:eastAsia="en-US"/>
        </w:rPr>
        <w:t xml:space="preserve"> 2024.</w:t>
      </w:r>
    </w:p>
    <w:p w:rsidR="005A0F1B" w:rsidRDefault="005A0F1B" w:rsidP="005A0F1B">
      <w:pPr>
        <w:spacing w:before="240"/>
        <w:jc w:val="center"/>
        <w:rPr>
          <w:rFonts w:ascii="Arial" w:eastAsiaTheme="minorHAnsi" w:hAnsi="Arial" w:cs="Arial"/>
          <w:color w:val="000000"/>
          <w:sz w:val="23"/>
          <w:szCs w:val="23"/>
          <w:lang w:eastAsia="en-US"/>
        </w:rPr>
      </w:pPr>
    </w:p>
    <w:p w:rsidR="005A0F1B" w:rsidRDefault="005A0F1B" w:rsidP="005A0F1B">
      <w:pPr>
        <w:spacing w:before="240"/>
        <w:jc w:val="center"/>
        <w:rPr>
          <w:rFonts w:ascii="Arial" w:eastAsiaTheme="minorHAnsi" w:hAnsi="Arial" w:cs="Arial"/>
          <w:color w:val="000000"/>
          <w:sz w:val="23"/>
          <w:szCs w:val="23"/>
          <w:lang w:eastAsia="en-US"/>
        </w:rPr>
      </w:pPr>
    </w:p>
    <w:p w:rsidR="005A0F1B" w:rsidRDefault="005A0F1B" w:rsidP="005A0F1B">
      <w:pPr>
        <w:jc w:val="center"/>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________________</w:t>
      </w:r>
      <w:r w:rsidR="00105268">
        <w:rPr>
          <w:rFonts w:ascii="Arial" w:eastAsiaTheme="minorHAnsi" w:hAnsi="Arial" w:cs="Arial"/>
          <w:color w:val="000000"/>
          <w:sz w:val="23"/>
          <w:szCs w:val="23"/>
          <w:lang w:eastAsia="en-US"/>
        </w:rPr>
        <w:t>_____________</w:t>
      </w:r>
      <w:r>
        <w:rPr>
          <w:rFonts w:ascii="Arial" w:eastAsiaTheme="minorHAnsi" w:hAnsi="Arial" w:cs="Arial"/>
          <w:color w:val="000000"/>
          <w:sz w:val="23"/>
          <w:szCs w:val="23"/>
          <w:lang w:eastAsia="en-US"/>
        </w:rPr>
        <w:t>______________</w:t>
      </w:r>
    </w:p>
    <w:p w:rsidR="005A0F1B" w:rsidRDefault="005A0F1B" w:rsidP="005A0F1B">
      <w:pPr>
        <w:jc w:val="center"/>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Empresa</w:t>
      </w:r>
    </w:p>
    <w:p w:rsidR="005A0F1B" w:rsidRPr="00007F89" w:rsidRDefault="005A0F1B" w:rsidP="005A0F1B">
      <w:pPr>
        <w:jc w:val="center"/>
        <w:rPr>
          <w:rFonts w:ascii="Arial" w:hAnsi="Arial" w:cs="Arial"/>
          <w:b/>
          <w:sz w:val="22"/>
          <w:szCs w:val="22"/>
        </w:rPr>
      </w:pPr>
      <w:r>
        <w:rPr>
          <w:rFonts w:ascii="Arial" w:eastAsiaTheme="minorHAnsi" w:hAnsi="Arial" w:cs="Arial"/>
          <w:color w:val="000000"/>
          <w:sz w:val="23"/>
          <w:szCs w:val="23"/>
          <w:lang w:eastAsia="en-US"/>
        </w:rPr>
        <w:t>Representande Legal</w:t>
      </w:r>
    </w:p>
    <w:sectPr w:rsidR="005A0F1B" w:rsidRPr="00007F8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3B" w:rsidRDefault="008D203B" w:rsidP="00630F35">
      <w:r>
        <w:separator/>
      </w:r>
    </w:p>
  </w:endnote>
  <w:endnote w:type="continuationSeparator" w:id="0">
    <w:p w:rsidR="008D203B" w:rsidRDefault="008D203B" w:rsidP="0063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Narrow">
    <w:altName w:val="Arial MT Narrow"/>
    <w:panose1 w:val="00000000000000000000"/>
    <w:charset w:val="00"/>
    <w:family w:val="swiss"/>
    <w:notTrueType/>
    <w:pitch w:val="default"/>
    <w:sig w:usb0="00000003" w:usb1="00000000" w:usb2="00000000" w:usb3="00000000" w:csb0="00000001" w:csb1="00000000"/>
  </w:font>
  <w:font w:name="Arial MT">
    <w:altName w:val="Times New Roman"/>
    <w:charset w:val="01"/>
    <w:family w:val="swiss"/>
    <w:pitch w:val="variable"/>
  </w:font>
  <w:font w:name="Helvetica">
    <w:panose1 w:val="020B0604020202020204"/>
    <w:charset w:val="00"/>
    <w:family w:val="swiss"/>
    <w:pitch w:val="variable"/>
    <w:sig w:usb0="E0002EFF" w:usb1="C000785B" w:usb2="00000009" w:usb3="00000000" w:csb0="000001FF" w:csb1="00000000"/>
  </w:font>
  <w:font w:name="ArialMT">
    <w:panose1 w:val="00000000000000000000"/>
    <w:charset w:val="80"/>
    <w:family w:val="auto"/>
    <w:notTrueType/>
    <w:pitch w:val="default"/>
    <w:sig w:usb0="00000003" w:usb1="08070000" w:usb2="00000010" w:usb3="00000000" w:csb0="00020001"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3B" w:rsidRPr="00CB5B55" w:rsidRDefault="008D203B" w:rsidP="009F64D8">
    <w:pPr>
      <w:pStyle w:val="Rodap"/>
      <w:jc w:val="right"/>
      <w:rPr>
        <w:rStyle w:val="Nmerodepgina"/>
        <w:rFonts w:cs="Tahoma"/>
        <w:b/>
        <w:sz w:val="12"/>
        <w:szCs w:val="12"/>
        <w:u w:val="single"/>
      </w:rPr>
    </w:pPr>
    <w:r>
      <w:rPr>
        <w:rStyle w:val="Nmerodepgina"/>
        <w:rFonts w:cs="Tahoma"/>
        <w:b/>
        <w:sz w:val="12"/>
        <w:szCs w:val="12"/>
        <w:u w:val="single"/>
      </w:rPr>
      <w:t xml:space="preserve">SAAE RIO BANANAL ES – </w:t>
    </w:r>
    <w:r w:rsidRPr="004B4A55">
      <w:rPr>
        <w:rStyle w:val="Nmerodepgina"/>
        <w:rFonts w:cs="Tahoma"/>
        <w:b/>
        <w:sz w:val="12"/>
        <w:szCs w:val="12"/>
        <w:u w:val="single"/>
      </w:rPr>
      <w:t xml:space="preserve">Aviso de Dispensa Eletrônica 004/2024 – PÁG. </w:t>
    </w:r>
    <w:r w:rsidRPr="004B4A55">
      <w:rPr>
        <w:rStyle w:val="Nmerodepgina"/>
        <w:rFonts w:cs="Tahoma"/>
        <w:b/>
        <w:sz w:val="12"/>
        <w:szCs w:val="12"/>
        <w:u w:val="single"/>
      </w:rPr>
      <w:fldChar w:fldCharType="begin"/>
    </w:r>
    <w:r w:rsidRPr="004B4A55">
      <w:rPr>
        <w:rStyle w:val="Nmerodepgina"/>
        <w:rFonts w:cs="Tahoma"/>
        <w:b/>
        <w:sz w:val="12"/>
        <w:szCs w:val="12"/>
        <w:u w:val="single"/>
      </w:rPr>
      <w:instrText xml:space="preserve">PAGE  </w:instrText>
    </w:r>
    <w:r w:rsidRPr="004B4A55">
      <w:rPr>
        <w:rStyle w:val="Nmerodepgina"/>
        <w:rFonts w:cs="Tahoma"/>
        <w:b/>
        <w:sz w:val="12"/>
        <w:szCs w:val="12"/>
        <w:u w:val="single"/>
      </w:rPr>
      <w:fldChar w:fldCharType="separate"/>
    </w:r>
    <w:r w:rsidR="006345AC">
      <w:rPr>
        <w:rStyle w:val="Nmerodepgina"/>
        <w:rFonts w:cs="Tahoma"/>
        <w:b/>
        <w:noProof/>
        <w:sz w:val="12"/>
        <w:szCs w:val="12"/>
        <w:u w:val="single"/>
      </w:rPr>
      <w:t>1</w:t>
    </w:r>
    <w:r w:rsidRPr="004B4A55">
      <w:rPr>
        <w:rStyle w:val="Nmerodepgina"/>
        <w:rFonts w:cs="Tahoma"/>
        <w:b/>
        <w:sz w:val="12"/>
        <w:szCs w:val="12"/>
        <w:u w:val="single"/>
      </w:rPr>
      <w:fldChar w:fldCharType="end"/>
    </w:r>
    <w:r w:rsidRPr="004B4A55">
      <w:rPr>
        <w:rStyle w:val="Nmerodepgina"/>
        <w:rFonts w:cs="Tahoma"/>
        <w:b/>
        <w:sz w:val="12"/>
        <w:szCs w:val="12"/>
        <w:u w:val="single"/>
      </w:rPr>
      <w:t>/65</w:t>
    </w:r>
  </w:p>
  <w:p w:rsidR="008D203B" w:rsidRDefault="008D203B" w:rsidP="00490686">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3B" w:rsidRDefault="008D203B" w:rsidP="00630F35">
      <w:r>
        <w:separator/>
      </w:r>
    </w:p>
  </w:footnote>
  <w:footnote w:type="continuationSeparator" w:id="0">
    <w:p w:rsidR="008D203B" w:rsidRDefault="008D203B" w:rsidP="00630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3B" w:rsidRPr="00891CF6" w:rsidRDefault="008D203B" w:rsidP="00630F35">
    <w:pPr>
      <w:spacing w:before="10" w:after="10"/>
      <w:jc w:val="center"/>
      <w:rPr>
        <w:rFonts w:ascii="Verdana" w:hAnsi="Verdana"/>
        <w:b/>
        <w:sz w:val="24"/>
        <w:szCs w:val="24"/>
      </w:rPr>
    </w:pPr>
    <w:r w:rsidRPr="00891CF6">
      <w:rPr>
        <w:rFonts w:ascii="Verdana" w:hAnsi="Verdana" w:cs="Arial"/>
        <w:bCs/>
        <w:iCs/>
        <w:noProof/>
        <w:color w:val="0000FF"/>
        <w:sz w:val="24"/>
        <w:szCs w:val="24"/>
        <w:lang w:eastAsia="pt-BR"/>
      </w:rPr>
      <mc:AlternateContent>
        <mc:Choice Requires="wps">
          <w:drawing>
            <wp:anchor distT="0" distB="0" distL="114300" distR="114300" simplePos="0" relativeHeight="251657216" behindDoc="0" locked="0" layoutInCell="1" allowOverlap="1" wp14:anchorId="547E5AD6" wp14:editId="0E6F9CA6">
              <wp:simplePos x="0" y="0"/>
              <wp:positionH relativeFrom="column">
                <wp:posOffset>114300</wp:posOffset>
              </wp:positionH>
              <wp:positionV relativeFrom="paragraph">
                <wp:posOffset>-73025</wp:posOffset>
              </wp:positionV>
              <wp:extent cx="685800" cy="914400"/>
              <wp:effectExtent l="0" t="3175"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03B" w:rsidRDefault="008D203B" w:rsidP="00630F35">
                          <w:r>
                            <w:rPr>
                              <w:rFonts w:ascii="Algerian" w:hAnsi="Algerian" w:cs="Arial"/>
                              <w:b/>
                              <w:i/>
                              <w:color w:val="0000FF"/>
                              <w:sz w:val="22"/>
                              <w:szCs w:val="22"/>
                              <w:u w:val="single"/>
                            </w:rPr>
                            <w:object w:dxaOrig="979" w:dyaOrig="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5pt;height:54.35pt" o:ole="">
                                <v:imagedata r:id="rId1" o:title=""/>
                              </v:shape>
                              <o:OLEObject Type="Embed" ProgID="CorelPhotoPaint.Image.6" ShapeID="_x0000_i1026" DrawAspect="Content" ObjectID="_1790576821"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47E5AD6" id="_x0000_t202" coordsize="21600,21600" o:spt="202" path="m,l,21600r21600,l21600,xe">
              <v:stroke joinstyle="miter"/>
              <v:path gradientshapeok="t" o:connecttype="rect"/>
            </v:shapetype>
            <v:shape id="Caixa de Texto 1" o:spid="_x0000_s1026" type="#_x0000_t202" style="position:absolute;left:0;text-align:left;margin-left:9pt;margin-top:-5.75pt;width:5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" stroked="f">
              <v:textbox>
                <w:txbxContent>
                  <w:p w:rsidR="000E20C0" w:rsidRDefault="000E20C0" w:rsidP="00630F35">
                    <w:r>
                      <w:rPr>
                        <w:rFonts w:ascii="Algerian" w:hAnsi="Algerian" w:cs="Arial"/>
                        <w:b/>
                        <w:i/>
                        <w:color w:val="0000FF"/>
                        <w:sz w:val="22"/>
                        <w:szCs w:val="22"/>
                        <w:u w:val="single"/>
                      </w:rPr>
                      <w:object w:dxaOrig="979" w:dyaOrig="1584">
                        <v:shape id="_x0000_i1026" type="#_x0000_t75" style="width:33.75pt;height:54pt">
                          <v:imagedata r:id="rId3" o:title=""/>
                        </v:shape>
                        <o:OLEObject Type="Embed" ProgID="CorelPhotoPaint.Image.6" ShapeID="_x0000_i1026" DrawAspect="Content" ObjectID="_1790419269" r:id="rId4"/>
                      </w:object>
                    </w:r>
                  </w:p>
                </w:txbxContent>
              </v:textbox>
            </v:shape>
          </w:pict>
        </mc:Fallback>
      </mc:AlternateContent>
    </w:r>
    <w:r>
      <w:rPr>
        <w:rFonts w:ascii="Verdana" w:hAnsi="Verdana" w:cs="Arial"/>
        <w:b/>
        <w:sz w:val="24"/>
        <w:szCs w:val="24"/>
        <w:u w:val="single"/>
      </w:rPr>
      <w:t xml:space="preserve">        </w:t>
    </w:r>
    <w:r w:rsidRPr="00891CF6">
      <w:rPr>
        <w:rFonts w:ascii="Verdana" w:hAnsi="Verdana" w:cs="Arial"/>
        <w:b/>
        <w:sz w:val="24"/>
        <w:szCs w:val="24"/>
        <w:u w:val="single"/>
      </w:rPr>
      <w:t>SAAE</w:t>
    </w:r>
    <w:r w:rsidRPr="00891CF6">
      <w:rPr>
        <w:rFonts w:ascii="Verdana" w:hAnsi="Verdana"/>
        <w:b/>
        <w:sz w:val="24"/>
        <w:szCs w:val="24"/>
        <w:u w:val="single"/>
      </w:rPr>
      <w:t xml:space="preserve"> - SERVIÇO AUTÔNOMO DE ÁGUA E ESGOTO</w:t>
    </w:r>
  </w:p>
  <w:p w:rsidR="008D203B" w:rsidRPr="003861CB" w:rsidRDefault="008D203B" w:rsidP="00630F35">
    <w:pPr>
      <w:spacing w:before="10" w:after="10"/>
      <w:jc w:val="center"/>
      <w:rPr>
        <w:rFonts w:ascii="Verdana" w:hAnsi="Verdana"/>
        <w:sz w:val="16"/>
        <w:szCs w:val="16"/>
      </w:rPr>
    </w:pPr>
    <w:r>
      <w:rPr>
        <w:rFonts w:ascii="Verdana" w:hAnsi="Verdana"/>
        <w:sz w:val="16"/>
        <w:szCs w:val="16"/>
      </w:rPr>
      <w:t xml:space="preserve">           Ladeira Bela V</w:t>
    </w:r>
    <w:r w:rsidRPr="003861CB">
      <w:rPr>
        <w:rFonts w:ascii="Verdana" w:hAnsi="Verdana"/>
        <w:sz w:val="16"/>
        <w:szCs w:val="16"/>
      </w:rPr>
      <w:t xml:space="preserve">ista, 188 – Santo </w:t>
    </w:r>
    <w:r>
      <w:rPr>
        <w:rFonts w:ascii="Verdana" w:hAnsi="Verdana"/>
        <w:sz w:val="16"/>
        <w:szCs w:val="16"/>
      </w:rPr>
      <w:t>Antônio - Fone: (27)</w:t>
    </w:r>
    <w:r w:rsidRPr="003861CB">
      <w:rPr>
        <w:rFonts w:ascii="Verdana" w:hAnsi="Verdana"/>
        <w:sz w:val="16"/>
        <w:szCs w:val="16"/>
      </w:rPr>
      <w:t xml:space="preserve"> 99528-6979</w:t>
    </w:r>
  </w:p>
  <w:p w:rsidR="008D203B" w:rsidRPr="003861CB" w:rsidRDefault="008D203B" w:rsidP="00630F35">
    <w:pPr>
      <w:spacing w:before="10" w:after="10"/>
      <w:jc w:val="center"/>
      <w:rPr>
        <w:rFonts w:ascii="Verdana" w:hAnsi="Verdana"/>
        <w:sz w:val="16"/>
        <w:szCs w:val="16"/>
      </w:rPr>
    </w:pPr>
    <w:r>
      <w:rPr>
        <w:rFonts w:ascii="Verdana" w:hAnsi="Verdana"/>
        <w:sz w:val="16"/>
        <w:szCs w:val="16"/>
      </w:rPr>
      <w:t xml:space="preserve">          </w:t>
    </w:r>
    <w:r w:rsidRPr="003861CB">
      <w:rPr>
        <w:rFonts w:ascii="Verdana" w:hAnsi="Verdana"/>
        <w:sz w:val="16"/>
        <w:szCs w:val="16"/>
      </w:rPr>
      <w:t>CNPJ – 27.562.511/0001-53 - CEP: 29.920-000 – Rio Bananal - ES</w:t>
    </w:r>
  </w:p>
  <w:p w:rsidR="008D203B" w:rsidRDefault="008D203B" w:rsidP="00630F35">
    <w:pPr>
      <w:pStyle w:val="Cabealho"/>
    </w:pPr>
    <w:r w:rsidRPr="00B24A79">
      <w:rPr>
        <w:rFonts w:ascii="Verdana" w:hAnsi="Verdana"/>
        <w:b/>
        <w:i/>
        <w:sz w:val="18"/>
      </w:rPr>
      <w:t xml:space="preserve">   </w:t>
    </w:r>
    <w:r>
      <w:rPr>
        <w:rFonts w:ascii="Verdana" w:hAnsi="Verdana"/>
        <w:b/>
        <w:i/>
        <w:sz w:val="18"/>
      </w:rPr>
      <w:t xml:space="preserve">                            </w:t>
    </w:r>
    <w:r w:rsidRPr="00B24A79">
      <w:rPr>
        <w:rFonts w:ascii="Verdana" w:hAnsi="Verdana"/>
        <w:b/>
        <w:i/>
        <w:sz w:val="18"/>
      </w:rPr>
      <w:t xml:space="preserve"> </w:t>
    </w:r>
    <w:r w:rsidRPr="001163F1">
      <w:rPr>
        <w:rFonts w:ascii="Verdana" w:hAnsi="Verdana"/>
        <w:b/>
        <w:i/>
        <w:sz w:val="16"/>
        <w:szCs w:val="16"/>
      </w:rPr>
      <w:t>E-Mail:</w:t>
    </w:r>
    <w:r w:rsidRPr="00B24A79">
      <w:rPr>
        <w:rFonts w:ascii="Verdana" w:hAnsi="Verdana"/>
        <w:b/>
        <w:i/>
        <w:sz w:val="18"/>
      </w:rPr>
      <w:t xml:space="preserve"> </w:t>
    </w:r>
    <w:hyperlink r:id="rId5" w:history="1">
      <w:r w:rsidRPr="00A91488">
        <w:rPr>
          <w:rStyle w:val="Hyperlink"/>
          <w:rFonts w:ascii="Verdana" w:hAnsi="Verdana"/>
          <w:b/>
          <w:i/>
          <w:color w:val="auto"/>
          <w:sz w:val="16"/>
          <w:szCs w:val="16"/>
        </w:rPr>
        <w:t>saaerba@uol.com.br</w:t>
      </w:r>
    </w:hyperlink>
    <w:r w:rsidRPr="00A91488">
      <w:rPr>
        <w:rFonts w:ascii="Verdana" w:hAnsi="Verdana"/>
        <w:b/>
        <w:i/>
        <w:sz w:val="16"/>
        <w:szCs w:val="16"/>
      </w:rPr>
      <w:t xml:space="preserve"> – </w:t>
    </w:r>
    <w:hyperlink r:id="rId6" w:history="1">
      <w:r w:rsidRPr="00A91488">
        <w:rPr>
          <w:rStyle w:val="Hyperlink"/>
          <w:rFonts w:ascii="Verdana" w:hAnsi="Verdana"/>
          <w:b/>
          <w:i/>
          <w:color w:val="auto"/>
          <w:sz w:val="16"/>
          <w:szCs w:val="16"/>
        </w:rPr>
        <w:t>saae@riobananal.es.gov.br</w:t>
      </w:r>
    </w:hyperlink>
  </w:p>
  <w:p w:rsidR="008D203B" w:rsidRDefault="008D203B">
    <w:pPr>
      <w:pStyle w:val="Cabealho"/>
    </w:pPr>
  </w:p>
  <w:p w:rsidR="008D203B" w:rsidRDefault="008D20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921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6B"/>
    <w:rsid w:val="00000B08"/>
    <w:rsid w:val="00007F89"/>
    <w:rsid w:val="00010300"/>
    <w:rsid w:val="00012156"/>
    <w:rsid w:val="00012506"/>
    <w:rsid w:val="00016617"/>
    <w:rsid w:val="00026E58"/>
    <w:rsid w:val="00032C6B"/>
    <w:rsid w:val="00035101"/>
    <w:rsid w:val="00037138"/>
    <w:rsid w:val="000473A4"/>
    <w:rsid w:val="0005795F"/>
    <w:rsid w:val="00061636"/>
    <w:rsid w:val="00061809"/>
    <w:rsid w:val="000731B0"/>
    <w:rsid w:val="00074E73"/>
    <w:rsid w:val="000847A3"/>
    <w:rsid w:val="00094F26"/>
    <w:rsid w:val="000B2C72"/>
    <w:rsid w:val="000B3FDA"/>
    <w:rsid w:val="000B4B50"/>
    <w:rsid w:val="000B4F4D"/>
    <w:rsid w:val="000B60CE"/>
    <w:rsid w:val="000C7501"/>
    <w:rsid w:val="000E0B54"/>
    <w:rsid w:val="000E20C0"/>
    <w:rsid w:val="000E20FF"/>
    <w:rsid w:val="000F1826"/>
    <w:rsid w:val="000F45DB"/>
    <w:rsid w:val="000F7A56"/>
    <w:rsid w:val="00101DD0"/>
    <w:rsid w:val="00105268"/>
    <w:rsid w:val="00105605"/>
    <w:rsid w:val="001163F1"/>
    <w:rsid w:val="00116F08"/>
    <w:rsid w:val="0012674F"/>
    <w:rsid w:val="00130D2E"/>
    <w:rsid w:val="00141B5D"/>
    <w:rsid w:val="001455CD"/>
    <w:rsid w:val="001507D9"/>
    <w:rsid w:val="001572CE"/>
    <w:rsid w:val="001628CF"/>
    <w:rsid w:val="00170E8B"/>
    <w:rsid w:val="00177155"/>
    <w:rsid w:val="00184B01"/>
    <w:rsid w:val="00191E18"/>
    <w:rsid w:val="001A58D0"/>
    <w:rsid w:val="001B0D39"/>
    <w:rsid w:val="001C3CE5"/>
    <w:rsid w:val="001C4272"/>
    <w:rsid w:val="001C7E6D"/>
    <w:rsid w:val="001D70FC"/>
    <w:rsid w:val="001E0C2B"/>
    <w:rsid w:val="001E59A6"/>
    <w:rsid w:val="001E5BDD"/>
    <w:rsid w:val="001E6844"/>
    <w:rsid w:val="001F206C"/>
    <w:rsid w:val="001F6328"/>
    <w:rsid w:val="001F7197"/>
    <w:rsid w:val="002024CA"/>
    <w:rsid w:val="0020689E"/>
    <w:rsid w:val="00210B80"/>
    <w:rsid w:val="00213524"/>
    <w:rsid w:val="00224D92"/>
    <w:rsid w:val="00231728"/>
    <w:rsid w:val="00231AA5"/>
    <w:rsid w:val="00234BD3"/>
    <w:rsid w:val="0024562A"/>
    <w:rsid w:val="00255AA2"/>
    <w:rsid w:val="00266F6F"/>
    <w:rsid w:val="00273C4A"/>
    <w:rsid w:val="002772CA"/>
    <w:rsid w:val="00283644"/>
    <w:rsid w:val="00290B3F"/>
    <w:rsid w:val="00295016"/>
    <w:rsid w:val="002B497C"/>
    <w:rsid w:val="002C1555"/>
    <w:rsid w:val="002C34A5"/>
    <w:rsid w:val="002D22CC"/>
    <w:rsid w:val="002E5FCF"/>
    <w:rsid w:val="002F2848"/>
    <w:rsid w:val="002F7C72"/>
    <w:rsid w:val="00305ECE"/>
    <w:rsid w:val="00311214"/>
    <w:rsid w:val="003230C0"/>
    <w:rsid w:val="003352F0"/>
    <w:rsid w:val="00336AAB"/>
    <w:rsid w:val="00340ACD"/>
    <w:rsid w:val="00344774"/>
    <w:rsid w:val="00347269"/>
    <w:rsid w:val="003610BC"/>
    <w:rsid w:val="00362341"/>
    <w:rsid w:val="00375114"/>
    <w:rsid w:val="00380278"/>
    <w:rsid w:val="00386ABC"/>
    <w:rsid w:val="00386F4A"/>
    <w:rsid w:val="00391E2A"/>
    <w:rsid w:val="00394C35"/>
    <w:rsid w:val="0039648F"/>
    <w:rsid w:val="003A46C4"/>
    <w:rsid w:val="003A6F8C"/>
    <w:rsid w:val="003B58AF"/>
    <w:rsid w:val="003C438A"/>
    <w:rsid w:val="003D3047"/>
    <w:rsid w:val="003D65F3"/>
    <w:rsid w:val="003E6C93"/>
    <w:rsid w:val="003F2D5D"/>
    <w:rsid w:val="003F33CF"/>
    <w:rsid w:val="00403A10"/>
    <w:rsid w:val="00422D6B"/>
    <w:rsid w:val="0042450F"/>
    <w:rsid w:val="004255A3"/>
    <w:rsid w:val="0042608F"/>
    <w:rsid w:val="0043422C"/>
    <w:rsid w:val="004418A4"/>
    <w:rsid w:val="004425F0"/>
    <w:rsid w:val="00446ADF"/>
    <w:rsid w:val="00447F90"/>
    <w:rsid w:val="00450A7E"/>
    <w:rsid w:val="00452888"/>
    <w:rsid w:val="004540A7"/>
    <w:rsid w:val="00463291"/>
    <w:rsid w:val="004668E2"/>
    <w:rsid w:val="00466EA7"/>
    <w:rsid w:val="00467CBB"/>
    <w:rsid w:val="00475F56"/>
    <w:rsid w:val="00477D4F"/>
    <w:rsid w:val="004810E3"/>
    <w:rsid w:val="00490686"/>
    <w:rsid w:val="004913AD"/>
    <w:rsid w:val="004920DE"/>
    <w:rsid w:val="0049539A"/>
    <w:rsid w:val="004A024E"/>
    <w:rsid w:val="004A2D6E"/>
    <w:rsid w:val="004B4A55"/>
    <w:rsid w:val="004B7DC7"/>
    <w:rsid w:val="004C1563"/>
    <w:rsid w:val="004C7218"/>
    <w:rsid w:val="004D0EA4"/>
    <w:rsid w:val="004D5D0A"/>
    <w:rsid w:val="004E12CB"/>
    <w:rsid w:val="004F7160"/>
    <w:rsid w:val="0050107F"/>
    <w:rsid w:val="005022F9"/>
    <w:rsid w:val="005212F3"/>
    <w:rsid w:val="00525F1C"/>
    <w:rsid w:val="00535F0D"/>
    <w:rsid w:val="00537705"/>
    <w:rsid w:val="00550D9B"/>
    <w:rsid w:val="005646A5"/>
    <w:rsid w:val="00564971"/>
    <w:rsid w:val="005754D1"/>
    <w:rsid w:val="00583815"/>
    <w:rsid w:val="005A0D59"/>
    <w:rsid w:val="005A0F1B"/>
    <w:rsid w:val="005A7BF5"/>
    <w:rsid w:val="005B0B3C"/>
    <w:rsid w:val="005B4A0C"/>
    <w:rsid w:val="005B7822"/>
    <w:rsid w:val="005C2D30"/>
    <w:rsid w:val="005D6892"/>
    <w:rsid w:val="005E4451"/>
    <w:rsid w:val="005E598E"/>
    <w:rsid w:val="005F4297"/>
    <w:rsid w:val="005F7D02"/>
    <w:rsid w:val="0060432C"/>
    <w:rsid w:val="0062655C"/>
    <w:rsid w:val="00630F35"/>
    <w:rsid w:val="00631510"/>
    <w:rsid w:val="006345AC"/>
    <w:rsid w:val="00644CD5"/>
    <w:rsid w:val="00644EFF"/>
    <w:rsid w:val="00651DE7"/>
    <w:rsid w:val="0065520A"/>
    <w:rsid w:val="00661419"/>
    <w:rsid w:val="00664C56"/>
    <w:rsid w:val="0067287C"/>
    <w:rsid w:val="006823E0"/>
    <w:rsid w:val="00687A79"/>
    <w:rsid w:val="006941B8"/>
    <w:rsid w:val="0069704B"/>
    <w:rsid w:val="006A159A"/>
    <w:rsid w:val="006A2E98"/>
    <w:rsid w:val="006A5B0E"/>
    <w:rsid w:val="006C053F"/>
    <w:rsid w:val="006C2050"/>
    <w:rsid w:val="006F292A"/>
    <w:rsid w:val="00700AD0"/>
    <w:rsid w:val="0070316A"/>
    <w:rsid w:val="00716430"/>
    <w:rsid w:val="0072011B"/>
    <w:rsid w:val="00724BA1"/>
    <w:rsid w:val="007261FF"/>
    <w:rsid w:val="007275B9"/>
    <w:rsid w:val="00730BA1"/>
    <w:rsid w:val="00744591"/>
    <w:rsid w:val="00745E54"/>
    <w:rsid w:val="0075412C"/>
    <w:rsid w:val="00754E21"/>
    <w:rsid w:val="00755357"/>
    <w:rsid w:val="007635B9"/>
    <w:rsid w:val="007737CC"/>
    <w:rsid w:val="00784ACD"/>
    <w:rsid w:val="00787B5D"/>
    <w:rsid w:val="00787D0E"/>
    <w:rsid w:val="00792B51"/>
    <w:rsid w:val="00795BB4"/>
    <w:rsid w:val="007A00AB"/>
    <w:rsid w:val="007A2EC5"/>
    <w:rsid w:val="007A3465"/>
    <w:rsid w:val="007B18B1"/>
    <w:rsid w:val="007B5B34"/>
    <w:rsid w:val="007B6552"/>
    <w:rsid w:val="007C00CD"/>
    <w:rsid w:val="007D4FA7"/>
    <w:rsid w:val="007D5F53"/>
    <w:rsid w:val="007E074F"/>
    <w:rsid w:val="007E31BB"/>
    <w:rsid w:val="007E4F2D"/>
    <w:rsid w:val="007F0023"/>
    <w:rsid w:val="007F1EEA"/>
    <w:rsid w:val="007F4199"/>
    <w:rsid w:val="007F72B9"/>
    <w:rsid w:val="007F7B59"/>
    <w:rsid w:val="00810858"/>
    <w:rsid w:val="008110F0"/>
    <w:rsid w:val="008356FD"/>
    <w:rsid w:val="00853771"/>
    <w:rsid w:val="00855975"/>
    <w:rsid w:val="0085636A"/>
    <w:rsid w:val="00862BDC"/>
    <w:rsid w:val="00880F00"/>
    <w:rsid w:val="008851FB"/>
    <w:rsid w:val="00887FF7"/>
    <w:rsid w:val="008946B1"/>
    <w:rsid w:val="00896F4D"/>
    <w:rsid w:val="008A12F0"/>
    <w:rsid w:val="008B12AA"/>
    <w:rsid w:val="008C23D9"/>
    <w:rsid w:val="008C2C93"/>
    <w:rsid w:val="008D203B"/>
    <w:rsid w:val="008E3E79"/>
    <w:rsid w:val="008F3224"/>
    <w:rsid w:val="008F5B51"/>
    <w:rsid w:val="00907C0D"/>
    <w:rsid w:val="00912130"/>
    <w:rsid w:val="00915598"/>
    <w:rsid w:val="00915A7B"/>
    <w:rsid w:val="00923B60"/>
    <w:rsid w:val="0093135D"/>
    <w:rsid w:val="0094062F"/>
    <w:rsid w:val="00955ADC"/>
    <w:rsid w:val="00956E2D"/>
    <w:rsid w:val="00960F39"/>
    <w:rsid w:val="00964442"/>
    <w:rsid w:val="00967016"/>
    <w:rsid w:val="009743AF"/>
    <w:rsid w:val="009754C9"/>
    <w:rsid w:val="00977585"/>
    <w:rsid w:val="009813B8"/>
    <w:rsid w:val="00982A5F"/>
    <w:rsid w:val="009847FA"/>
    <w:rsid w:val="00984CE1"/>
    <w:rsid w:val="009859C4"/>
    <w:rsid w:val="00986A57"/>
    <w:rsid w:val="00990AF5"/>
    <w:rsid w:val="00997026"/>
    <w:rsid w:val="009B33B1"/>
    <w:rsid w:val="009C13A2"/>
    <w:rsid w:val="009C44F1"/>
    <w:rsid w:val="009D0E64"/>
    <w:rsid w:val="009D3A75"/>
    <w:rsid w:val="009D422E"/>
    <w:rsid w:val="009E0E3B"/>
    <w:rsid w:val="009E27E2"/>
    <w:rsid w:val="009F4754"/>
    <w:rsid w:val="009F4EDD"/>
    <w:rsid w:val="009F64D8"/>
    <w:rsid w:val="009F78C3"/>
    <w:rsid w:val="00A06E83"/>
    <w:rsid w:val="00A14347"/>
    <w:rsid w:val="00A15C58"/>
    <w:rsid w:val="00A20259"/>
    <w:rsid w:val="00A20331"/>
    <w:rsid w:val="00A22754"/>
    <w:rsid w:val="00A35C23"/>
    <w:rsid w:val="00A41348"/>
    <w:rsid w:val="00A51F32"/>
    <w:rsid w:val="00A54A76"/>
    <w:rsid w:val="00A61222"/>
    <w:rsid w:val="00A810D9"/>
    <w:rsid w:val="00A81384"/>
    <w:rsid w:val="00A82796"/>
    <w:rsid w:val="00A86E76"/>
    <w:rsid w:val="00AA1117"/>
    <w:rsid w:val="00AA4D21"/>
    <w:rsid w:val="00AA6687"/>
    <w:rsid w:val="00AB37D3"/>
    <w:rsid w:val="00AC3F89"/>
    <w:rsid w:val="00AD0F17"/>
    <w:rsid w:val="00AE19EF"/>
    <w:rsid w:val="00AE3934"/>
    <w:rsid w:val="00AE5495"/>
    <w:rsid w:val="00AE7D96"/>
    <w:rsid w:val="00AF4FFE"/>
    <w:rsid w:val="00B03235"/>
    <w:rsid w:val="00B11B4E"/>
    <w:rsid w:val="00B15D8E"/>
    <w:rsid w:val="00B17603"/>
    <w:rsid w:val="00B20A45"/>
    <w:rsid w:val="00B31C14"/>
    <w:rsid w:val="00B35ADE"/>
    <w:rsid w:val="00B4028F"/>
    <w:rsid w:val="00B431E5"/>
    <w:rsid w:val="00B46D52"/>
    <w:rsid w:val="00B50E6C"/>
    <w:rsid w:val="00B64BFB"/>
    <w:rsid w:val="00B7132A"/>
    <w:rsid w:val="00B73FF3"/>
    <w:rsid w:val="00B81736"/>
    <w:rsid w:val="00B91F34"/>
    <w:rsid w:val="00B93511"/>
    <w:rsid w:val="00B935AA"/>
    <w:rsid w:val="00B95AD5"/>
    <w:rsid w:val="00B96884"/>
    <w:rsid w:val="00BA0EBA"/>
    <w:rsid w:val="00BB2930"/>
    <w:rsid w:val="00BB5CA0"/>
    <w:rsid w:val="00BB6553"/>
    <w:rsid w:val="00BB6FC1"/>
    <w:rsid w:val="00BD3B85"/>
    <w:rsid w:val="00BE0844"/>
    <w:rsid w:val="00BE2F92"/>
    <w:rsid w:val="00BE3C16"/>
    <w:rsid w:val="00BF0545"/>
    <w:rsid w:val="00BF2BC7"/>
    <w:rsid w:val="00C01118"/>
    <w:rsid w:val="00C13A4A"/>
    <w:rsid w:val="00C16053"/>
    <w:rsid w:val="00C165FB"/>
    <w:rsid w:val="00C22162"/>
    <w:rsid w:val="00C30A53"/>
    <w:rsid w:val="00C33CD4"/>
    <w:rsid w:val="00C46556"/>
    <w:rsid w:val="00C5675A"/>
    <w:rsid w:val="00C60E6F"/>
    <w:rsid w:val="00C62CE8"/>
    <w:rsid w:val="00C64DEB"/>
    <w:rsid w:val="00C759C7"/>
    <w:rsid w:val="00C935DD"/>
    <w:rsid w:val="00C96AA2"/>
    <w:rsid w:val="00CC30F8"/>
    <w:rsid w:val="00CC6094"/>
    <w:rsid w:val="00CD74AB"/>
    <w:rsid w:val="00CE177B"/>
    <w:rsid w:val="00CE2F8B"/>
    <w:rsid w:val="00CF48E3"/>
    <w:rsid w:val="00CF7E19"/>
    <w:rsid w:val="00D137C8"/>
    <w:rsid w:val="00D14AC8"/>
    <w:rsid w:val="00D21C01"/>
    <w:rsid w:val="00D22FBE"/>
    <w:rsid w:val="00D24FC3"/>
    <w:rsid w:val="00D3096B"/>
    <w:rsid w:val="00D32602"/>
    <w:rsid w:val="00D50313"/>
    <w:rsid w:val="00D52BBE"/>
    <w:rsid w:val="00D6527E"/>
    <w:rsid w:val="00D740B7"/>
    <w:rsid w:val="00D85DFC"/>
    <w:rsid w:val="00D91146"/>
    <w:rsid w:val="00DA3C98"/>
    <w:rsid w:val="00DA7798"/>
    <w:rsid w:val="00DB2CBE"/>
    <w:rsid w:val="00DD5BA4"/>
    <w:rsid w:val="00E043AE"/>
    <w:rsid w:val="00E12DC1"/>
    <w:rsid w:val="00E12E6A"/>
    <w:rsid w:val="00E15F78"/>
    <w:rsid w:val="00E201F9"/>
    <w:rsid w:val="00E24619"/>
    <w:rsid w:val="00E30847"/>
    <w:rsid w:val="00E31331"/>
    <w:rsid w:val="00E75751"/>
    <w:rsid w:val="00E95C6B"/>
    <w:rsid w:val="00E960A7"/>
    <w:rsid w:val="00E96FB2"/>
    <w:rsid w:val="00EB0086"/>
    <w:rsid w:val="00EB29C5"/>
    <w:rsid w:val="00EB5EBC"/>
    <w:rsid w:val="00EE41A6"/>
    <w:rsid w:val="00EF1127"/>
    <w:rsid w:val="00F00A4E"/>
    <w:rsid w:val="00F04E3C"/>
    <w:rsid w:val="00F06281"/>
    <w:rsid w:val="00F1291E"/>
    <w:rsid w:val="00F13684"/>
    <w:rsid w:val="00F21810"/>
    <w:rsid w:val="00F33835"/>
    <w:rsid w:val="00F40E18"/>
    <w:rsid w:val="00F46ABB"/>
    <w:rsid w:val="00F53701"/>
    <w:rsid w:val="00F73E8A"/>
    <w:rsid w:val="00F83363"/>
    <w:rsid w:val="00F93E2A"/>
    <w:rsid w:val="00FA129B"/>
    <w:rsid w:val="00FA3226"/>
    <w:rsid w:val="00FA5910"/>
    <w:rsid w:val="00FB29C4"/>
    <w:rsid w:val="00FE055D"/>
    <w:rsid w:val="00FF36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6B"/>
    <w:pPr>
      <w:tabs>
        <w:tab w:val="left" w:pos="1701"/>
      </w:tabs>
      <w:suppressAutoHyphens/>
      <w:spacing w:after="0" w:line="240" w:lineRule="auto"/>
      <w:jc w:val="both"/>
    </w:pPr>
    <w:rPr>
      <w:rFonts w:ascii="Tahoma" w:eastAsia="Times New Roman" w:hAnsi="Tahoma" w:cs="Times New Roman"/>
      <w:sz w:val="20"/>
      <w:szCs w:val="20"/>
      <w:lang w:eastAsia="ar-SA"/>
    </w:rPr>
  </w:style>
  <w:style w:type="paragraph" w:styleId="Ttulo1">
    <w:name w:val="heading 1"/>
    <w:basedOn w:val="Normal"/>
    <w:next w:val="Normal"/>
    <w:link w:val="Ttulo1Char"/>
    <w:qFormat/>
    <w:rsid w:val="008946B1"/>
    <w:pPr>
      <w:keepNext/>
      <w:tabs>
        <w:tab w:val="clear" w:pos="1701"/>
      </w:tabs>
      <w:suppressAutoHyphens w:val="0"/>
      <w:autoSpaceDE w:val="0"/>
      <w:autoSpaceDN w:val="0"/>
      <w:jc w:val="center"/>
      <w:outlineLvl w:val="0"/>
    </w:pPr>
    <w:rPr>
      <w:rFonts w:ascii="Arial" w:hAnsi="Arial"/>
      <w:b/>
      <w:bCs/>
      <w:spacing w:val="12"/>
      <w:lang w:val="x-none" w:eastAsia="pt-BR"/>
    </w:rPr>
  </w:style>
  <w:style w:type="paragraph" w:styleId="Ttulo2">
    <w:name w:val="heading 2"/>
    <w:basedOn w:val="Normal"/>
    <w:next w:val="Normal"/>
    <w:link w:val="Ttulo2Char"/>
    <w:unhideWhenUsed/>
    <w:qFormat/>
    <w:rsid w:val="008946B1"/>
    <w:pPr>
      <w:keepNext/>
      <w:tabs>
        <w:tab w:val="clear" w:pos="1701"/>
      </w:tabs>
      <w:suppressAutoHyphens w:val="0"/>
      <w:autoSpaceDE w:val="0"/>
      <w:autoSpaceDN w:val="0"/>
      <w:jc w:val="center"/>
      <w:outlineLvl w:val="1"/>
    </w:pPr>
    <w:rPr>
      <w:rFonts w:ascii="Arial" w:hAnsi="Arial"/>
      <w:sz w:val="24"/>
      <w:szCs w:val="24"/>
      <w:lang w:val="x-none" w:eastAsia="pt-BR"/>
    </w:rPr>
  </w:style>
  <w:style w:type="paragraph" w:styleId="Ttulo3">
    <w:name w:val="heading 3"/>
    <w:basedOn w:val="Normal"/>
    <w:next w:val="Normal"/>
    <w:link w:val="Ttulo3Char"/>
    <w:semiHidden/>
    <w:unhideWhenUsed/>
    <w:qFormat/>
    <w:rsid w:val="008946B1"/>
    <w:pPr>
      <w:keepNext/>
      <w:tabs>
        <w:tab w:val="clear" w:pos="1701"/>
      </w:tabs>
      <w:suppressAutoHyphens w:val="0"/>
      <w:autoSpaceDE w:val="0"/>
      <w:autoSpaceDN w:val="0"/>
      <w:outlineLvl w:val="2"/>
    </w:pPr>
    <w:rPr>
      <w:rFonts w:ascii="Times New Roman" w:hAnsi="Times New Roman"/>
      <w:sz w:val="24"/>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E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30F35"/>
    <w:pPr>
      <w:tabs>
        <w:tab w:val="clear" w:pos="1701"/>
        <w:tab w:val="center" w:pos="4252"/>
        <w:tab w:val="right" w:pos="8504"/>
      </w:tabs>
    </w:pPr>
  </w:style>
  <w:style w:type="character" w:customStyle="1" w:styleId="CabealhoChar">
    <w:name w:val="Cabeçalho Char"/>
    <w:basedOn w:val="Fontepargpadro"/>
    <w:link w:val="Cabealho"/>
    <w:uiPriority w:val="99"/>
    <w:rsid w:val="00630F35"/>
    <w:rPr>
      <w:rFonts w:ascii="Tahoma" w:eastAsia="Times New Roman" w:hAnsi="Tahoma" w:cs="Times New Roman"/>
      <w:sz w:val="20"/>
      <w:szCs w:val="20"/>
      <w:lang w:eastAsia="ar-SA"/>
    </w:rPr>
  </w:style>
  <w:style w:type="paragraph" w:styleId="Rodap">
    <w:name w:val="footer"/>
    <w:basedOn w:val="Normal"/>
    <w:link w:val="RodapChar"/>
    <w:unhideWhenUsed/>
    <w:rsid w:val="00630F35"/>
    <w:pPr>
      <w:tabs>
        <w:tab w:val="clear" w:pos="1701"/>
        <w:tab w:val="center" w:pos="4252"/>
        <w:tab w:val="right" w:pos="8504"/>
      </w:tabs>
    </w:pPr>
  </w:style>
  <w:style w:type="character" w:customStyle="1" w:styleId="RodapChar">
    <w:name w:val="Rodapé Char"/>
    <w:basedOn w:val="Fontepargpadro"/>
    <w:link w:val="Rodap"/>
    <w:uiPriority w:val="99"/>
    <w:rsid w:val="00630F35"/>
    <w:rPr>
      <w:rFonts w:ascii="Tahoma" w:eastAsia="Times New Roman" w:hAnsi="Tahoma" w:cs="Times New Roman"/>
      <w:sz w:val="20"/>
      <w:szCs w:val="20"/>
      <w:lang w:eastAsia="ar-SA"/>
    </w:rPr>
  </w:style>
  <w:style w:type="character" w:styleId="Hyperlink">
    <w:name w:val="Hyperlink"/>
    <w:uiPriority w:val="99"/>
    <w:unhideWhenUsed/>
    <w:rsid w:val="00630F35"/>
    <w:rPr>
      <w:color w:val="0000FF"/>
      <w:u w:val="single"/>
    </w:rPr>
  </w:style>
  <w:style w:type="character" w:styleId="Nmerodepgina">
    <w:name w:val="page number"/>
    <w:rsid w:val="009F4EDD"/>
  </w:style>
  <w:style w:type="paragraph" w:styleId="Corpodetexto">
    <w:name w:val="Body Text"/>
    <w:basedOn w:val="Normal"/>
    <w:link w:val="CorpodetextoChar"/>
    <w:uiPriority w:val="1"/>
    <w:qFormat/>
    <w:rsid w:val="00CF7E19"/>
    <w:pPr>
      <w:widowControl w:val="0"/>
      <w:tabs>
        <w:tab w:val="clear" w:pos="1701"/>
      </w:tabs>
      <w:suppressAutoHyphens w:val="0"/>
      <w:autoSpaceDE w:val="0"/>
      <w:autoSpaceDN w:val="0"/>
      <w:ind w:left="432" w:firstLine="283"/>
    </w:pPr>
    <w:rPr>
      <w:rFonts w:ascii="Cambria" w:eastAsia="Cambria" w:hAnsi="Cambria" w:cs="Cambria"/>
      <w:sz w:val="24"/>
      <w:szCs w:val="24"/>
      <w:lang w:val="pt-PT" w:eastAsia="en-US"/>
    </w:rPr>
  </w:style>
  <w:style w:type="character" w:customStyle="1" w:styleId="CorpodetextoChar">
    <w:name w:val="Corpo de texto Char"/>
    <w:basedOn w:val="Fontepargpadro"/>
    <w:link w:val="Corpodetexto"/>
    <w:uiPriority w:val="1"/>
    <w:rsid w:val="00CF7E19"/>
    <w:rPr>
      <w:rFonts w:ascii="Cambria" w:eastAsia="Cambria" w:hAnsi="Cambria" w:cs="Cambria"/>
      <w:sz w:val="24"/>
      <w:szCs w:val="24"/>
      <w:lang w:val="pt-PT"/>
    </w:rPr>
  </w:style>
  <w:style w:type="paragraph" w:customStyle="1" w:styleId="Default">
    <w:name w:val="Default"/>
    <w:rsid w:val="009813B8"/>
    <w:pPr>
      <w:autoSpaceDE w:val="0"/>
      <w:autoSpaceDN w:val="0"/>
      <w:adjustRightInd w:val="0"/>
      <w:spacing w:after="0" w:line="240" w:lineRule="auto"/>
    </w:pPr>
    <w:rPr>
      <w:rFonts w:ascii="Arial MT Narrow" w:hAnsi="Arial MT Narrow" w:cs="Arial MT Narrow"/>
      <w:color w:val="000000"/>
      <w:sz w:val="24"/>
      <w:szCs w:val="24"/>
    </w:rPr>
  </w:style>
  <w:style w:type="character" w:customStyle="1" w:styleId="Ttulo1Char">
    <w:name w:val="Título 1 Char"/>
    <w:basedOn w:val="Fontepargpadro"/>
    <w:link w:val="Ttulo1"/>
    <w:rsid w:val="008946B1"/>
    <w:rPr>
      <w:rFonts w:ascii="Arial" w:eastAsia="Times New Roman" w:hAnsi="Arial" w:cs="Times New Roman"/>
      <w:b/>
      <w:bCs/>
      <w:spacing w:val="12"/>
      <w:sz w:val="20"/>
      <w:szCs w:val="20"/>
      <w:lang w:val="x-none" w:eastAsia="pt-BR"/>
    </w:rPr>
  </w:style>
  <w:style w:type="character" w:customStyle="1" w:styleId="Ttulo2Char">
    <w:name w:val="Título 2 Char"/>
    <w:basedOn w:val="Fontepargpadro"/>
    <w:link w:val="Ttulo2"/>
    <w:rsid w:val="008946B1"/>
    <w:rPr>
      <w:rFonts w:ascii="Arial" w:eastAsia="Times New Roman" w:hAnsi="Arial" w:cs="Times New Roman"/>
      <w:sz w:val="24"/>
      <w:szCs w:val="24"/>
      <w:lang w:val="x-none" w:eastAsia="pt-BR"/>
    </w:rPr>
  </w:style>
  <w:style w:type="character" w:customStyle="1" w:styleId="Ttulo3Char">
    <w:name w:val="Título 3 Char"/>
    <w:basedOn w:val="Fontepargpadro"/>
    <w:link w:val="Ttulo3"/>
    <w:semiHidden/>
    <w:rsid w:val="008946B1"/>
    <w:rPr>
      <w:rFonts w:ascii="Times New Roman" w:eastAsia="Times New Roman" w:hAnsi="Times New Roman" w:cs="Times New Roman"/>
      <w:sz w:val="24"/>
      <w:szCs w:val="20"/>
      <w:lang w:val="x-none" w:eastAsia="pt-BR"/>
    </w:rPr>
  </w:style>
  <w:style w:type="table" w:customStyle="1" w:styleId="TableNormal">
    <w:name w:val="Table Normal"/>
    <w:uiPriority w:val="2"/>
    <w:semiHidden/>
    <w:unhideWhenUsed/>
    <w:qFormat/>
    <w:rsid w:val="009E0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0E3B"/>
    <w:pPr>
      <w:widowControl w:val="0"/>
      <w:tabs>
        <w:tab w:val="clear" w:pos="1701"/>
      </w:tabs>
      <w:suppressAutoHyphens w:val="0"/>
      <w:autoSpaceDE w:val="0"/>
      <w:autoSpaceDN w:val="0"/>
      <w:jc w:val="left"/>
    </w:pPr>
    <w:rPr>
      <w:rFonts w:ascii="Arial MT" w:eastAsia="Arial MT" w:hAnsi="Arial MT" w:cs="Arial MT"/>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6B"/>
    <w:pPr>
      <w:tabs>
        <w:tab w:val="left" w:pos="1701"/>
      </w:tabs>
      <w:suppressAutoHyphens/>
      <w:spacing w:after="0" w:line="240" w:lineRule="auto"/>
      <w:jc w:val="both"/>
    </w:pPr>
    <w:rPr>
      <w:rFonts w:ascii="Tahoma" w:eastAsia="Times New Roman" w:hAnsi="Tahoma" w:cs="Times New Roman"/>
      <w:sz w:val="20"/>
      <w:szCs w:val="20"/>
      <w:lang w:eastAsia="ar-SA"/>
    </w:rPr>
  </w:style>
  <w:style w:type="paragraph" w:styleId="Ttulo1">
    <w:name w:val="heading 1"/>
    <w:basedOn w:val="Normal"/>
    <w:next w:val="Normal"/>
    <w:link w:val="Ttulo1Char"/>
    <w:qFormat/>
    <w:rsid w:val="008946B1"/>
    <w:pPr>
      <w:keepNext/>
      <w:tabs>
        <w:tab w:val="clear" w:pos="1701"/>
      </w:tabs>
      <w:suppressAutoHyphens w:val="0"/>
      <w:autoSpaceDE w:val="0"/>
      <w:autoSpaceDN w:val="0"/>
      <w:jc w:val="center"/>
      <w:outlineLvl w:val="0"/>
    </w:pPr>
    <w:rPr>
      <w:rFonts w:ascii="Arial" w:hAnsi="Arial"/>
      <w:b/>
      <w:bCs/>
      <w:spacing w:val="12"/>
      <w:lang w:val="x-none" w:eastAsia="pt-BR"/>
    </w:rPr>
  </w:style>
  <w:style w:type="paragraph" w:styleId="Ttulo2">
    <w:name w:val="heading 2"/>
    <w:basedOn w:val="Normal"/>
    <w:next w:val="Normal"/>
    <w:link w:val="Ttulo2Char"/>
    <w:unhideWhenUsed/>
    <w:qFormat/>
    <w:rsid w:val="008946B1"/>
    <w:pPr>
      <w:keepNext/>
      <w:tabs>
        <w:tab w:val="clear" w:pos="1701"/>
      </w:tabs>
      <w:suppressAutoHyphens w:val="0"/>
      <w:autoSpaceDE w:val="0"/>
      <w:autoSpaceDN w:val="0"/>
      <w:jc w:val="center"/>
      <w:outlineLvl w:val="1"/>
    </w:pPr>
    <w:rPr>
      <w:rFonts w:ascii="Arial" w:hAnsi="Arial"/>
      <w:sz w:val="24"/>
      <w:szCs w:val="24"/>
      <w:lang w:val="x-none" w:eastAsia="pt-BR"/>
    </w:rPr>
  </w:style>
  <w:style w:type="paragraph" w:styleId="Ttulo3">
    <w:name w:val="heading 3"/>
    <w:basedOn w:val="Normal"/>
    <w:next w:val="Normal"/>
    <w:link w:val="Ttulo3Char"/>
    <w:semiHidden/>
    <w:unhideWhenUsed/>
    <w:qFormat/>
    <w:rsid w:val="008946B1"/>
    <w:pPr>
      <w:keepNext/>
      <w:tabs>
        <w:tab w:val="clear" w:pos="1701"/>
      </w:tabs>
      <w:suppressAutoHyphens w:val="0"/>
      <w:autoSpaceDE w:val="0"/>
      <w:autoSpaceDN w:val="0"/>
      <w:outlineLvl w:val="2"/>
    </w:pPr>
    <w:rPr>
      <w:rFonts w:ascii="Times New Roman" w:hAnsi="Times New Roman"/>
      <w:sz w:val="24"/>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E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30F35"/>
    <w:pPr>
      <w:tabs>
        <w:tab w:val="clear" w:pos="1701"/>
        <w:tab w:val="center" w:pos="4252"/>
        <w:tab w:val="right" w:pos="8504"/>
      </w:tabs>
    </w:pPr>
  </w:style>
  <w:style w:type="character" w:customStyle="1" w:styleId="CabealhoChar">
    <w:name w:val="Cabeçalho Char"/>
    <w:basedOn w:val="Fontepargpadro"/>
    <w:link w:val="Cabealho"/>
    <w:uiPriority w:val="99"/>
    <w:rsid w:val="00630F35"/>
    <w:rPr>
      <w:rFonts w:ascii="Tahoma" w:eastAsia="Times New Roman" w:hAnsi="Tahoma" w:cs="Times New Roman"/>
      <w:sz w:val="20"/>
      <w:szCs w:val="20"/>
      <w:lang w:eastAsia="ar-SA"/>
    </w:rPr>
  </w:style>
  <w:style w:type="paragraph" w:styleId="Rodap">
    <w:name w:val="footer"/>
    <w:basedOn w:val="Normal"/>
    <w:link w:val="RodapChar"/>
    <w:unhideWhenUsed/>
    <w:rsid w:val="00630F35"/>
    <w:pPr>
      <w:tabs>
        <w:tab w:val="clear" w:pos="1701"/>
        <w:tab w:val="center" w:pos="4252"/>
        <w:tab w:val="right" w:pos="8504"/>
      </w:tabs>
    </w:pPr>
  </w:style>
  <w:style w:type="character" w:customStyle="1" w:styleId="RodapChar">
    <w:name w:val="Rodapé Char"/>
    <w:basedOn w:val="Fontepargpadro"/>
    <w:link w:val="Rodap"/>
    <w:uiPriority w:val="99"/>
    <w:rsid w:val="00630F35"/>
    <w:rPr>
      <w:rFonts w:ascii="Tahoma" w:eastAsia="Times New Roman" w:hAnsi="Tahoma" w:cs="Times New Roman"/>
      <w:sz w:val="20"/>
      <w:szCs w:val="20"/>
      <w:lang w:eastAsia="ar-SA"/>
    </w:rPr>
  </w:style>
  <w:style w:type="character" w:styleId="Hyperlink">
    <w:name w:val="Hyperlink"/>
    <w:uiPriority w:val="99"/>
    <w:unhideWhenUsed/>
    <w:rsid w:val="00630F35"/>
    <w:rPr>
      <w:color w:val="0000FF"/>
      <w:u w:val="single"/>
    </w:rPr>
  </w:style>
  <w:style w:type="character" w:styleId="Nmerodepgina">
    <w:name w:val="page number"/>
    <w:rsid w:val="009F4EDD"/>
  </w:style>
  <w:style w:type="paragraph" w:styleId="Corpodetexto">
    <w:name w:val="Body Text"/>
    <w:basedOn w:val="Normal"/>
    <w:link w:val="CorpodetextoChar"/>
    <w:uiPriority w:val="1"/>
    <w:qFormat/>
    <w:rsid w:val="00CF7E19"/>
    <w:pPr>
      <w:widowControl w:val="0"/>
      <w:tabs>
        <w:tab w:val="clear" w:pos="1701"/>
      </w:tabs>
      <w:suppressAutoHyphens w:val="0"/>
      <w:autoSpaceDE w:val="0"/>
      <w:autoSpaceDN w:val="0"/>
      <w:ind w:left="432" w:firstLine="283"/>
    </w:pPr>
    <w:rPr>
      <w:rFonts w:ascii="Cambria" w:eastAsia="Cambria" w:hAnsi="Cambria" w:cs="Cambria"/>
      <w:sz w:val="24"/>
      <w:szCs w:val="24"/>
      <w:lang w:val="pt-PT" w:eastAsia="en-US"/>
    </w:rPr>
  </w:style>
  <w:style w:type="character" w:customStyle="1" w:styleId="CorpodetextoChar">
    <w:name w:val="Corpo de texto Char"/>
    <w:basedOn w:val="Fontepargpadro"/>
    <w:link w:val="Corpodetexto"/>
    <w:uiPriority w:val="1"/>
    <w:rsid w:val="00CF7E19"/>
    <w:rPr>
      <w:rFonts w:ascii="Cambria" w:eastAsia="Cambria" w:hAnsi="Cambria" w:cs="Cambria"/>
      <w:sz w:val="24"/>
      <w:szCs w:val="24"/>
      <w:lang w:val="pt-PT"/>
    </w:rPr>
  </w:style>
  <w:style w:type="paragraph" w:customStyle="1" w:styleId="Default">
    <w:name w:val="Default"/>
    <w:rsid w:val="009813B8"/>
    <w:pPr>
      <w:autoSpaceDE w:val="0"/>
      <w:autoSpaceDN w:val="0"/>
      <w:adjustRightInd w:val="0"/>
      <w:spacing w:after="0" w:line="240" w:lineRule="auto"/>
    </w:pPr>
    <w:rPr>
      <w:rFonts w:ascii="Arial MT Narrow" w:hAnsi="Arial MT Narrow" w:cs="Arial MT Narrow"/>
      <w:color w:val="000000"/>
      <w:sz w:val="24"/>
      <w:szCs w:val="24"/>
    </w:rPr>
  </w:style>
  <w:style w:type="character" w:customStyle="1" w:styleId="Ttulo1Char">
    <w:name w:val="Título 1 Char"/>
    <w:basedOn w:val="Fontepargpadro"/>
    <w:link w:val="Ttulo1"/>
    <w:rsid w:val="008946B1"/>
    <w:rPr>
      <w:rFonts w:ascii="Arial" w:eastAsia="Times New Roman" w:hAnsi="Arial" w:cs="Times New Roman"/>
      <w:b/>
      <w:bCs/>
      <w:spacing w:val="12"/>
      <w:sz w:val="20"/>
      <w:szCs w:val="20"/>
      <w:lang w:val="x-none" w:eastAsia="pt-BR"/>
    </w:rPr>
  </w:style>
  <w:style w:type="character" w:customStyle="1" w:styleId="Ttulo2Char">
    <w:name w:val="Título 2 Char"/>
    <w:basedOn w:val="Fontepargpadro"/>
    <w:link w:val="Ttulo2"/>
    <w:rsid w:val="008946B1"/>
    <w:rPr>
      <w:rFonts w:ascii="Arial" w:eastAsia="Times New Roman" w:hAnsi="Arial" w:cs="Times New Roman"/>
      <w:sz w:val="24"/>
      <w:szCs w:val="24"/>
      <w:lang w:val="x-none" w:eastAsia="pt-BR"/>
    </w:rPr>
  </w:style>
  <w:style w:type="character" w:customStyle="1" w:styleId="Ttulo3Char">
    <w:name w:val="Título 3 Char"/>
    <w:basedOn w:val="Fontepargpadro"/>
    <w:link w:val="Ttulo3"/>
    <w:semiHidden/>
    <w:rsid w:val="008946B1"/>
    <w:rPr>
      <w:rFonts w:ascii="Times New Roman" w:eastAsia="Times New Roman" w:hAnsi="Times New Roman" w:cs="Times New Roman"/>
      <w:sz w:val="24"/>
      <w:szCs w:val="20"/>
      <w:lang w:val="x-none" w:eastAsia="pt-BR"/>
    </w:rPr>
  </w:style>
  <w:style w:type="table" w:customStyle="1" w:styleId="TableNormal">
    <w:name w:val="Table Normal"/>
    <w:uiPriority w:val="2"/>
    <w:semiHidden/>
    <w:unhideWhenUsed/>
    <w:qFormat/>
    <w:rsid w:val="009E0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0E3B"/>
    <w:pPr>
      <w:widowControl w:val="0"/>
      <w:tabs>
        <w:tab w:val="clear" w:pos="1701"/>
      </w:tabs>
      <w:suppressAutoHyphens w:val="0"/>
      <w:autoSpaceDE w:val="0"/>
      <w:autoSpaceDN w:val="0"/>
      <w:jc w:val="left"/>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ades.tcees.tc.br/CidadESPortalWeb/RemessaContrataca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ll.org.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l.org.br/" TargetMode="External"/><Relationship Id="rId4" Type="http://schemas.openxmlformats.org/officeDocument/2006/relationships/settings" Target="settings.xml"/><Relationship Id="rId9" Type="http://schemas.openxmlformats.org/officeDocument/2006/relationships/hyperlink" Target="https://bll.org.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E0A06-2D9F-4F4E-8C72-1DCDDF8A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5026</TotalTime>
  <Pages>63</Pages>
  <Words>19399</Words>
  <Characters>104756</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299</cp:revision>
  <cp:lastPrinted>2024-10-16T12:34:00Z</cp:lastPrinted>
  <dcterms:created xsi:type="dcterms:W3CDTF">2023-01-16T18:26:00Z</dcterms:created>
  <dcterms:modified xsi:type="dcterms:W3CDTF">2024-10-16T12:41:00Z</dcterms:modified>
</cp:coreProperties>
</file>