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F6" w:rsidRPr="00730AF1" w:rsidRDefault="002338E0" w:rsidP="00730AF1">
      <w:pPr>
        <w:jc w:val="center"/>
        <w:rPr>
          <w:b/>
          <w:sz w:val="36"/>
          <w:szCs w:val="40"/>
        </w:rPr>
      </w:pPr>
      <w:r w:rsidRPr="008B4E42">
        <w:rPr>
          <w:b/>
          <w:sz w:val="36"/>
          <w:szCs w:val="40"/>
        </w:rPr>
        <w:t>REQUERIMENTO DE ANUÊNCIA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1704"/>
        <w:gridCol w:w="3115"/>
      </w:tblGrid>
      <w:tr w:rsidR="00AD09F6" w:rsidRPr="003D4A8E" w:rsidTr="00025B53">
        <w:trPr>
          <w:trHeight w:val="607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D09F6" w:rsidRPr="003D4A8E" w:rsidRDefault="00730AF1" w:rsidP="00025B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AD09F6" w:rsidRDefault="00AD09F6" w:rsidP="00AD09F6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283"/>
        <w:gridCol w:w="1423"/>
        <w:gridCol w:w="3115"/>
      </w:tblGrid>
      <w:tr w:rsidR="00AD09F6" w:rsidRPr="003D4A8E" w:rsidTr="00025B53">
        <w:trPr>
          <w:trHeight w:val="709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AD09F6" w:rsidRPr="003D4A8E" w:rsidRDefault="00730AF1" w:rsidP="00025B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2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</w:p>
        </w:tc>
      </w:tr>
      <w:tr w:rsidR="00AD09F6" w:rsidRPr="003D4A8E" w:rsidTr="00B7672C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AD09F6" w:rsidRPr="003D4A8E" w:rsidTr="00B7672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025B53" w:rsidRPr="003D4A8E" w:rsidTr="00025B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Pr="003D4A8E" w:rsidRDefault="00025B5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Área útil (em m²): </w:t>
            </w:r>
          </w:p>
        </w:tc>
      </w:tr>
      <w:tr w:rsidR="00025B53" w:rsidRPr="003D4A8E" w:rsidTr="00025B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Pr="003D4A8E" w:rsidRDefault="00025B53" w:rsidP="00B7672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Área do empreendimento (em m²): </w:t>
            </w:r>
          </w:p>
        </w:tc>
      </w:tr>
      <w:tr w:rsidR="00025B53" w:rsidRPr="003D4A8E" w:rsidTr="00025B53">
        <w:trPr>
          <w:trHeight w:val="5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B53" w:rsidRPr="00FB440A" w:rsidRDefault="00025B53" w:rsidP="00025B5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bookmarkStart w:id="0" w:name="_Hlk534702537"/>
            <w:bookmarkStart w:id="1" w:name="_GoBack"/>
            <w:r w:rsidRPr="00FB440A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3. Coordenadas UTM do perímetro da área útil da atividade (mínimo de 04 pontos)</w:t>
            </w:r>
          </w:p>
        </w:tc>
      </w:tr>
      <w:tr w:rsidR="00025B53" w:rsidRPr="003D4A8E" w:rsidTr="00025B53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93E39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93E39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93E39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93E39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bookmarkEnd w:id="0"/>
      <w:bookmarkEnd w:id="1"/>
    </w:tbl>
    <w:p w:rsidR="00354323" w:rsidRDefault="00354323" w:rsidP="00354323">
      <w:pPr>
        <w:spacing w:line="240" w:lineRule="auto"/>
        <w:jc w:val="left"/>
        <w:rPr>
          <w:szCs w:val="24"/>
        </w:rPr>
      </w:pPr>
    </w:p>
    <w:p w:rsidR="00A255F1" w:rsidRDefault="00A255F1" w:rsidP="00AD09F6">
      <w:pPr>
        <w:spacing w:line="240" w:lineRule="auto"/>
        <w:rPr>
          <w:szCs w:val="24"/>
        </w:rPr>
        <w:sectPr w:rsidR="00A255F1" w:rsidSect="00AA7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1134" w:left="1701" w:header="568" w:footer="283" w:gutter="0"/>
          <w:cols w:space="708"/>
          <w:docGrid w:linePitch="360"/>
        </w:sectPr>
      </w:pPr>
    </w:p>
    <w:p w:rsidR="00C0021A" w:rsidRDefault="00C0021A" w:rsidP="00AD09F6">
      <w:pPr>
        <w:spacing w:line="240" w:lineRule="auto"/>
        <w:rPr>
          <w:szCs w:val="24"/>
        </w:rPr>
      </w:pPr>
    </w:p>
    <w:p w:rsidR="00A255F1" w:rsidRDefault="00A255F1" w:rsidP="00AD09F6">
      <w:pPr>
        <w:spacing w:line="240" w:lineRule="auto"/>
        <w:rPr>
          <w:szCs w:val="24"/>
        </w:rPr>
      </w:pPr>
    </w:p>
    <w:p w:rsidR="00FA7360" w:rsidRPr="00F85E64" w:rsidRDefault="00FA7360" w:rsidP="006C6C28">
      <w:pPr>
        <w:pStyle w:val="PargrafodaLista"/>
        <w:ind w:left="0"/>
        <w:rPr>
          <w:szCs w:val="24"/>
        </w:rPr>
      </w:pPr>
    </w:p>
    <w:sectPr w:rsidR="00FA7360" w:rsidRPr="00F85E64" w:rsidSect="00C0021A">
      <w:type w:val="continuous"/>
      <w:pgSz w:w="11906" w:h="16838"/>
      <w:pgMar w:top="567" w:right="1134" w:bottom="0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D6" w:rsidRDefault="000E72D6" w:rsidP="00B45C74">
      <w:pPr>
        <w:spacing w:line="240" w:lineRule="auto"/>
      </w:pPr>
      <w:r>
        <w:separator/>
      </w:r>
    </w:p>
  </w:endnote>
  <w:endnote w:type="continuationSeparator" w:id="0">
    <w:p w:rsidR="000E72D6" w:rsidRDefault="000E72D6" w:rsidP="00B4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BAF" w:rsidRDefault="000C4B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1A" w:rsidRPr="00C0021A" w:rsidRDefault="00C0021A" w:rsidP="00C0021A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_</w:t>
    </w:r>
    <w:r>
      <w:rPr>
        <w:sz w:val="20"/>
        <w:szCs w:val="24"/>
      </w:rPr>
      <w:t>______</w:t>
    </w:r>
    <w:r w:rsidRPr="00C0021A">
      <w:rPr>
        <w:sz w:val="20"/>
        <w:szCs w:val="24"/>
      </w:rPr>
      <w:t>______________</w:t>
    </w:r>
    <w:r w:rsidR="003D30A1">
      <w:rPr>
        <w:sz w:val="20"/>
        <w:szCs w:val="24"/>
      </w:rPr>
      <w:t>___</w:t>
    </w:r>
    <w:r w:rsidRPr="00C0021A">
      <w:rPr>
        <w:sz w:val="20"/>
        <w:szCs w:val="24"/>
      </w:rPr>
      <w:t>__________________</w:t>
    </w:r>
  </w:p>
  <w:p w:rsidR="00C0021A" w:rsidRPr="00C0021A" w:rsidRDefault="00C0021A" w:rsidP="003D30A1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Representante Legal</w:t>
    </w:r>
  </w:p>
  <w:p w:rsidR="00F85E64" w:rsidRPr="00F85E64" w:rsidRDefault="00197E40" w:rsidP="00C0021A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20"/>
        <w:szCs w:val="24"/>
        <w:u w:val="single"/>
      </w:rPr>
    </w:pPr>
    <w:r>
      <w:rPr>
        <w:i/>
        <w:sz w:val="20"/>
        <w:szCs w:val="24"/>
        <w:u w:val="single"/>
      </w:rPr>
      <w:t>Documentação obrigatória</w:t>
    </w:r>
    <w:r w:rsidR="00F85E64" w:rsidRPr="00F85E64">
      <w:rPr>
        <w:i/>
        <w:sz w:val="20"/>
        <w:szCs w:val="24"/>
        <w:u w:val="single"/>
      </w:rPr>
      <w:t>:</w:t>
    </w:r>
  </w:p>
  <w:p w:rsidR="00F85E64" w:rsidRPr="00F85E64" w:rsidRDefault="00F85E64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Documentos pessoais do re</w:t>
    </w:r>
    <w:r w:rsidR="00FA7360">
      <w:rPr>
        <w:sz w:val="20"/>
        <w:szCs w:val="24"/>
      </w:rPr>
      <w:t>querente ou representante legal;</w:t>
    </w:r>
  </w:p>
  <w:p w:rsidR="00F85E64" w:rsidRDefault="00F85E64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Documento comprobatório da propriedade ou da posse do imóvel, com devido registro em cartório (escritura do</w:t>
    </w:r>
    <w:r w:rsidR="00FA7360">
      <w:rPr>
        <w:sz w:val="20"/>
        <w:szCs w:val="24"/>
      </w:rPr>
      <w:t xml:space="preserve"> imóvel ou contrato de locação);</w:t>
    </w:r>
  </w:p>
  <w:p w:rsidR="00EE27E9" w:rsidRPr="00197E40" w:rsidRDefault="00197E40" w:rsidP="00197E40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197E40">
      <w:rPr>
        <w:sz w:val="20"/>
        <w:szCs w:val="24"/>
      </w:rPr>
      <w:t>Caracterização do empreendimento – Planta de situação do empreendimento georreferenciada,</w:t>
    </w:r>
    <w:r>
      <w:rPr>
        <w:sz w:val="20"/>
        <w:szCs w:val="24"/>
      </w:rPr>
      <w:t xml:space="preserve"> </w:t>
    </w:r>
    <w:r w:rsidRPr="00197E40">
      <w:rPr>
        <w:sz w:val="20"/>
        <w:szCs w:val="24"/>
      </w:rPr>
      <w:t>especificando as coordenadas dos vértices do polígono de delimitação da área requerida. No caso</w:t>
    </w:r>
    <w:r>
      <w:rPr>
        <w:sz w:val="20"/>
        <w:szCs w:val="24"/>
      </w:rPr>
      <w:t xml:space="preserve"> </w:t>
    </w:r>
    <w:proofErr w:type="gramStart"/>
    <w:r w:rsidR="000C4BAF">
      <w:rPr>
        <w:sz w:val="20"/>
        <w:szCs w:val="24"/>
      </w:rPr>
      <w:t>d</w:t>
    </w:r>
    <w:r w:rsidR="000C4BAF" w:rsidRPr="00197E40">
      <w:rPr>
        <w:sz w:val="20"/>
        <w:szCs w:val="24"/>
      </w:rPr>
      <w:t>a</w:t>
    </w:r>
    <w:proofErr w:type="gramEnd"/>
    <w:r w:rsidRPr="00197E40">
      <w:rPr>
        <w:sz w:val="20"/>
        <w:szCs w:val="24"/>
      </w:rPr>
      <w:t xml:space="preserve"> atividade ser barragem incluir os vértices da área alagada (UTM e DATUM WGS 84 ou SIRGAS</w:t>
    </w:r>
    <w:r>
      <w:rPr>
        <w:sz w:val="20"/>
        <w:szCs w:val="24"/>
      </w:rPr>
      <w:t xml:space="preserve"> </w:t>
    </w:r>
    <w:r w:rsidRPr="00197E40">
      <w:rPr>
        <w:sz w:val="20"/>
        <w:szCs w:val="24"/>
      </w:rPr>
      <w:t>2000).</w:t>
    </w:r>
    <w:r w:rsidR="00EE27E9" w:rsidRPr="00197E40">
      <w:rPr>
        <w:sz w:val="20"/>
        <w:szCs w:val="24"/>
      </w:rPr>
      <w:t>;</w:t>
    </w:r>
  </w:p>
  <w:p w:rsidR="00F85E64" w:rsidRPr="00FA7360" w:rsidRDefault="00F85E64" w:rsidP="00FE614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A7360">
      <w:rPr>
        <w:sz w:val="20"/>
        <w:szCs w:val="24"/>
      </w:rPr>
      <w:t>Certidão</w:t>
    </w:r>
    <w:r w:rsidR="00FA7360">
      <w:rPr>
        <w:sz w:val="20"/>
        <w:szCs w:val="24"/>
      </w:rPr>
      <w:t xml:space="preserve"> </w:t>
    </w:r>
    <w:r w:rsidR="00F3711C">
      <w:rPr>
        <w:sz w:val="20"/>
        <w:szCs w:val="24"/>
      </w:rPr>
      <w:t>N</w:t>
    </w:r>
    <w:r w:rsidR="00FA7360">
      <w:rPr>
        <w:sz w:val="20"/>
        <w:szCs w:val="24"/>
      </w:rPr>
      <w:t xml:space="preserve">egativa de </w:t>
    </w:r>
    <w:r w:rsidR="00F3711C">
      <w:rPr>
        <w:sz w:val="20"/>
        <w:szCs w:val="24"/>
      </w:rPr>
      <w:t>D</w:t>
    </w:r>
    <w:r w:rsidR="00FA7360">
      <w:rPr>
        <w:sz w:val="20"/>
        <w:szCs w:val="24"/>
      </w:rPr>
      <w:t xml:space="preserve">ébitos </w:t>
    </w:r>
    <w:r w:rsidR="00F3711C">
      <w:rPr>
        <w:sz w:val="20"/>
        <w:szCs w:val="24"/>
      </w:rPr>
      <w:t>M</w:t>
    </w:r>
    <w:r w:rsidR="00FA7360">
      <w:rPr>
        <w:sz w:val="20"/>
        <w:szCs w:val="24"/>
      </w:rPr>
      <w:t>unicipais;</w:t>
    </w:r>
  </w:p>
  <w:p w:rsidR="00F85E64" w:rsidRPr="00F85E64" w:rsidRDefault="00F85E64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4"/>
      </w:rPr>
    </w:pPr>
    <w:r w:rsidRPr="00F85E64">
      <w:rPr>
        <w:sz w:val="20"/>
        <w:szCs w:val="24"/>
      </w:rPr>
      <w:t>Taxa de anuência</w:t>
    </w:r>
    <w:r>
      <w:rPr>
        <w:sz w:val="20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BAF" w:rsidRDefault="000C4B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D6" w:rsidRDefault="000E72D6" w:rsidP="00B45C74">
      <w:pPr>
        <w:spacing w:line="240" w:lineRule="auto"/>
      </w:pPr>
      <w:r>
        <w:separator/>
      </w:r>
    </w:p>
  </w:footnote>
  <w:footnote w:type="continuationSeparator" w:id="0">
    <w:p w:rsidR="000E72D6" w:rsidRDefault="000E72D6" w:rsidP="00B4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67" w:rsidRDefault="000E72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9" o:spid="_x0000_s2050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C74" w:rsidRPr="00712EB4" w:rsidRDefault="000E72D6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rPr>
        <w:rFonts w:cs="Arial"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style="position:absolute;left:0;text-align:left;margin-left:0;margin-top:0;width:452.85pt;height:339.65pt;z-index:-251654144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  <w:r w:rsidR="00B45C74" w:rsidRPr="00712EB4">
      <w:rPr>
        <w:rFonts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6711762" wp14:editId="1B9AF6E0">
          <wp:simplePos x="0" y="0"/>
          <wp:positionH relativeFrom="column">
            <wp:posOffset>2429510</wp:posOffset>
          </wp:positionH>
          <wp:positionV relativeFrom="paragraph">
            <wp:posOffset>-147955</wp:posOffset>
          </wp:positionV>
          <wp:extent cx="887730" cy="779145"/>
          <wp:effectExtent l="0" t="0" r="762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10"/>
        <w:szCs w:val="10"/>
      </w:rPr>
    </w:pP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0"/>
        <w:szCs w:val="20"/>
      </w:rPr>
    </w:pPr>
    <w:r w:rsidRPr="00712EB4">
      <w:rPr>
        <w:rFonts w:cs="Arial"/>
        <w:b/>
        <w:sz w:val="20"/>
        <w:szCs w:val="20"/>
      </w:rPr>
      <w:t>PREFEITURA MUNICIPAL DE RIO BANANAL</w:t>
    </w:r>
  </w:p>
  <w:p w:rsidR="005F0470" w:rsidRDefault="00B45C74" w:rsidP="005F0470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b/>
        <w:sz w:val="20"/>
        <w:szCs w:val="20"/>
      </w:rPr>
      <w:t>ESTADO DO ESPIRITO SANTO</w:t>
    </w:r>
    <w:r w:rsidR="005F0470" w:rsidRPr="005F0470">
      <w:rPr>
        <w:rFonts w:cs="Arial"/>
        <w:sz w:val="20"/>
        <w:szCs w:val="20"/>
      </w:rPr>
      <w:t xml:space="preserve"> </w:t>
    </w:r>
  </w:p>
  <w:p w:rsidR="00B45C74" w:rsidRPr="005F0470" w:rsidRDefault="005F0470" w:rsidP="005F0470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CNPJ nº 27.744.143/0001-64</w:t>
    </w:r>
  </w:p>
  <w:p w:rsidR="00B45C74" w:rsidRPr="00712EB4" w:rsidRDefault="00B45C74" w:rsidP="00B45C74">
    <w:pPr>
      <w:pStyle w:val="Cabealho"/>
      <w:tabs>
        <w:tab w:val="left" w:pos="3105"/>
      </w:tabs>
      <w:ind w:left="-567" w:right="-568"/>
      <w:jc w:val="center"/>
      <w:rPr>
        <w:rFonts w:cs="Arial"/>
        <w:b/>
        <w:sz w:val="28"/>
        <w:szCs w:val="28"/>
        <w:u w:val="single"/>
      </w:rPr>
    </w:pPr>
    <w:r w:rsidRPr="00712EB4">
      <w:rPr>
        <w:rFonts w:cs="Arial"/>
        <w:b/>
        <w:sz w:val="28"/>
        <w:szCs w:val="28"/>
        <w:u w:val="single"/>
      </w:rPr>
      <w:t>SECRETARIA MUNICIPAL DE AGRICULTURA E MEIO AMBIENTE</w:t>
    </w:r>
  </w:p>
  <w:p w:rsidR="00B45C74" w:rsidRPr="00712EB4" w:rsidRDefault="00B45C74" w:rsidP="00B45C74">
    <w:pPr>
      <w:pStyle w:val="Cabealho"/>
      <w:ind w:left="-567" w:right="-568"/>
      <w:jc w:val="center"/>
      <w:rPr>
        <w:rFonts w:cs="Arial"/>
        <w:sz w:val="20"/>
        <w:szCs w:val="20"/>
      </w:rPr>
    </w:pPr>
    <w:r w:rsidRPr="00712EB4">
      <w:rPr>
        <w:rFonts w:cs="Arial"/>
        <w:sz w:val="20"/>
        <w:szCs w:val="20"/>
      </w:rPr>
      <w:t>Avenida 14 de setembro,</w:t>
    </w:r>
    <w:r w:rsidRPr="00712EB4">
      <w:rPr>
        <w:rFonts w:cs="Arial"/>
      </w:rPr>
      <w:t xml:space="preserve"> </w:t>
    </w:r>
    <w:r w:rsidRPr="00712EB4">
      <w:rPr>
        <w:rFonts w:cs="Arial"/>
        <w:sz w:val="20"/>
        <w:szCs w:val="20"/>
      </w:rPr>
      <w:t>nº 887 –Centro Rio Bananal-ES.</w:t>
    </w:r>
  </w:p>
  <w:p w:rsidR="00B45C74" w:rsidRPr="00712EB4" w:rsidRDefault="007365B1" w:rsidP="00B45C74">
    <w:pPr>
      <w:pStyle w:val="Cabealho"/>
      <w:ind w:left="-567" w:right="-568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CEP 29920-000</w:t>
    </w:r>
  </w:p>
  <w:p w:rsidR="00712EB4" w:rsidRPr="00712EB4" w:rsidRDefault="00712EB4" w:rsidP="00B45C74">
    <w:pPr>
      <w:pStyle w:val="Cabealho"/>
      <w:ind w:left="-567" w:right="-568"/>
      <w:jc w:val="center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67" w:rsidRDefault="000E72D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8" o:spid="_x0000_s2049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C7744"/>
    <w:multiLevelType w:val="hybridMultilevel"/>
    <w:tmpl w:val="762632C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F1"/>
    <w:rsid w:val="00025B53"/>
    <w:rsid w:val="00070489"/>
    <w:rsid w:val="00072A1C"/>
    <w:rsid w:val="000C4BAF"/>
    <w:rsid w:val="000E72D6"/>
    <w:rsid w:val="00163511"/>
    <w:rsid w:val="00165CDB"/>
    <w:rsid w:val="0019697D"/>
    <w:rsid w:val="00197E40"/>
    <w:rsid w:val="001B2C26"/>
    <w:rsid w:val="002050C8"/>
    <w:rsid w:val="002115C6"/>
    <w:rsid w:val="002338E0"/>
    <w:rsid w:val="00354323"/>
    <w:rsid w:val="003C4BA6"/>
    <w:rsid w:val="003D30A1"/>
    <w:rsid w:val="00481524"/>
    <w:rsid w:val="004B5CD4"/>
    <w:rsid w:val="005404B5"/>
    <w:rsid w:val="005A2455"/>
    <w:rsid w:val="005F0470"/>
    <w:rsid w:val="005F7CE8"/>
    <w:rsid w:val="00651324"/>
    <w:rsid w:val="006C6554"/>
    <w:rsid w:val="006C6C28"/>
    <w:rsid w:val="006C7C78"/>
    <w:rsid w:val="00712EB4"/>
    <w:rsid w:val="00730AF1"/>
    <w:rsid w:val="007365B1"/>
    <w:rsid w:val="007367AB"/>
    <w:rsid w:val="0074772D"/>
    <w:rsid w:val="007562AA"/>
    <w:rsid w:val="007D376A"/>
    <w:rsid w:val="0088475D"/>
    <w:rsid w:val="008B4E42"/>
    <w:rsid w:val="008F469B"/>
    <w:rsid w:val="00972DDE"/>
    <w:rsid w:val="009C2177"/>
    <w:rsid w:val="00A1199F"/>
    <w:rsid w:val="00A255F1"/>
    <w:rsid w:val="00A82414"/>
    <w:rsid w:val="00AA1AF1"/>
    <w:rsid w:val="00AA7C67"/>
    <w:rsid w:val="00AD09F6"/>
    <w:rsid w:val="00B336CD"/>
    <w:rsid w:val="00B34E25"/>
    <w:rsid w:val="00B45C74"/>
    <w:rsid w:val="00BA29CB"/>
    <w:rsid w:val="00BC0FDF"/>
    <w:rsid w:val="00BE1F43"/>
    <w:rsid w:val="00C0021A"/>
    <w:rsid w:val="00C20D7C"/>
    <w:rsid w:val="00C3406F"/>
    <w:rsid w:val="00CD17C0"/>
    <w:rsid w:val="00CE2B71"/>
    <w:rsid w:val="00D967A6"/>
    <w:rsid w:val="00EB376F"/>
    <w:rsid w:val="00EE27E9"/>
    <w:rsid w:val="00EE69D9"/>
    <w:rsid w:val="00F01D64"/>
    <w:rsid w:val="00F3711C"/>
    <w:rsid w:val="00F85E64"/>
    <w:rsid w:val="00FA7360"/>
    <w:rsid w:val="00FB440A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A433AB3-2F50-4A26-97BE-E62F83C5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C74"/>
  </w:style>
  <w:style w:type="paragraph" w:styleId="Rodap">
    <w:name w:val="footer"/>
    <w:basedOn w:val="Normal"/>
    <w:link w:val="Rodap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C74"/>
  </w:style>
  <w:style w:type="table" w:styleId="Tabelacomgrade">
    <w:name w:val="Table Grid"/>
    <w:basedOn w:val="Tabelanormal"/>
    <w:uiPriority w:val="39"/>
    <w:rsid w:val="002338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28</cp:revision>
  <dcterms:created xsi:type="dcterms:W3CDTF">2017-01-30T14:25:00Z</dcterms:created>
  <dcterms:modified xsi:type="dcterms:W3CDTF">2019-01-08T11:31:00Z</dcterms:modified>
</cp:coreProperties>
</file>